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08" w:rsidRPr="00EA794F" w:rsidRDefault="00252D87">
      <w:pPr>
        <w:pStyle w:val="Corpodeltesto20"/>
        <w:shd w:val="clear" w:color="auto" w:fill="auto"/>
        <w:spacing w:after="366" w:line="220" w:lineRule="exact"/>
        <w:ind w:left="20"/>
        <w:rPr>
          <w:rFonts w:ascii="Times New Roman" w:hAnsi="Times New Roman" w:cs="Times New Roman"/>
          <w:sz w:val="24"/>
          <w:szCs w:val="24"/>
        </w:rPr>
      </w:pPr>
      <w:r w:rsidRPr="00EA794F">
        <w:rPr>
          <w:rStyle w:val="Corpodeltesto2Maiuscoletto"/>
          <w:rFonts w:ascii="Times New Roman" w:hAnsi="Times New Roman" w:cs="Times New Roman"/>
          <w:b/>
          <w:bCs/>
          <w:sz w:val="24"/>
          <w:szCs w:val="24"/>
        </w:rPr>
        <w:t>Manuel Belli</w:t>
      </w:r>
    </w:p>
    <w:p w:rsidR="005F4608" w:rsidRPr="00EA794F" w:rsidRDefault="00252D87">
      <w:pPr>
        <w:pStyle w:val="Intestazione10"/>
        <w:keepNext/>
        <w:keepLines/>
        <w:shd w:val="clear" w:color="auto" w:fill="auto"/>
        <w:spacing w:before="0" w:after="279"/>
        <w:ind w:left="20" w:right="1840"/>
        <w:rPr>
          <w:rFonts w:ascii="Times New Roman" w:hAnsi="Times New Roman" w:cs="Times New Roman"/>
          <w:sz w:val="24"/>
          <w:szCs w:val="24"/>
        </w:rPr>
      </w:pPr>
      <w:bookmarkStart w:id="0" w:name="bookmark0"/>
      <w:r w:rsidRPr="00EA794F">
        <w:rPr>
          <w:rFonts w:ascii="Times New Roman" w:hAnsi="Times New Roman" w:cs="Times New Roman"/>
          <w:sz w:val="24"/>
          <w:szCs w:val="24"/>
        </w:rPr>
        <w:t>Paradossi e rompicapi dell’iniziazione cristiana</w:t>
      </w:r>
      <w:bookmarkEnd w:id="0"/>
    </w:p>
    <w:p w:rsidR="005F4608" w:rsidRPr="00EA794F" w:rsidRDefault="00252D87">
      <w:pPr>
        <w:pStyle w:val="Intestazione20"/>
        <w:keepNext/>
        <w:keepLines/>
        <w:shd w:val="clear" w:color="auto" w:fill="auto"/>
        <w:spacing w:before="0" w:after="1171" w:line="370" w:lineRule="exact"/>
        <w:ind w:left="20"/>
        <w:rPr>
          <w:rFonts w:ascii="Times New Roman" w:hAnsi="Times New Roman" w:cs="Times New Roman"/>
          <w:sz w:val="24"/>
          <w:szCs w:val="24"/>
        </w:rPr>
      </w:pPr>
      <w:bookmarkStart w:id="1" w:name="bookmark1"/>
      <w:r w:rsidRPr="00EA794F">
        <w:rPr>
          <w:rFonts w:ascii="Times New Roman" w:hAnsi="Times New Roman" w:cs="Times New Roman"/>
          <w:sz w:val="24"/>
          <w:szCs w:val="24"/>
        </w:rPr>
        <w:t>Modelli teologici e prassi pastorale a confronto</w:t>
      </w:r>
      <w:bookmarkEnd w:id="1"/>
    </w:p>
    <w:p w:rsidR="005F4608" w:rsidRPr="00EA794F" w:rsidRDefault="00C16988">
      <w:pPr>
        <w:pStyle w:val="Corpodeltesto30"/>
        <w:shd w:val="clear" w:color="auto" w:fill="auto"/>
        <w:spacing w:before="0" w:after="559"/>
        <w:ind w:left="20" w:right="20"/>
        <w:rPr>
          <w:rFonts w:ascii="Times New Roman" w:hAnsi="Times New Roman" w:cs="Times New Roman"/>
          <w:sz w:val="24"/>
          <w:szCs w:val="24"/>
        </w:rPr>
      </w:pPr>
      <w:bookmarkStart w:id="2" w:name="_GoBack"/>
      <w:bookmarkEnd w:id="2"/>
      <w:r w:rsidRPr="00EA794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5.2pt;margin-top:160.1pt;width:20.25pt;height:193.45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L4rQIAAK0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" filled="f" stroked="f">
            <v:textbox style="layout-flow:vertical;mso-layout-flow-alt:bottom-to-top" inset="0,0,0,0">
              <w:txbxContent>
                <w:p w:rsidR="005F4608" w:rsidRDefault="00252D87">
                  <w:pPr>
                    <w:pStyle w:val="Corpodeltesto4"/>
                    <w:shd w:val="clear" w:color="auto" w:fill="auto"/>
                    <w:spacing w:line="300" w:lineRule="exact"/>
                  </w:pPr>
                  <w:r>
                    <w:rPr>
                      <w:spacing w:val="0"/>
                    </w:rPr>
                    <w:t xml:space="preserve">La Rivista </w:t>
                  </w:r>
                  <w:r>
                    <w:rPr>
                      <w:rStyle w:val="Corpodeltesto4FranklinGothicDemi15ptNongrassettoSpaziatura0ptExact"/>
                      <w:spacing w:val="0"/>
                    </w:rPr>
                    <w:t xml:space="preserve">del </w:t>
                  </w:r>
                  <w:r>
                    <w:rPr>
                      <w:spacing w:val="0"/>
                    </w:rPr>
                    <w:t xml:space="preserve">Clero Italiano </w:t>
                  </w:r>
                  <w:r>
                    <w:rPr>
                      <w:rStyle w:val="Corpodeltesto4FranklinGothicDemi15ptNongrassettoSpaziatura0ptExact"/>
                      <w:spacing w:val="0"/>
                    </w:rPr>
                    <w:t>4</w:t>
                  </w:r>
                </w:p>
              </w:txbxContent>
            </v:textbox>
            <w10:wrap type="square" anchorx="margin"/>
          </v:shape>
        </w:pict>
      </w:r>
      <w:r w:rsidR="00252D87" w:rsidRPr="00EA794F">
        <w:rPr>
          <w:rFonts w:ascii="Times New Roman" w:hAnsi="Times New Roman" w:cs="Times New Roman"/>
          <w:sz w:val="24"/>
          <w:szCs w:val="24"/>
        </w:rPr>
        <w:t>Non sono poche le diocesi in cui si sono tentati esperimenti inte</w:t>
      </w:r>
      <w:r w:rsidR="00252D87" w:rsidRPr="00EA794F">
        <w:rPr>
          <w:rFonts w:ascii="Times New Roman" w:hAnsi="Times New Roman" w:cs="Times New Roman"/>
          <w:sz w:val="24"/>
          <w:szCs w:val="24"/>
        </w:rPr>
        <w:softHyphen/>
        <w:t>ressanti per provare a ridisegnare l’itinerario dei sacramenti dell’i</w:t>
      </w:r>
      <w:r w:rsidR="00252D87" w:rsidRPr="00EA794F">
        <w:rPr>
          <w:rFonts w:ascii="Times New Roman" w:hAnsi="Times New Roman" w:cs="Times New Roman"/>
          <w:sz w:val="24"/>
          <w:szCs w:val="24"/>
        </w:rPr>
        <w:softHyphen/>
        <w:t>niziazione cristiana e l’accompagnamento catechistico a esso legato. Tuttavia possiamo parlare di un vero e proprio ‘rompicapo’ perché ogni modifica all’attuale prassi comporta la revisione di un moti</w:t>
      </w:r>
      <w:r w:rsidR="00252D87" w:rsidRPr="00EA794F">
        <w:rPr>
          <w:rFonts w:ascii="Times New Roman" w:hAnsi="Times New Roman" w:cs="Times New Roman"/>
          <w:sz w:val="24"/>
          <w:szCs w:val="24"/>
        </w:rPr>
        <w:softHyphen/>
        <w:t>vo teologico che ha contribuito alla sua strutturazione, motivo in sé valido. L’articolo di don Manuel Belli (insegnante di Teologia dei Sacramenti presso la Scuola di teologia del Seminario di Bergamo), muovendo dalla situazione italiana, non intende proporre nuovi espe</w:t>
      </w:r>
      <w:r w:rsidR="00252D87" w:rsidRPr="00EA794F">
        <w:rPr>
          <w:rFonts w:ascii="Times New Roman" w:hAnsi="Times New Roman" w:cs="Times New Roman"/>
          <w:sz w:val="24"/>
          <w:szCs w:val="24"/>
        </w:rPr>
        <w:softHyphen/>
        <w:t>rimenti pastorali, ma analizza la questione delle variabili che sono in gioco, provando a enunciare una prospettiva di ricerca. La complica</w:t>
      </w:r>
      <w:r w:rsidR="00252D87" w:rsidRPr="00EA794F">
        <w:rPr>
          <w:rFonts w:ascii="Times New Roman" w:hAnsi="Times New Roman" w:cs="Times New Roman"/>
          <w:sz w:val="24"/>
          <w:szCs w:val="24"/>
        </w:rPr>
        <w:softHyphen/>
        <w:t>tezza della situazione è dovuta al fatto che la modalità con cui oggi nella stragrande maggioranza delle Chiese italiane si vive l’iniziazio</w:t>
      </w:r>
      <w:r w:rsidR="00252D87" w:rsidRPr="00EA794F">
        <w:rPr>
          <w:rFonts w:ascii="Times New Roman" w:hAnsi="Times New Roman" w:cs="Times New Roman"/>
          <w:sz w:val="24"/>
          <w:szCs w:val="24"/>
        </w:rPr>
        <w:softHyphen/>
        <w:t>ne cristiana ha delle buone ragioni, e ogni tentativo di revisione ha anch’esso delle buone ragioni: ma, nonostante tutto sia mosso da ‘buone ragioni’, è diff</w:t>
      </w:r>
      <w:r w:rsidR="00DF6D8C" w:rsidRPr="00EA794F">
        <w:rPr>
          <w:rFonts w:ascii="Times New Roman" w:hAnsi="Times New Roman" w:cs="Times New Roman"/>
          <w:sz w:val="24"/>
          <w:szCs w:val="24"/>
        </w:rPr>
        <w:t>i</w:t>
      </w:r>
      <w:r w:rsidR="00252D87" w:rsidRPr="00EA794F">
        <w:rPr>
          <w:rFonts w:ascii="Times New Roman" w:hAnsi="Times New Roman" w:cs="Times New Roman"/>
          <w:sz w:val="24"/>
          <w:szCs w:val="24"/>
        </w:rPr>
        <w:t>cile far convivere le varianti in gioco, tanto che optare per una comporta l’esclusione dell’altra.</w:t>
      </w:r>
    </w:p>
    <w:p w:rsidR="005F4608" w:rsidRPr="00EA794F" w:rsidRDefault="00252D87">
      <w:pPr>
        <w:pStyle w:val="Corpodeltesto1"/>
        <w:shd w:val="clear" w:color="auto" w:fill="auto"/>
        <w:spacing w:before="0" w:after="259"/>
        <w:ind w:left="20" w:right="20"/>
        <w:rPr>
          <w:rFonts w:ascii="Times New Roman" w:hAnsi="Times New Roman" w:cs="Times New Roman"/>
          <w:sz w:val="24"/>
          <w:szCs w:val="24"/>
        </w:rPr>
      </w:pPr>
      <w:r w:rsidRPr="00EA794F">
        <w:rPr>
          <w:rFonts w:ascii="Times New Roman" w:hAnsi="Times New Roman" w:cs="Times New Roman"/>
          <w:sz w:val="24"/>
          <w:szCs w:val="24"/>
        </w:rPr>
        <w:t>Il recupero piuttosto massiccio del linguaggio sull’iniziazione cristia</w:t>
      </w:r>
      <w:r w:rsidRPr="00EA794F">
        <w:rPr>
          <w:rFonts w:ascii="Times New Roman" w:hAnsi="Times New Roman" w:cs="Times New Roman"/>
          <w:sz w:val="24"/>
          <w:szCs w:val="24"/>
        </w:rPr>
        <w:softHyphen/>
        <w:t>na è un fatto tutto sommato recente, tanto che non è esagerato parlare di una sorta di ‘infatuazione’ e ‘inflazione’ per questa terminologia</w:t>
      </w:r>
      <w:r w:rsidRPr="00EA794F">
        <w:rPr>
          <w:rFonts w:ascii="Times New Roman" w:hAnsi="Times New Roman" w:cs="Times New Roman"/>
          <w:sz w:val="24"/>
          <w:szCs w:val="24"/>
          <w:vertAlign w:val="superscript"/>
        </w:rPr>
        <w:t>1</w:t>
      </w:r>
      <w:r w:rsidRPr="00EA794F">
        <w:rPr>
          <w:rFonts w:ascii="Times New Roman" w:hAnsi="Times New Roman" w:cs="Times New Roman"/>
          <w:sz w:val="24"/>
          <w:szCs w:val="24"/>
        </w:rPr>
        <w:t>, a diversi livelli dei discorsi ecclesiali: dalle problematiche pastorali delle</w:t>
      </w:r>
      <w:r w:rsidR="00DF6D8C" w:rsidRPr="00EA794F">
        <w:rPr>
          <w:rFonts w:ascii="Times New Roman" w:hAnsi="Times New Roman" w:cs="Times New Roman"/>
          <w:sz w:val="24"/>
          <w:szCs w:val="24"/>
        </w:rPr>
        <w:t xml:space="preserve"> </w:t>
      </w:r>
      <w:r w:rsidRPr="00EA794F">
        <w:rPr>
          <w:rFonts w:ascii="Times New Roman" w:hAnsi="Times New Roman" w:cs="Times New Roman"/>
          <w:sz w:val="24"/>
          <w:szCs w:val="24"/>
        </w:rPr>
        <w:t xml:space="preserve">parrocchie alle note pastorali dell’episcopato italiano, fino alle aule di teologia. Ma quando il discorso intende farsi rigoroso, ci si imbatte in quello che possiamo definire il rompicapo della questione teologica dell’iniziazione cristiana. </w:t>
      </w:r>
      <w:proofErr w:type="spellStart"/>
      <w:r w:rsidRPr="00EA794F">
        <w:rPr>
          <w:rFonts w:ascii="Times New Roman" w:hAnsi="Times New Roman" w:cs="Times New Roman"/>
          <w:sz w:val="24"/>
          <w:szCs w:val="24"/>
        </w:rPr>
        <w:t>F.-J</w:t>
      </w:r>
      <w:proofErr w:type="spellEnd"/>
      <w:r w:rsidRPr="00EA794F">
        <w:rPr>
          <w:rFonts w:ascii="Times New Roman" w:hAnsi="Times New Roman" w:cs="Times New Roman"/>
          <w:sz w:val="24"/>
          <w:szCs w:val="24"/>
        </w:rPr>
        <w:t xml:space="preserve">. </w:t>
      </w:r>
      <w:proofErr w:type="spellStart"/>
      <w:r w:rsidRPr="00EA794F">
        <w:rPr>
          <w:rFonts w:ascii="Times New Roman" w:hAnsi="Times New Roman" w:cs="Times New Roman"/>
          <w:sz w:val="24"/>
          <w:szCs w:val="24"/>
        </w:rPr>
        <w:t>Nocke</w:t>
      </w:r>
      <w:proofErr w:type="spellEnd"/>
      <w:r w:rsidRPr="00EA794F">
        <w:rPr>
          <w:rFonts w:ascii="Times New Roman" w:hAnsi="Times New Roman" w:cs="Times New Roman"/>
          <w:sz w:val="24"/>
          <w:szCs w:val="24"/>
        </w:rPr>
        <w:t xml:space="preserve"> lo esprime molto bene e sinteti</w:t>
      </w:r>
      <w:r w:rsidRPr="00EA794F">
        <w:rPr>
          <w:rFonts w:ascii="Times New Roman" w:hAnsi="Times New Roman" w:cs="Times New Roman"/>
          <w:sz w:val="24"/>
          <w:szCs w:val="24"/>
        </w:rPr>
        <w:softHyphen/>
      </w:r>
      <w:r w:rsidRPr="00EA794F">
        <w:rPr>
          <w:rFonts w:ascii="Times New Roman" w:hAnsi="Times New Roman" w:cs="Times New Roman"/>
          <w:sz w:val="24"/>
          <w:szCs w:val="24"/>
        </w:rPr>
        <w:lastRenderedPageBreak/>
        <w:t>camente in questi termini:</w:t>
      </w:r>
    </w:p>
    <w:p w:rsidR="005F4608" w:rsidRPr="00EA794F" w:rsidRDefault="00252D87">
      <w:pPr>
        <w:pStyle w:val="Corpodeltesto1"/>
        <w:shd w:val="clear" w:color="auto" w:fill="auto"/>
        <w:spacing w:before="0" w:after="341" w:line="269" w:lineRule="exact"/>
        <w:ind w:left="20" w:right="20"/>
        <w:rPr>
          <w:rFonts w:ascii="Times New Roman" w:hAnsi="Times New Roman" w:cs="Times New Roman"/>
          <w:sz w:val="24"/>
          <w:szCs w:val="24"/>
        </w:rPr>
      </w:pPr>
      <w:r w:rsidRPr="00EA794F">
        <w:rPr>
          <w:rFonts w:ascii="Times New Roman" w:hAnsi="Times New Roman" w:cs="Times New Roman"/>
          <w:sz w:val="24"/>
          <w:szCs w:val="24"/>
        </w:rPr>
        <w:t>La rassegna storica presenta una singolare discrepanza: in tutti i secoli la teologia del battesimo, pur con tutti i suoi cambiamenti di accento, parte sempre dal modello del battesimo di una persona adulta. [...] Ma da oltre mille anni il battesimo dei bambini, dei lattanti, è - perlomeno nell’area culturale europea - di gran lunga la prassi culturale dominante. Il caso teologico tipico sembra essere il caso statisticamente eccezionale</w:t>
      </w:r>
      <w:r w:rsidRPr="00EA794F">
        <w:rPr>
          <w:rFonts w:ascii="Times New Roman" w:hAnsi="Times New Roman" w:cs="Times New Roman"/>
          <w:sz w:val="24"/>
          <w:szCs w:val="24"/>
          <w:vertAlign w:val="superscript"/>
        </w:rPr>
        <w:t>2</w:t>
      </w:r>
      <w:r w:rsidRPr="00EA794F">
        <w:rPr>
          <w:rFonts w:ascii="Times New Roman" w:hAnsi="Times New Roman" w:cs="Times New Roman"/>
          <w:sz w:val="24"/>
          <w:szCs w:val="24"/>
        </w:rPr>
        <w:t>.</w:t>
      </w:r>
    </w:p>
    <w:p w:rsidR="005F4608" w:rsidRPr="00EA794F" w:rsidRDefault="00252D87">
      <w:pPr>
        <w:pStyle w:val="Corpodeltesto1"/>
        <w:shd w:val="clear" w:color="auto" w:fill="auto"/>
        <w:spacing w:before="0" w:after="234"/>
        <w:ind w:left="20" w:right="20"/>
        <w:rPr>
          <w:rFonts w:ascii="Times New Roman" w:hAnsi="Times New Roman" w:cs="Times New Roman"/>
          <w:sz w:val="24"/>
          <w:szCs w:val="24"/>
        </w:rPr>
      </w:pPr>
      <w:r w:rsidRPr="00EA794F">
        <w:rPr>
          <w:rFonts w:ascii="Times New Roman" w:hAnsi="Times New Roman" w:cs="Times New Roman"/>
          <w:sz w:val="24"/>
          <w:szCs w:val="24"/>
        </w:rPr>
        <w:t>In termini analoghi si esprime A. Grillo, il quale fa notare come «noi facciamo una teologia del battesimo come se battezzassimo solo adul</w:t>
      </w:r>
      <w:r w:rsidRPr="00EA794F">
        <w:rPr>
          <w:rFonts w:ascii="Times New Roman" w:hAnsi="Times New Roman" w:cs="Times New Roman"/>
          <w:sz w:val="24"/>
          <w:szCs w:val="24"/>
        </w:rPr>
        <w:softHyphen/>
        <w:t>ti, e in pratica continuiamo a battezzare solo bambini»</w:t>
      </w:r>
      <w:r w:rsidRPr="00EA794F">
        <w:rPr>
          <w:rFonts w:ascii="Times New Roman" w:hAnsi="Times New Roman" w:cs="Times New Roman"/>
          <w:sz w:val="24"/>
          <w:szCs w:val="24"/>
          <w:vertAlign w:val="superscript"/>
        </w:rPr>
        <w:t>3</w:t>
      </w:r>
      <w:r w:rsidRPr="00EA794F">
        <w:rPr>
          <w:rFonts w:ascii="Times New Roman" w:hAnsi="Times New Roman" w:cs="Times New Roman"/>
          <w:sz w:val="24"/>
          <w:szCs w:val="24"/>
        </w:rPr>
        <w:t>. Il caso stati</w:t>
      </w:r>
      <w:r w:rsidRPr="00EA794F">
        <w:rPr>
          <w:rFonts w:ascii="Times New Roman" w:hAnsi="Times New Roman" w:cs="Times New Roman"/>
          <w:sz w:val="24"/>
          <w:szCs w:val="24"/>
        </w:rPr>
        <w:softHyphen/>
        <w:t>sticamente più rilevante di amministrazione dei sacramenti dell’inizia</w:t>
      </w:r>
      <w:r w:rsidRPr="00EA794F">
        <w:rPr>
          <w:rFonts w:ascii="Times New Roman" w:hAnsi="Times New Roman" w:cs="Times New Roman"/>
          <w:sz w:val="24"/>
          <w:szCs w:val="24"/>
        </w:rPr>
        <w:softHyphen/>
        <w:t>zione cristiana, almeno nelle consuetudini italiane, è forse il seguente: il battesimo alla nascita, poi la prima riconciliazione attorno ai 7 anni, la prima comunione l’anno successivo e poi la cresima prima dei 14 anni. La nota della CEI sul catecumenato degli adulti ha indicato il Rito per l’iniziazione Cristiana degli adulti come «forma tipica per la formazione cristiana»</w:t>
      </w:r>
      <w:r w:rsidRPr="00EA794F">
        <w:rPr>
          <w:rFonts w:ascii="Times New Roman" w:hAnsi="Times New Roman" w:cs="Times New Roman"/>
          <w:sz w:val="24"/>
          <w:szCs w:val="24"/>
          <w:vertAlign w:val="superscript"/>
        </w:rPr>
        <w:t>4</w:t>
      </w:r>
      <w:r w:rsidRPr="00EA794F">
        <w:rPr>
          <w:rFonts w:ascii="Times New Roman" w:hAnsi="Times New Roman" w:cs="Times New Roman"/>
          <w:sz w:val="24"/>
          <w:szCs w:val="24"/>
        </w:rPr>
        <w:t>: la successione di battesimo, cresima ed eucari</w:t>
      </w:r>
      <w:r w:rsidRPr="00EA794F">
        <w:rPr>
          <w:rFonts w:ascii="Times New Roman" w:hAnsi="Times New Roman" w:cs="Times New Roman"/>
          <w:sz w:val="24"/>
          <w:szCs w:val="24"/>
        </w:rPr>
        <w:softHyphen/>
        <w:t>stia nella stessa celebrazione e con una prassi catecumenale di prepa</w:t>
      </w:r>
      <w:r w:rsidRPr="00EA794F">
        <w:rPr>
          <w:rFonts w:ascii="Times New Roman" w:hAnsi="Times New Roman" w:cs="Times New Roman"/>
          <w:sz w:val="24"/>
          <w:szCs w:val="24"/>
        </w:rPr>
        <w:softHyphen/>
        <w:t>razione viene indicata come matrice per comprendere teologicamente e pastoralmente l’iniziazione cristiana. Ma di fatto noi riconciliamo dei non comunicati, comunichiamo dei non cresimati e battezziamo dei non comunicandi in percentuali assolutamente rilevanti.</w:t>
      </w:r>
    </w:p>
    <w:p w:rsidR="005F4608" w:rsidRPr="00EA794F" w:rsidRDefault="00252D87">
      <w:pPr>
        <w:pStyle w:val="Intestazione30"/>
        <w:keepNext/>
        <w:keepLines/>
        <w:shd w:val="clear" w:color="auto" w:fill="auto"/>
        <w:spacing w:before="0" w:after="113" w:line="450" w:lineRule="exact"/>
        <w:ind w:left="20"/>
        <w:rPr>
          <w:rFonts w:ascii="Times New Roman" w:hAnsi="Times New Roman" w:cs="Times New Roman"/>
          <w:sz w:val="24"/>
          <w:szCs w:val="24"/>
        </w:rPr>
      </w:pPr>
      <w:bookmarkStart w:id="3" w:name="bookmark2"/>
      <w:r w:rsidRPr="00EA794F">
        <w:rPr>
          <w:rFonts w:ascii="Times New Roman" w:hAnsi="Times New Roman" w:cs="Times New Roman"/>
          <w:sz w:val="24"/>
          <w:szCs w:val="24"/>
        </w:rPr>
        <w:t>La variabile ‘pedagogico/pastorale’</w:t>
      </w:r>
      <w:bookmarkEnd w:id="3"/>
    </w:p>
    <w:p w:rsidR="005F4608" w:rsidRPr="00EA794F" w:rsidRDefault="00C16988">
      <w:pPr>
        <w:pStyle w:val="Corpodeltesto1"/>
        <w:shd w:val="clear" w:color="auto" w:fill="auto"/>
        <w:spacing w:before="0"/>
        <w:ind w:left="20" w:right="20"/>
        <w:rPr>
          <w:rFonts w:ascii="Times New Roman" w:hAnsi="Times New Roman" w:cs="Times New Roman"/>
          <w:sz w:val="24"/>
          <w:szCs w:val="24"/>
        </w:rPr>
      </w:pPr>
      <w:r w:rsidRPr="00EA794F">
        <w:rPr>
          <w:rFonts w:ascii="Times New Roman" w:hAnsi="Times New Roman" w:cs="Times New Roman"/>
          <w:noProof/>
          <w:sz w:val="24"/>
          <w:szCs w:val="24"/>
        </w:rPr>
        <w:pict>
          <v:shape id="Text Box 3" o:spid="_x0000_s1027" type="#_x0000_t202" style="position:absolute;left:0;text-align:left;margin-left:-27.5pt;margin-top:14.9pt;width:15.6pt;height:78.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Manuel Belli</w:t>
                  </w:r>
                </w:p>
              </w:txbxContent>
            </v:textbox>
            <w10:wrap type="square" anchorx="margin"/>
          </v:shape>
        </w:pict>
      </w:r>
      <w:r w:rsidR="00252D87" w:rsidRPr="00EA794F">
        <w:rPr>
          <w:rFonts w:ascii="Times New Roman" w:hAnsi="Times New Roman" w:cs="Times New Roman"/>
          <w:sz w:val="24"/>
          <w:szCs w:val="24"/>
        </w:rPr>
        <w:t>L’idea di un itinerario catechistico che prepari ai sacramenti è piuttosto recente: nella parrocchia tridentina il percorso catechistico riguardava tutta la comunità, dai bambini agli anziani, ma non era strettamente collegato alla preparazione di un sacramento specifico. Il vocabolario dell’iniziazione cristiana non aveva un i</w:t>
      </w:r>
      <w:r w:rsidR="00DF6D8C" w:rsidRPr="00EA794F">
        <w:rPr>
          <w:rFonts w:ascii="Times New Roman" w:hAnsi="Times New Roman" w:cs="Times New Roman"/>
          <w:sz w:val="24"/>
          <w:szCs w:val="24"/>
        </w:rPr>
        <w:t>mmediato risvolto catechisti</w:t>
      </w:r>
      <w:r w:rsidR="00252D87" w:rsidRPr="00EA794F">
        <w:rPr>
          <w:rFonts w:ascii="Times New Roman" w:hAnsi="Times New Roman" w:cs="Times New Roman"/>
          <w:sz w:val="24"/>
          <w:szCs w:val="24"/>
        </w:rPr>
        <w:t>co, ma era una questione prettamente sacramentale</w:t>
      </w:r>
      <w:r w:rsidR="00252D87" w:rsidRPr="00EA794F">
        <w:rPr>
          <w:rFonts w:ascii="Times New Roman" w:hAnsi="Times New Roman" w:cs="Times New Roman"/>
          <w:sz w:val="24"/>
          <w:szCs w:val="24"/>
          <w:vertAlign w:val="superscript"/>
        </w:rPr>
        <w:t>5</w:t>
      </w:r>
      <w:r w:rsidR="00252D87" w:rsidRPr="00EA794F">
        <w:rPr>
          <w:rFonts w:ascii="Times New Roman" w:hAnsi="Times New Roman" w:cs="Times New Roman"/>
          <w:sz w:val="24"/>
          <w:szCs w:val="24"/>
        </w:rPr>
        <w:t>. Quando la CEI, nel 1991, ha presentato i catechismi «per l’iniziazione cristiana dei</w:t>
      </w:r>
      <w:r w:rsidR="00DF6D8C" w:rsidRPr="00EA794F">
        <w:rPr>
          <w:rFonts w:ascii="Times New Roman" w:hAnsi="Times New Roman" w:cs="Times New Roman"/>
          <w:sz w:val="24"/>
          <w:szCs w:val="24"/>
        </w:rPr>
        <w:t xml:space="preserve"> </w:t>
      </w:r>
      <w:r w:rsidR="00252D87" w:rsidRPr="00EA794F">
        <w:rPr>
          <w:rFonts w:ascii="Times New Roman" w:hAnsi="Times New Roman" w:cs="Times New Roman"/>
          <w:sz w:val="24"/>
          <w:szCs w:val="24"/>
        </w:rPr>
        <w:t>fanciulli e dei ragazzi», è stato specificato che «la catechesi non esau</w:t>
      </w:r>
      <w:r w:rsidR="00252D87" w:rsidRPr="00EA794F">
        <w:rPr>
          <w:rFonts w:ascii="Times New Roman" w:hAnsi="Times New Roman" w:cs="Times New Roman"/>
          <w:sz w:val="24"/>
          <w:szCs w:val="24"/>
        </w:rPr>
        <w:softHyphen/>
        <w:t>risce l’iniziazione cristiana anche se ne costituisce il momento centrale e fondamentale di cui ogni itinerario di iniziazione non può fare a meno»</w:t>
      </w:r>
      <w:r w:rsidR="00252D87" w:rsidRPr="00EA794F">
        <w:rPr>
          <w:rFonts w:ascii="Times New Roman" w:hAnsi="Times New Roman" w:cs="Times New Roman"/>
          <w:sz w:val="24"/>
          <w:szCs w:val="24"/>
          <w:vertAlign w:val="superscript"/>
        </w:rPr>
        <w:t>6</w:t>
      </w:r>
      <w:r w:rsidR="00252D87" w:rsidRPr="00EA794F">
        <w:rPr>
          <w:rFonts w:ascii="Times New Roman" w:hAnsi="Times New Roman" w:cs="Times New Roman"/>
          <w:sz w:val="24"/>
          <w:szCs w:val="24"/>
        </w:rPr>
        <w:t xml:space="preserve">. Il criterio secondo il quale l’ultima affermazione è sensata è il credito che </w:t>
      </w:r>
      <w:r w:rsidR="00252D87" w:rsidRPr="00EA794F">
        <w:rPr>
          <w:rFonts w:ascii="Times New Roman" w:hAnsi="Times New Roman" w:cs="Times New Roman"/>
          <w:sz w:val="24"/>
          <w:szCs w:val="24"/>
        </w:rPr>
        <w:lastRenderedPageBreak/>
        <w:t xml:space="preserve">viene accordato al processo catechistico/pedagogico che si è strutturato attorno ai sacramenti. A partire dal </w:t>
      </w:r>
      <w:r w:rsidR="00252D87" w:rsidRPr="00EA794F">
        <w:rPr>
          <w:rStyle w:val="CorpodeltestoCorsivo"/>
          <w:rFonts w:ascii="Times New Roman" w:hAnsi="Times New Roman" w:cs="Times New Roman"/>
          <w:sz w:val="24"/>
          <w:szCs w:val="24"/>
        </w:rPr>
        <w:t>Documento base per il rinnovamento della catechesi</w:t>
      </w:r>
      <w:r w:rsidR="00252D87" w:rsidRPr="00EA794F">
        <w:rPr>
          <w:rFonts w:ascii="Times New Roman" w:hAnsi="Times New Roman" w:cs="Times New Roman"/>
          <w:sz w:val="24"/>
          <w:szCs w:val="24"/>
        </w:rPr>
        <w:t xml:space="preserve"> dell’anno 1970, il principio di attenzione pedagogica e psicologica alla peculiarità del bambino e del pre-adolescente è entrato a pieno titolo nella strutturazione dell’itine</w:t>
      </w:r>
      <w:r w:rsidR="00252D87" w:rsidRPr="00EA794F">
        <w:rPr>
          <w:rFonts w:ascii="Times New Roman" w:hAnsi="Times New Roman" w:cs="Times New Roman"/>
          <w:sz w:val="24"/>
          <w:szCs w:val="24"/>
        </w:rPr>
        <w:softHyphen/>
        <w:t>rario catechistico: dal numero 134 al numero 139 il documento cerca di delineare un ritratto del bambino, dell’adolescente e dell’adulto, destinatari della catechesi. L’attenzione non è scontata: se istituiamo un confronto con uno dei catechismi più fortunati della storia della Chiesa, il catechismo di san Pio X, notiamo che il principio struttu</w:t>
      </w:r>
      <w:r w:rsidR="00252D87" w:rsidRPr="00EA794F">
        <w:rPr>
          <w:rFonts w:ascii="Times New Roman" w:hAnsi="Times New Roman" w:cs="Times New Roman"/>
          <w:sz w:val="24"/>
          <w:szCs w:val="24"/>
        </w:rPr>
        <w:softHyphen/>
        <w:t>rante non è immediatamente la capacità recettiva del bambino, quan</w:t>
      </w:r>
      <w:r w:rsidR="00252D87" w:rsidRPr="00EA794F">
        <w:rPr>
          <w:rFonts w:ascii="Times New Roman" w:hAnsi="Times New Roman" w:cs="Times New Roman"/>
          <w:sz w:val="24"/>
          <w:szCs w:val="24"/>
        </w:rPr>
        <w:softHyphen/>
        <w:t>to l’esattezza contenutistica.</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L’attuale struttura dell’itinerario catechistico proposto dalla CEI mediante i catechismi cerca di coniugare gli aspetti pedagogici della persona del bambino o dell’adolescente con la preparazione al sacra</w:t>
      </w:r>
      <w:r w:rsidRPr="00EA794F">
        <w:rPr>
          <w:rFonts w:ascii="Times New Roman" w:hAnsi="Times New Roman" w:cs="Times New Roman"/>
          <w:sz w:val="24"/>
          <w:szCs w:val="24"/>
        </w:rPr>
        <w:softHyphen/>
        <w:t>mento che viene conferito nell’età in oggetto. Così è un po’ inevita</w:t>
      </w:r>
      <w:r w:rsidRPr="00EA794F">
        <w:rPr>
          <w:rFonts w:ascii="Times New Roman" w:hAnsi="Times New Roman" w:cs="Times New Roman"/>
          <w:sz w:val="24"/>
          <w:szCs w:val="24"/>
        </w:rPr>
        <w:softHyphen/>
        <w:t>bile che la prima comunione divenga ‘il sacramento del bambino’ e la cresima ‘il sacramento dell’adolescente’. L’accento della prima co</w:t>
      </w:r>
      <w:r w:rsidRPr="00EA794F">
        <w:rPr>
          <w:rFonts w:ascii="Times New Roman" w:hAnsi="Times New Roman" w:cs="Times New Roman"/>
          <w:sz w:val="24"/>
          <w:szCs w:val="24"/>
        </w:rPr>
        <w:softHyphen/>
        <w:t>munione sarà dunque sulla festosità e la gioia dell’incontro con Gesù, mentre la tonalità con cui si prepara alla cresima sarà la responsabiliz</w:t>
      </w:r>
      <w:r w:rsidRPr="00EA794F">
        <w:rPr>
          <w:rFonts w:ascii="Times New Roman" w:hAnsi="Times New Roman" w:cs="Times New Roman"/>
          <w:sz w:val="24"/>
          <w:szCs w:val="24"/>
        </w:rPr>
        <w:softHyphen/>
        <w:t>zazione e il protagonismo dell’adolescente.</w:t>
      </w:r>
    </w:p>
    <w:p w:rsidR="00DF6D8C"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Il punto di forza del modello in esame è dato da una consisten</w:t>
      </w:r>
      <w:r w:rsidRPr="00EA794F">
        <w:rPr>
          <w:rFonts w:ascii="Times New Roman" w:hAnsi="Times New Roman" w:cs="Times New Roman"/>
          <w:sz w:val="24"/>
          <w:szCs w:val="24"/>
        </w:rPr>
        <w:softHyphen/>
        <w:t>te richiesta dei sacramenti da parte delle famiglie: in un’inchiesta del 2004, la percentuale dei bambini battezzati in Italia è circa il 77 % del</w:t>
      </w:r>
      <w:r w:rsidRPr="00EA794F">
        <w:rPr>
          <w:rFonts w:ascii="Times New Roman" w:hAnsi="Times New Roman" w:cs="Times New Roman"/>
          <w:sz w:val="24"/>
          <w:szCs w:val="24"/>
        </w:rPr>
        <w:softHyphen/>
        <w:t>la popolazione, e ricevono l’eucaristia e la cresima più della metà degli italiani</w:t>
      </w:r>
      <w:r w:rsidRPr="00EA794F">
        <w:rPr>
          <w:rFonts w:ascii="Times New Roman" w:hAnsi="Times New Roman" w:cs="Times New Roman"/>
          <w:sz w:val="24"/>
          <w:szCs w:val="24"/>
          <w:vertAlign w:val="superscript"/>
        </w:rPr>
        <w:t>7</w:t>
      </w:r>
      <w:r w:rsidRPr="00EA794F">
        <w:rPr>
          <w:rFonts w:ascii="Times New Roman" w:hAnsi="Times New Roman" w:cs="Times New Roman"/>
          <w:sz w:val="24"/>
          <w:szCs w:val="24"/>
        </w:rPr>
        <w:t>. Per quanto siano registrabili dei cali considerevoli, dobbiamo riconoscere che l’opportunità pastorale offerta da una così massiccia richiesta dei sacramenti non può essere trascurata. F. Garelli parla del «caso italiano»</w:t>
      </w:r>
      <w:r w:rsidRPr="00EA794F">
        <w:rPr>
          <w:rFonts w:ascii="Times New Roman" w:hAnsi="Times New Roman" w:cs="Times New Roman"/>
          <w:sz w:val="24"/>
          <w:szCs w:val="24"/>
          <w:vertAlign w:val="superscript"/>
        </w:rPr>
        <w:t>8</w:t>
      </w:r>
      <w:r w:rsidRPr="00EA794F">
        <w:rPr>
          <w:rFonts w:ascii="Times New Roman" w:hAnsi="Times New Roman" w:cs="Times New Roman"/>
          <w:sz w:val="24"/>
          <w:szCs w:val="24"/>
        </w:rPr>
        <w:t xml:space="preserve">: in Italia permane un significativo credito accordato alle parrocchie e alle varie istituzioni ecclesiastiche che non ha eguali nell’Europa occidentale. </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La massiccia richiesta di ‘</w:t>
      </w:r>
      <w:proofErr w:type="spellStart"/>
      <w:r w:rsidRPr="00EA794F">
        <w:rPr>
          <w:rFonts w:ascii="Times New Roman" w:hAnsi="Times New Roman" w:cs="Times New Roman"/>
          <w:sz w:val="24"/>
          <w:szCs w:val="24"/>
        </w:rPr>
        <w:t>sacramentali</w:t>
      </w:r>
      <w:r w:rsidR="00DF6D8C" w:rsidRPr="00EA794F">
        <w:rPr>
          <w:rFonts w:ascii="Times New Roman" w:hAnsi="Times New Roman" w:cs="Times New Roman"/>
          <w:sz w:val="24"/>
          <w:szCs w:val="24"/>
        </w:rPr>
        <w:t>zzazio</w:t>
      </w:r>
      <w:r w:rsidRPr="00EA794F">
        <w:rPr>
          <w:rFonts w:ascii="Times New Roman" w:hAnsi="Times New Roman" w:cs="Times New Roman"/>
          <w:sz w:val="24"/>
          <w:szCs w:val="24"/>
        </w:rPr>
        <w:t>ne</w:t>
      </w:r>
      <w:proofErr w:type="spellEnd"/>
      <w:r w:rsidRPr="00EA794F">
        <w:rPr>
          <w:rFonts w:ascii="Times New Roman" w:hAnsi="Times New Roman" w:cs="Times New Roman"/>
          <w:sz w:val="24"/>
          <w:szCs w:val="24"/>
        </w:rPr>
        <w:t>’ offre un’opportunità di evangelizzazione non trascurabile: la mag</w:t>
      </w:r>
      <w:r w:rsidRPr="00EA794F">
        <w:rPr>
          <w:rFonts w:ascii="Times New Roman" w:hAnsi="Times New Roman" w:cs="Times New Roman"/>
          <w:sz w:val="24"/>
          <w:szCs w:val="24"/>
        </w:rPr>
        <w:softHyphen/>
        <w:t>gioranza della popolazione transita per gli ambienti parrocchiali chie</w:t>
      </w:r>
      <w:r w:rsidRPr="00EA794F">
        <w:rPr>
          <w:rFonts w:ascii="Times New Roman" w:hAnsi="Times New Roman" w:cs="Times New Roman"/>
          <w:sz w:val="24"/>
          <w:szCs w:val="24"/>
        </w:rPr>
        <w:softHyphen/>
        <w:t>dendo per i figli i sacramenti del battesimo, della cresima e dell’euca</w:t>
      </w:r>
      <w:r w:rsidRPr="00EA794F">
        <w:rPr>
          <w:rFonts w:ascii="Times New Roman" w:hAnsi="Times New Roman" w:cs="Times New Roman"/>
          <w:sz w:val="24"/>
          <w:szCs w:val="24"/>
        </w:rPr>
        <w:softHyphen/>
        <w:t>ristia, accetta tutto sommato di buon grado un itinerario catechistico per i figli e non rifiuta di farsi coinvolgere in alcuni momenti, che restano occasioni preziose, talvolta uniche per poter parlare a famiglie che diversamente non sarebbero mai entrate in contatto con la comu</w:t>
      </w:r>
      <w:r w:rsidRPr="00EA794F">
        <w:rPr>
          <w:rFonts w:ascii="Times New Roman" w:hAnsi="Times New Roman" w:cs="Times New Roman"/>
          <w:sz w:val="24"/>
          <w:szCs w:val="24"/>
        </w:rPr>
        <w:softHyphen/>
        <w:t>nità parrocchiale.</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lastRenderedPageBreak/>
        <w:t>Anche la dislocazione dei sacramenti in un periodo disteso e che corrisponde (eccezion fatta per il battesimo dato alla nascita) all’e</w:t>
      </w:r>
      <w:r w:rsidRPr="00EA794F">
        <w:rPr>
          <w:rFonts w:ascii="Times New Roman" w:hAnsi="Times New Roman" w:cs="Times New Roman"/>
          <w:sz w:val="24"/>
          <w:szCs w:val="24"/>
        </w:rPr>
        <w:softHyphen/>
        <w:t>tà della scolarizzazione presenta una serie di vantaggi pedagogico/ pastorali: attorno alla prima comunione si può costruire un itinera</w:t>
      </w:r>
      <w:r w:rsidRPr="00EA794F">
        <w:rPr>
          <w:rFonts w:ascii="Times New Roman" w:hAnsi="Times New Roman" w:cs="Times New Roman"/>
          <w:sz w:val="24"/>
          <w:szCs w:val="24"/>
        </w:rPr>
        <w:softHyphen/>
        <w:t>rio catechistico/spirituale che accompagni la fanciullezza e attorno alla cresima è possibile offrire un itinerario che intercetti le esigenze dell’adolescente.</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L’attuale ordine dei sacramenti (battesimo, confessione</w:t>
      </w:r>
      <w:r w:rsidRPr="00EA794F">
        <w:rPr>
          <w:rFonts w:ascii="Times New Roman" w:hAnsi="Times New Roman" w:cs="Times New Roman"/>
          <w:sz w:val="24"/>
          <w:szCs w:val="24"/>
          <w:vertAlign w:val="superscript"/>
        </w:rPr>
        <w:t>9</w:t>
      </w:r>
      <w:r w:rsidRPr="00EA794F">
        <w:rPr>
          <w:rFonts w:ascii="Times New Roman" w:hAnsi="Times New Roman" w:cs="Times New Roman"/>
          <w:sz w:val="24"/>
          <w:szCs w:val="24"/>
        </w:rPr>
        <w:t>, comu</w:t>
      </w:r>
      <w:r w:rsidRPr="00EA794F">
        <w:rPr>
          <w:rFonts w:ascii="Times New Roman" w:hAnsi="Times New Roman" w:cs="Times New Roman"/>
          <w:sz w:val="24"/>
          <w:szCs w:val="24"/>
        </w:rPr>
        <w:softHyphen/>
        <w:t>nione, cresima) e il dislocamento temporale in un periodo che va dalla nascita ai quattordici anni non è frutto di elaborazioni teologi</w:t>
      </w:r>
      <w:r w:rsidRPr="00EA794F">
        <w:rPr>
          <w:rFonts w:ascii="Times New Roman" w:hAnsi="Times New Roman" w:cs="Times New Roman"/>
          <w:sz w:val="24"/>
          <w:szCs w:val="24"/>
        </w:rPr>
        <w:softHyphen/>
        <w:t>che, ma di contingenze storiche e non di rado di attenzioni pedago</w:t>
      </w:r>
      <w:r w:rsidRPr="00EA794F">
        <w:rPr>
          <w:rFonts w:ascii="Times New Roman" w:hAnsi="Times New Roman" w:cs="Times New Roman"/>
          <w:sz w:val="24"/>
          <w:szCs w:val="24"/>
        </w:rPr>
        <w:softHyphen/>
        <w:t>giche e pastorali: il Concilio Lateranense IV del 1215 sancisce la se</w:t>
      </w:r>
      <w:r w:rsidRPr="00EA794F">
        <w:rPr>
          <w:rFonts w:ascii="Times New Roman" w:hAnsi="Times New Roman" w:cs="Times New Roman"/>
          <w:sz w:val="24"/>
          <w:szCs w:val="24"/>
        </w:rPr>
        <w:softHyphen/>
        <w:t xml:space="preserve">parazione della celebrazione del battesimo dalla prima comunione, sostenendo la necessità per quest’ultima che avvenga </w:t>
      </w:r>
      <w:proofErr w:type="spellStart"/>
      <w:r w:rsidRPr="00EA794F">
        <w:rPr>
          <w:rStyle w:val="CorpodeltestoCorsivo"/>
          <w:rFonts w:ascii="Times New Roman" w:hAnsi="Times New Roman" w:cs="Times New Roman"/>
          <w:sz w:val="24"/>
          <w:szCs w:val="24"/>
        </w:rPr>
        <w:t>postquam</w:t>
      </w:r>
      <w:proofErr w:type="spellEnd"/>
      <w:r w:rsidRPr="00EA794F">
        <w:rPr>
          <w:rStyle w:val="CorpodeltestoCorsivo"/>
          <w:rFonts w:ascii="Times New Roman" w:hAnsi="Times New Roman" w:cs="Times New Roman"/>
          <w:sz w:val="24"/>
          <w:szCs w:val="24"/>
        </w:rPr>
        <w:t xml:space="preserve"> ad </w:t>
      </w:r>
      <w:proofErr w:type="spellStart"/>
      <w:r w:rsidRPr="00EA794F">
        <w:rPr>
          <w:rStyle w:val="CorpodeltestoCorsivo"/>
          <w:rFonts w:ascii="Times New Roman" w:hAnsi="Times New Roman" w:cs="Times New Roman"/>
          <w:sz w:val="24"/>
          <w:szCs w:val="24"/>
        </w:rPr>
        <w:t>annos</w:t>
      </w:r>
      <w:proofErr w:type="spellEnd"/>
      <w:r w:rsidRPr="00EA794F">
        <w:rPr>
          <w:rStyle w:val="CorpodeltestoCorsivo"/>
          <w:rFonts w:ascii="Times New Roman" w:hAnsi="Times New Roman" w:cs="Times New Roman"/>
          <w:sz w:val="24"/>
          <w:szCs w:val="24"/>
        </w:rPr>
        <w:t xml:space="preserve"> </w:t>
      </w:r>
      <w:proofErr w:type="spellStart"/>
      <w:r w:rsidRPr="00EA794F">
        <w:rPr>
          <w:rStyle w:val="CorpodeltestoCorsivo"/>
          <w:rFonts w:ascii="Times New Roman" w:hAnsi="Times New Roman" w:cs="Times New Roman"/>
          <w:sz w:val="24"/>
          <w:szCs w:val="24"/>
        </w:rPr>
        <w:t>discretionis</w:t>
      </w:r>
      <w:proofErr w:type="spellEnd"/>
      <w:r w:rsidRPr="00EA794F">
        <w:rPr>
          <w:rFonts w:ascii="Times New Roman" w:hAnsi="Times New Roman" w:cs="Times New Roman"/>
          <w:sz w:val="24"/>
          <w:szCs w:val="24"/>
        </w:rPr>
        <w:t xml:space="preserve"> </w:t>
      </w:r>
      <w:r w:rsidRPr="00EA794F">
        <w:rPr>
          <w:rStyle w:val="CorpodeltestoCorsivo"/>
          <w:rFonts w:ascii="Times New Roman" w:hAnsi="Times New Roman" w:cs="Times New Roman"/>
          <w:sz w:val="24"/>
          <w:szCs w:val="24"/>
        </w:rPr>
        <w:t>(DH</w:t>
      </w:r>
      <w:r w:rsidRPr="00EA794F">
        <w:rPr>
          <w:rFonts w:ascii="Times New Roman" w:hAnsi="Times New Roman" w:cs="Times New Roman"/>
          <w:sz w:val="24"/>
          <w:szCs w:val="24"/>
        </w:rPr>
        <w:t xml:space="preserve"> 812); mentre il rituale della diocesi di Tolone del 1748 (dopo che il pontificale </w:t>
      </w:r>
      <w:proofErr w:type="spellStart"/>
      <w:r w:rsidRPr="00EA794F">
        <w:rPr>
          <w:rStyle w:val="CorpodeltestoCorsivo"/>
          <w:rFonts w:ascii="Times New Roman" w:hAnsi="Times New Roman" w:cs="Times New Roman"/>
          <w:sz w:val="24"/>
          <w:szCs w:val="24"/>
        </w:rPr>
        <w:t>Romanae</w:t>
      </w:r>
      <w:proofErr w:type="spellEnd"/>
      <w:r w:rsidRPr="00EA794F">
        <w:rPr>
          <w:rStyle w:val="CorpodeltestoCorsivo"/>
          <w:rFonts w:ascii="Times New Roman" w:hAnsi="Times New Roman" w:cs="Times New Roman"/>
          <w:sz w:val="24"/>
          <w:szCs w:val="24"/>
        </w:rPr>
        <w:t xml:space="preserve"> </w:t>
      </w:r>
      <w:proofErr w:type="spellStart"/>
      <w:r w:rsidRPr="00EA794F">
        <w:rPr>
          <w:rStyle w:val="CorpodeltestoCorsivo"/>
          <w:rFonts w:ascii="Times New Roman" w:hAnsi="Times New Roman" w:cs="Times New Roman"/>
          <w:sz w:val="24"/>
          <w:szCs w:val="24"/>
        </w:rPr>
        <w:t>Curiae</w:t>
      </w:r>
      <w:proofErr w:type="spellEnd"/>
      <w:r w:rsidRPr="00EA794F">
        <w:rPr>
          <w:rFonts w:ascii="Times New Roman" w:hAnsi="Times New Roman" w:cs="Times New Roman"/>
          <w:sz w:val="24"/>
          <w:szCs w:val="24"/>
        </w:rPr>
        <w:t xml:space="preserve"> e il Pontificale di Guglielmo Durando del XII sec. documentano la prassi di am</w:t>
      </w:r>
      <w:r w:rsidRPr="00EA794F">
        <w:rPr>
          <w:rFonts w:ascii="Times New Roman" w:hAnsi="Times New Roman" w:cs="Times New Roman"/>
          <w:sz w:val="24"/>
          <w:szCs w:val="24"/>
        </w:rPr>
        <w:softHyphen/>
        <w:t>ministrare la confermazione ordinariamente in una liturgia diversa rispetto a quella battesimale, ma solo straordinariamente dopo l’eu</w:t>
      </w:r>
      <w:r w:rsidRPr="00EA794F">
        <w:rPr>
          <w:rFonts w:ascii="Times New Roman" w:hAnsi="Times New Roman" w:cs="Times New Roman"/>
          <w:sz w:val="24"/>
          <w:szCs w:val="24"/>
        </w:rPr>
        <w:softHyphen/>
        <w:t>caristia) prevede l’ordinaria inversione dell’ordine dei sacramenti dell’eucaristia e della confermazione, verosimilmente per ragioni catechistiche e pedagogiche</w:t>
      </w:r>
      <w:r w:rsidRPr="00EA794F">
        <w:rPr>
          <w:rFonts w:ascii="Times New Roman" w:hAnsi="Times New Roman" w:cs="Times New Roman"/>
          <w:sz w:val="24"/>
          <w:szCs w:val="24"/>
          <w:vertAlign w:val="superscript"/>
        </w:rPr>
        <w:t>10</w:t>
      </w:r>
      <w:r w:rsidRPr="00EA794F">
        <w:rPr>
          <w:rFonts w:ascii="Times New Roman" w:hAnsi="Times New Roman" w:cs="Times New Roman"/>
          <w:sz w:val="24"/>
          <w:szCs w:val="24"/>
        </w:rPr>
        <w:t>.</w:t>
      </w:r>
    </w:p>
    <w:p w:rsidR="005F4608" w:rsidRPr="00EA794F" w:rsidRDefault="00C16988">
      <w:pPr>
        <w:pStyle w:val="Corpodeltesto1"/>
        <w:shd w:val="clear" w:color="auto" w:fill="auto"/>
        <w:spacing w:before="0" w:after="290" w:line="288" w:lineRule="exact"/>
        <w:ind w:left="20" w:right="20" w:firstLine="280"/>
        <w:rPr>
          <w:rFonts w:ascii="Times New Roman" w:hAnsi="Times New Roman" w:cs="Times New Roman"/>
          <w:sz w:val="24"/>
          <w:szCs w:val="24"/>
        </w:rPr>
      </w:pPr>
      <w:r w:rsidRPr="00EA794F">
        <w:rPr>
          <w:rFonts w:ascii="Times New Roman" w:hAnsi="Times New Roman" w:cs="Times New Roman"/>
          <w:noProof/>
          <w:sz w:val="24"/>
          <w:szCs w:val="24"/>
        </w:rPr>
        <w:pict>
          <v:shape id="Text Box 9" o:spid="_x0000_s1028" type="#_x0000_t202" style="position:absolute;left:0;text-align:left;margin-left:-26.75pt;margin-top:78.7pt;width:15.7pt;height:78.5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Manuel Belli</w:t>
                  </w:r>
                </w:p>
              </w:txbxContent>
            </v:textbox>
            <w10:wrap type="square" anchorx="margin"/>
          </v:shape>
        </w:pict>
      </w:r>
      <w:r w:rsidR="00252D87" w:rsidRPr="00EA794F">
        <w:rPr>
          <w:rFonts w:ascii="Times New Roman" w:hAnsi="Times New Roman" w:cs="Times New Roman"/>
          <w:sz w:val="24"/>
          <w:szCs w:val="24"/>
        </w:rPr>
        <w:t xml:space="preserve">In tempi più recenti, il decreto </w:t>
      </w:r>
      <w:proofErr w:type="spellStart"/>
      <w:r w:rsidR="00252D87" w:rsidRPr="00EA794F">
        <w:rPr>
          <w:rStyle w:val="CorpodeltestoCorsivo"/>
          <w:rFonts w:ascii="Times New Roman" w:hAnsi="Times New Roman" w:cs="Times New Roman"/>
          <w:sz w:val="24"/>
          <w:szCs w:val="24"/>
        </w:rPr>
        <w:t>Quam</w:t>
      </w:r>
      <w:proofErr w:type="spellEnd"/>
      <w:r w:rsidR="00252D87" w:rsidRPr="00EA794F">
        <w:rPr>
          <w:rStyle w:val="CorpodeltestoCorsivo"/>
          <w:rFonts w:ascii="Times New Roman" w:hAnsi="Times New Roman" w:cs="Times New Roman"/>
          <w:sz w:val="24"/>
          <w:szCs w:val="24"/>
        </w:rPr>
        <w:t xml:space="preserve"> </w:t>
      </w:r>
      <w:proofErr w:type="spellStart"/>
      <w:r w:rsidR="00252D87" w:rsidRPr="00EA794F">
        <w:rPr>
          <w:rStyle w:val="CorpodeltestoCorsivo"/>
          <w:rFonts w:ascii="Times New Roman" w:hAnsi="Times New Roman" w:cs="Times New Roman"/>
          <w:sz w:val="24"/>
          <w:szCs w:val="24"/>
        </w:rPr>
        <w:t>Singulari</w:t>
      </w:r>
      <w:proofErr w:type="spellEnd"/>
      <w:r w:rsidR="00252D87" w:rsidRPr="00EA794F">
        <w:rPr>
          <w:rFonts w:ascii="Times New Roman" w:hAnsi="Times New Roman" w:cs="Times New Roman"/>
          <w:sz w:val="24"/>
          <w:szCs w:val="24"/>
        </w:rPr>
        <w:t xml:space="preserve"> del 1910 fissa la prima comunione all’età della discrezione, cioè attorno ai sette anni, ma non si affronta esplicitamente la questione dell’ordine dei sacra</w:t>
      </w:r>
      <w:r w:rsidR="00252D87" w:rsidRPr="00EA794F">
        <w:rPr>
          <w:rFonts w:ascii="Times New Roman" w:hAnsi="Times New Roman" w:cs="Times New Roman"/>
          <w:sz w:val="24"/>
          <w:szCs w:val="24"/>
        </w:rPr>
        <w:softHyphen/>
        <w:t>menti. Il Codice di Diritto Canonico del 1917 ha fissato l’età della cre</w:t>
      </w:r>
      <w:r w:rsidR="00252D87" w:rsidRPr="00EA794F">
        <w:rPr>
          <w:rFonts w:ascii="Times New Roman" w:hAnsi="Times New Roman" w:cs="Times New Roman"/>
          <w:sz w:val="24"/>
          <w:szCs w:val="24"/>
        </w:rPr>
        <w:softHyphen/>
        <w:t>sima anch’essa attorno ai sette anni: negli anni precedenti al Concilio Vaticano II si struttura la prassi di anticipare di poco la cresima alla prima comunione. In seguito al ripensamento della catechesi e al de</w:t>
      </w:r>
      <w:r w:rsidR="00252D87" w:rsidRPr="00EA794F">
        <w:rPr>
          <w:rFonts w:ascii="Times New Roman" w:hAnsi="Times New Roman" w:cs="Times New Roman"/>
          <w:sz w:val="24"/>
          <w:szCs w:val="24"/>
        </w:rPr>
        <w:softHyphen/>
        <w:t>siderio di dedicare ai due sacramenti di eucaristia e cresima un tempo cospicuo di preparazione, i Vescovi italiani hanno proposto di fissare l’età della cresima ai dodici anni circa. La conseguenza è stata l’uso di posticipare la cresima alla prima comunione</w:t>
      </w:r>
      <w:r w:rsidR="00252D87" w:rsidRPr="00EA794F">
        <w:rPr>
          <w:rFonts w:ascii="Times New Roman" w:hAnsi="Times New Roman" w:cs="Times New Roman"/>
          <w:sz w:val="24"/>
          <w:szCs w:val="24"/>
          <w:vertAlign w:val="superscript"/>
        </w:rPr>
        <w:t>11</w:t>
      </w:r>
      <w:r w:rsidR="00252D87" w:rsidRPr="00EA794F">
        <w:rPr>
          <w:rFonts w:ascii="Times New Roman" w:hAnsi="Times New Roman" w:cs="Times New Roman"/>
          <w:sz w:val="24"/>
          <w:szCs w:val="24"/>
        </w:rPr>
        <w:t>. La scansione attuale si è così costituita a fronte di diverse esigenze di diversa natura, non ultima l’urgenza educativa, creando un itinerario che ha avuto una grossa fortuna pastorale. Non mancano proposte recenti di ripensa</w:t>
      </w:r>
      <w:r w:rsidR="00252D87" w:rsidRPr="00EA794F">
        <w:rPr>
          <w:rFonts w:ascii="Times New Roman" w:hAnsi="Times New Roman" w:cs="Times New Roman"/>
          <w:sz w:val="24"/>
          <w:szCs w:val="24"/>
        </w:rPr>
        <w:softHyphen/>
        <w:t xml:space="preserve">mento in diverse direzioni: dall’innalzamento dell’età della cresima, al ripensamento del battesimo dei bambini, alla variazione dell’ordine dei sacramenti pur mantenendo una distensione cronologica. Il dato che emerge dalla tradizione </w:t>
      </w:r>
      <w:r w:rsidR="00252D87" w:rsidRPr="00EA794F">
        <w:rPr>
          <w:rFonts w:ascii="Times New Roman" w:hAnsi="Times New Roman" w:cs="Times New Roman"/>
          <w:sz w:val="24"/>
          <w:szCs w:val="24"/>
        </w:rPr>
        <w:lastRenderedPageBreak/>
        <w:t>sinteticamente evocata è che l’istanza for</w:t>
      </w:r>
      <w:r w:rsidR="00252D87" w:rsidRPr="00EA794F">
        <w:rPr>
          <w:rFonts w:ascii="Times New Roman" w:hAnsi="Times New Roman" w:cs="Times New Roman"/>
          <w:sz w:val="24"/>
          <w:szCs w:val="24"/>
        </w:rPr>
        <w:softHyphen/>
        <w:t>mativa e catechistica ha avuto un peso non piccolo nei vari tentativi di rivedere il percorso sacramentale dell’iniziazione cristiana.</w:t>
      </w:r>
    </w:p>
    <w:p w:rsidR="005F4608" w:rsidRPr="00EA794F" w:rsidRDefault="00252D87">
      <w:pPr>
        <w:pStyle w:val="Intestazione30"/>
        <w:keepNext/>
        <w:keepLines/>
        <w:shd w:val="clear" w:color="auto" w:fill="auto"/>
        <w:spacing w:before="0" w:after="62" w:line="450" w:lineRule="exact"/>
        <w:ind w:left="20"/>
        <w:rPr>
          <w:rFonts w:ascii="Times New Roman" w:hAnsi="Times New Roman" w:cs="Times New Roman"/>
          <w:sz w:val="24"/>
          <w:szCs w:val="24"/>
        </w:rPr>
      </w:pPr>
      <w:bookmarkStart w:id="4" w:name="bookmark3"/>
      <w:r w:rsidRPr="00EA794F">
        <w:rPr>
          <w:rFonts w:ascii="Times New Roman" w:hAnsi="Times New Roman" w:cs="Times New Roman"/>
          <w:sz w:val="24"/>
          <w:szCs w:val="24"/>
        </w:rPr>
        <w:t>La variabile ‘soteriologica’</w:t>
      </w:r>
      <w:bookmarkEnd w:id="4"/>
    </w:p>
    <w:p w:rsidR="005F4608" w:rsidRPr="00EA794F" w:rsidRDefault="00C16988">
      <w:pPr>
        <w:pStyle w:val="Corpodeltesto1"/>
        <w:shd w:val="clear" w:color="auto" w:fill="auto"/>
        <w:spacing w:before="0" w:line="288" w:lineRule="exact"/>
        <w:ind w:left="20" w:right="40"/>
        <w:rPr>
          <w:rFonts w:ascii="Times New Roman" w:hAnsi="Times New Roman" w:cs="Times New Roman"/>
          <w:sz w:val="24"/>
          <w:szCs w:val="24"/>
        </w:rPr>
      </w:pPr>
      <w:r w:rsidRPr="00EA794F">
        <w:rPr>
          <w:rFonts w:ascii="Times New Roman" w:hAnsi="Times New Roman" w:cs="Times New Roman"/>
          <w:noProof/>
          <w:sz w:val="24"/>
          <w:szCs w:val="24"/>
        </w:rPr>
        <w:pict>
          <v:shape id="Text Box 10" o:spid="_x0000_s1029" type="#_x0000_t202" style="position:absolute;left:0;text-align:left;margin-left:370.55pt;margin-top:91.2pt;width:18.5pt;height:281.0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Paradossi e rompicapi dell’iniziazione cristiana</w:t>
                  </w:r>
                </w:p>
              </w:txbxContent>
            </v:textbox>
            <w10:wrap type="square" anchorx="margin"/>
          </v:shape>
        </w:pict>
      </w:r>
      <w:r w:rsidR="00252D87" w:rsidRPr="00EA794F">
        <w:rPr>
          <w:rFonts w:ascii="Times New Roman" w:hAnsi="Times New Roman" w:cs="Times New Roman"/>
          <w:sz w:val="24"/>
          <w:szCs w:val="24"/>
        </w:rPr>
        <w:t>La dottrina sacramentale del battesimo si incontra ben presto con gli sviluppi circa la dottrina soteriologica: il battesimo è necessario per la salvezza eterna? Più la possibilità della salvezza è vincolata al bat</w:t>
      </w:r>
      <w:r w:rsidR="00252D87" w:rsidRPr="00EA794F">
        <w:rPr>
          <w:rFonts w:ascii="Times New Roman" w:hAnsi="Times New Roman" w:cs="Times New Roman"/>
          <w:sz w:val="24"/>
          <w:szCs w:val="24"/>
        </w:rPr>
        <w:softHyphen/>
        <w:t>tesimo, più la tendenza sarà ad anticipare il battesimo, conferendolo ai lattanti. La controversia pelagiana, per quanto non sia cronologica</w:t>
      </w:r>
      <w:r w:rsidR="00252D87" w:rsidRPr="00EA794F">
        <w:rPr>
          <w:rFonts w:ascii="Times New Roman" w:hAnsi="Times New Roman" w:cs="Times New Roman"/>
          <w:sz w:val="24"/>
          <w:szCs w:val="24"/>
        </w:rPr>
        <w:softHyphen/>
        <w:t>mente all’origine della prassi di battezzare i neonati, è particolarmente rilevante a tal proposito, perché da un lato recepisce la prassi di bat</w:t>
      </w:r>
      <w:r w:rsidR="00252D87" w:rsidRPr="00EA794F">
        <w:rPr>
          <w:rFonts w:ascii="Times New Roman" w:hAnsi="Times New Roman" w:cs="Times New Roman"/>
          <w:sz w:val="24"/>
          <w:szCs w:val="24"/>
        </w:rPr>
        <w:softHyphen/>
        <w:t>tezzare i bambini, dall’altro la radicalizza.</w:t>
      </w:r>
    </w:p>
    <w:p w:rsidR="005F4608" w:rsidRPr="00EA794F" w:rsidRDefault="00252D87" w:rsidP="00DF6D8C">
      <w:pPr>
        <w:pStyle w:val="Corpodeltesto1"/>
        <w:shd w:val="clear" w:color="auto" w:fill="auto"/>
        <w:spacing w:before="0" w:line="288" w:lineRule="exact"/>
        <w:ind w:left="20" w:right="40" w:firstLine="280"/>
        <w:rPr>
          <w:rFonts w:ascii="Times New Roman" w:hAnsi="Times New Roman" w:cs="Times New Roman"/>
          <w:sz w:val="24"/>
          <w:szCs w:val="24"/>
        </w:rPr>
      </w:pPr>
      <w:r w:rsidRPr="00EA794F">
        <w:rPr>
          <w:rFonts w:ascii="Times New Roman" w:hAnsi="Times New Roman" w:cs="Times New Roman"/>
          <w:sz w:val="24"/>
          <w:szCs w:val="24"/>
        </w:rPr>
        <w:t>Nei testi di Agostino possiamo ravvisare una duplice direttrice ar</w:t>
      </w:r>
      <w:r w:rsidRPr="00EA794F">
        <w:rPr>
          <w:rFonts w:ascii="Times New Roman" w:hAnsi="Times New Roman" w:cs="Times New Roman"/>
          <w:sz w:val="24"/>
          <w:szCs w:val="24"/>
        </w:rPr>
        <w:softHyphen/>
        <w:t xml:space="preserve">gomentativa. Nel </w:t>
      </w:r>
      <w:r w:rsidRPr="00EA794F">
        <w:rPr>
          <w:rStyle w:val="CorpodeltestoCorsivo"/>
          <w:rFonts w:ascii="Times New Roman" w:hAnsi="Times New Roman" w:cs="Times New Roman"/>
          <w:sz w:val="24"/>
          <w:szCs w:val="24"/>
        </w:rPr>
        <w:t xml:space="preserve">De </w:t>
      </w:r>
      <w:proofErr w:type="spellStart"/>
      <w:r w:rsidRPr="00EA794F">
        <w:rPr>
          <w:rStyle w:val="CorpodeltestoCorsivo"/>
          <w:rFonts w:ascii="Times New Roman" w:hAnsi="Times New Roman" w:cs="Times New Roman"/>
          <w:sz w:val="24"/>
          <w:szCs w:val="24"/>
        </w:rPr>
        <w:t>peccatorum</w:t>
      </w:r>
      <w:proofErr w:type="spellEnd"/>
      <w:r w:rsidRPr="00EA794F">
        <w:rPr>
          <w:rStyle w:val="CorpodeltestoCorsivo"/>
          <w:rFonts w:ascii="Times New Roman" w:hAnsi="Times New Roman" w:cs="Times New Roman"/>
          <w:sz w:val="24"/>
          <w:szCs w:val="24"/>
        </w:rPr>
        <w:t xml:space="preserve"> </w:t>
      </w:r>
      <w:proofErr w:type="spellStart"/>
      <w:r w:rsidRPr="00EA794F">
        <w:rPr>
          <w:rStyle w:val="CorpodeltestoCorsivo"/>
          <w:rFonts w:ascii="Times New Roman" w:hAnsi="Times New Roman" w:cs="Times New Roman"/>
          <w:sz w:val="24"/>
          <w:szCs w:val="24"/>
        </w:rPr>
        <w:t>meritis</w:t>
      </w:r>
      <w:proofErr w:type="spellEnd"/>
      <w:r w:rsidRPr="00EA794F">
        <w:rPr>
          <w:rStyle w:val="CorpodeltestoCorsivo"/>
          <w:rFonts w:ascii="Times New Roman" w:hAnsi="Times New Roman" w:cs="Times New Roman"/>
          <w:sz w:val="24"/>
          <w:szCs w:val="24"/>
        </w:rPr>
        <w:t xml:space="preserve"> </w:t>
      </w:r>
      <w:proofErr w:type="spellStart"/>
      <w:r w:rsidRPr="00EA794F">
        <w:rPr>
          <w:rStyle w:val="CorpodeltestoCorsivo"/>
          <w:rFonts w:ascii="Times New Roman" w:hAnsi="Times New Roman" w:cs="Times New Roman"/>
          <w:sz w:val="24"/>
          <w:szCs w:val="24"/>
        </w:rPr>
        <w:t>et</w:t>
      </w:r>
      <w:proofErr w:type="spellEnd"/>
      <w:r w:rsidRPr="00EA794F">
        <w:rPr>
          <w:rStyle w:val="CorpodeltestoCorsivo"/>
          <w:rFonts w:ascii="Times New Roman" w:hAnsi="Times New Roman" w:cs="Times New Roman"/>
          <w:sz w:val="24"/>
          <w:szCs w:val="24"/>
        </w:rPr>
        <w:t xml:space="preserve"> remissione </w:t>
      </w:r>
      <w:proofErr w:type="spellStart"/>
      <w:r w:rsidRPr="00EA794F">
        <w:rPr>
          <w:rStyle w:val="CorpodeltestoCorsivo"/>
          <w:rFonts w:ascii="Times New Roman" w:hAnsi="Times New Roman" w:cs="Times New Roman"/>
          <w:sz w:val="24"/>
          <w:szCs w:val="24"/>
        </w:rPr>
        <w:t>et</w:t>
      </w:r>
      <w:proofErr w:type="spellEnd"/>
      <w:r w:rsidRPr="00EA794F">
        <w:rPr>
          <w:rStyle w:val="CorpodeltestoCorsivo"/>
          <w:rFonts w:ascii="Times New Roman" w:hAnsi="Times New Roman" w:cs="Times New Roman"/>
          <w:sz w:val="24"/>
          <w:szCs w:val="24"/>
        </w:rPr>
        <w:t xml:space="preserve"> de </w:t>
      </w:r>
      <w:proofErr w:type="spellStart"/>
      <w:r w:rsidRPr="00EA794F">
        <w:rPr>
          <w:rStyle w:val="CorpodeltestoCorsivo"/>
          <w:rFonts w:ascii="Times New Roman" w:hAnsi="Times New Roman" w:cs="Times New Roman"/>
          <w:sz w:val="24"/>
          <w:szCs w:val="24"/>
        </w:rPr>
        <w:t>baptismo</w:t>
      </w:r>
      <w:proofErr w:type="spellEnd"/>
      <w:r w:rsidRPr="00EA794F">
        <w:rPr>
          <w:rStyle w:val="CorpodeltestoCorsivo"/>
          <w:rFonts w:ascii="Times New Roman" w:hAnsi="Times New Roman" w:cs="Times New Roman"/>
          <w:sz w:val="24"/>
          <w:szCs w:val="24"/>
        </w:rPr>
        <w:t xml:space="preserve"> </w:t>
      </w:r>
      <w:proofErr w:type="spellStart"/>
      <w:r w:rsidRPr="00EA794F">
        <w:rPr>
          <w:rStyle w:val="CorpodeltestoCorsivo"/>
          <w:rFonts w:ascii="Times New Roman" w:hAnsi="Times New Roman" w:cs="Times New Roman"/>
          <w:sz w:val="24"/>
          <w:szCs w:val="24"/>
        </w:rPr>
        <w:t>parvulorum</w:t>
      </w:r>
      <w:proofErr w:type="spellEnd"/>
      <w:r w:rsidRPr="00EA794F">
        <w:rPr>
          <w:rFonts w:ascii="Times New Roman" w:hAnsi="Times New Roman" w:cs="Times New Roman"/>
          <w:sz w:val="24"/>
          <w:szCs w:val="24"/>
        </w:rPr>
        <w:t xml:space="preserve"> (prima opera in cui Agostino interviene nella questione pelagiana), partendo dall’espressione di </w:t>
      </w:r>
      <w:r w:rsidRPr="00EA794F">
        <w:rPr>
          <w:rStyle w:val="CorpodeltestoCorsivo"/>
          <w:rFonts w:ascii="Times New Roman" w:hAnsi="Times New Roman" w:cs="Times New Roman"/>
          <w:sz w:val="24"/>
          <w:szCs w:val="24"/>
        </w:rPr>
        <w:t>Km 5</w:t>
      </w:r>
      <w:r w:rsidRPr="00EA794F">
        <w:rPr>
          <w:rFonts w:ascii="Times New Roman" w:hAnsi="Times New Roman" w:cs="Times New Roman"/>
          <w:sz w:val="24"/>
          <w:szCs w:val="24"/>
        </w:rPr>
        <w:t xml:space="preserve"> secondo la quale ogni uomo, in Adamo, è sotto il segno del peccato, Agostino argomenta la necessità del battesimo dei bambini in ordine alla loro salvezza; l’argo</w:t>
      </w:r>
      <w:r w:rsidRPr="00EA794F">
        <w:rPr>
          <w:rFonts w:ascii="Times New Roman" w:hAnsi="Times New Roman" w:cs="Times New Roman"/>
          <w:sz w:val="24"/>
          <w:szCs w:val="24"/>
        </w:rPr>
        <w:softHyphen/>
        <w:t>mentazione dunque segue la direzione ‘dal peccato originale’ al ‘batte</w:t>
      </w:r>
      <w:r w:rsidRPr="00EA794F">
        <w:rPr>
          <w:rFonts w:ascii="Times New Roman" w:hAnsi="Times New Roman" w:cs="Times New Roman"/>
          <w:sz w:val="24"/>
          <w:szCs w:val="24"/>
        </w:rPr>
        <w:softHyphen/>
        <w:t>simo dei bambini’</w:t>
      </w:r>
      <w:r w:rsidRPr="00EA794F">
        <w:rPr>
          <w:rFonts w:ascii="Times New Roman" w:hAnsi="Times New Roman" w:cs="Times New Roman"/>
          <w:sz w:val="24"/>
          <w:szCs w:val="24"/>
          <w:vertAlign w:val="superscript"/>
        </w:rPr>
        <w:t>12</w:t>
      </w:r>
      <w:r w:rsidRPr="00EA794F">
        <w:rPr>
          <w:rFonts w:ascii="Times New Roman" w:hAnsi="Times New Roman" w:cs="Times New Roman"/>
          <w:sz w:val="24"/>
          <w:szCs w:val="24"/>
        </w:rPr>
        <w:t xml:space="preserve">. Nel </w:t>
      </w:r>
      <w:r w:rsidRPr="00EA794F">
        <w:rPr>
          <w:rStyle w:val="CorpodeltestoCorsivo"/>
          <w:rFonts w:ascii="Times New Roman" w:hAnsi="Times New Roman" w:cs="Times New Roman"/>
          <w:sz w:val="24"/>
          <w:szCs w:val="24"/>
        </w:rPr>
        <w:t xml:space="preserve">De </w:t>
      </w:r>
      <w:proofErr w:type="spellStart"/>
      <w:r w:rsidRPr="00EA794F">
        <w:rPr>
          <w:rStyle w:val="CorpodeltestoCorsivo"/>
          <w:rFonts w:ascii="Times New Roman" w:hAnsi="Times New Roman" w:cs="Times New Roman"/>
          <w:sz w:val="24"/>
          <w:szCs w:val="24"/>
        </w:rPr>
        <w:t>gratia</w:t>
      </w:r>
      <w:proofErr w:type="spellEnd"/>
      <w:r w:rsidRPr="00EA794F">
        <w:rPr>
          <w:rStyle w:val="CorpodeltestoCorsivo"/>
          <w:rFonts w:ascii="Times New Roman" w:hAnsi="Times New Roman" w:cs="Times New Roman"/>
          <w:sz w:val="24"/>
          <w:szCs w:val="24"/>
        </w:rPr>
        <w:t xml:space="preserve"> </w:t>
      </w:r>
      <w:proofErr w:type="spellStart"/>
      <w:r w:rsidRPr="00EA794F">
        <w:rPr>
          <w:rStyle w:val="CorpodeltestoCorsivo"/>
          <w:rFonts w:ascii="Times New Roman" w:hAnsi="Times New Roman" w:cs="Times New Roman"/>
          <w:sz w:val="24"/>
          <w:szCs w:val="24"/>
        </w:rPr>
        <w:t>Christi</w:t>
      </w:r>
      <w:proofErr w:type="spellEnd"/>
      <w:r w:rsidRPr="00EA794F">
        <w:rPr>
          <w:rFonts w:ascii="Times New Roman" w:hAnsi="Times New Roman" w:cs="Times New Roman"/>
          <w:sz w:val="24"/>
          <w:szCs w:val="24"/>
        </w:rPr>
        <w:t xml:space="preserve"> (composto prima della fase polemica con il vescovo Giuliano di </w:t>
      </w:r>
      <w:proofErr w:type="spellStart"/>
      <w:r w:rsidRPr="00EA794F">
        <w:rPr>
          <w:rFonts w:ascii="Times New Roman" w:hAnsi="Times New Roman" w:cs="Times New Roman"/>
          <w:sz w:val="24"/>
          <w:szCs w:val="24"/>
        </w:rPr>
        <w:t>Eclano</w:t>
      </w:r>
      <w:proofErr w:type="spellEnd"/>
      <w:r w:rsidRPr="00EA794F">
        <w:rPr>
          <w:rFonts w:ascii="Times New Roman" w:hAnsi="Times New Roman" w:cs="Times New Roman"/>
          <w:sz w:val="24"/>
          <w:szCs w:val="24"/>
        </w:rPr>
        <w:t>) Agostino intende soste</w:t>
      </w:r>
      <w:r w:rsidRPr="00EA794F">
        <w:rPr>
          <w:rFonts w:ascii="Times New Roman" w:hAnsi="Times New Roman" w:cs="Times New Roman"/>
          <w:sz w:val="24"/>
          <w:szCs w:val="24"/>
        </w:rPr>
        <w:softHyphen/>
        <w:t xml:space="preserve">nere la dottrina del peccato originale contro </w:t>
      </w:r>
      <w:proofErr w:type="spellStart"/>
      <w:r w:rsidRPr="00EA794F">
        <w:rPr>
          <w:rFonts w:ascii="Times New Roman" w:hAnsi="Times New Roman" w:cs="Times New Roman"/>
          <w:sz w:val="24"/>
          <w:szCs w:val="24"/>
        </w:rPr>
        <w:t>Pelagio</w:t>
      </w:r>
      <w:proofErr w:type="spellEnd"/>
      <w:r w:rsidRPr="00EA794F">
        <w:rPr>
          <w:rFonts w:ascii="Times New Roman" w:hAnsi="Times New Roman" w:cs="Times New Roman"/>
          <w:sz w:val="24"/>
          <w:szCs w:val="24"/>
        </w:rPr>
        <w:t>, e utilizza come argomento il fatto che anch’egli chiedeva il battesimo dei bambini, dicendo che egli non sapeva dove vanno i bambini non battezzati, ma sapeva dove non vanno, cioè non in paradiso; ora, per Agostino que</w:t>
      </w:r>
      <w:r w:rsidRPr="00EA794F">
        <w:rPr>
          <w:rFonts w:ascii="Times New Roman" w:hAnsi="Times New Roman" w:cs="Times New Roman"/>
          <w:sz w:val="24"/>
          <w:szCs w:val="24"/>
        </w:rPr>
        <w:softHyphen/>
        <w:t xml:space="preserve">sto argomento è sufficiente per dimostrare che anche </w:t>
      </w:r>
      <w:proofErr w:type="spellStart"/>
      <w:r w:rsidRPr="00EA794F">
        <w:rPr>
          <w:rFonts w:ascii="Times New Roman" w:hAnsi="Times New Roman" w:cs="Times New Roman"/>
          <w:sz w:val="24"/>
          <w:szCs w:val="24"/>
        </w:rPr>
        <w:t>Pelagio</w:t>
      </w:r>
      <w:proofErr w:type="spellEnd"/>
      <w:r w:rsidRPr="00EA794F">
        <w:rPr>
          <w:rFonts w:ascii="Times New Roman" w:hAnsi="Times New Roman" w:cs="Times New Roman"/>
          <w:sz w:val="24"/>
          <w:szCs w:val="24"/>
        </w:rPr>
        <w:t xml:space="preserve"> pensa all’esclusione dalla salvezza eterna per chi non è battezzato. Dunque la linea argomentativa muove da una prassi già diffusa per esprimerne la necessità teologica</w:t>
      </w:r>
      <w:r w:rsidRPr="00EA794F">
        <w:rPr>
          <w:rFonts w:ascii="Times New Roman" w:hAnsi="Times New Roman" w:cs="Times New Roman"/>
          <w:sz w:val="24"/>
          <w:szCs w:val="24"/>
          <w:vertAlign w:val="superscript"/>
        </w:rPr>
        <w:t>13</w:t>
      </w:r>
      <w:r w:rsidRPr="00EA794F">
        <w:rPr>
          <w:rFonts w:ascii="Times New Roman" w:hAnsi="Times New Roman" w:cs="Times New Roman"/>
          <w:sz w:val="24"/>
          <w:szCs w:val="24"/>
        </w:rPr>
        <w:t>. La prassi e le motivazioni teologiche si raf</w:t>
      </w:r>
      <w:r w:rsidRPr="00EA794F">
        <w:rPr>
          <w:rFonts w:ascii="Times New Roman" w:hAnsi="Times New Roman" w:cs="Times New Roman"/>
          <w:sz w:val="24"/>
          <w:szCs w:val="24"/>
        </w:rPr>
        <w:softHyphen/>
        <w:t xml:space="preserve">forzano a vicenda: nel 418 il sinodo di </w:t>
      </w:r>
      <w:proofErr w:type="spellStart"/>
      <w:r w:rsidRPr="00EA794F">
        <w:rPr>
          <w:rFonts w:ascii="Times New Roman" w:hAnsi="Times New Roman" w:cs="Times New Roman"/>
          <w:sz w:val="24"/>
          <w:szCs w:val="24"/>
        </w:rPr>
        <w:t>Cartagine</w:t>
      </w:r>
      <w:proofErr w:type="spellEnd"/>
      <w:r w:rsidRPr="00EA794F">
        <w:rPr>
          <w:rFonts w:ascii="Times New Roman" w:hAnsi="Times New Roman" w:cs="Times New Roman"/>
          <w:sz w:val="24"/>
          <w:szCs w:val="24"/>
        </w:rPr>
        <w:t>, approvato da papa</w:t>
      </w:r>
      <w:r w:rsidR="00DF6D8C" w:rsidRPr="00EA794F">
        <w:rPr>
          <w:rFonts w:ascii="Times New Roman" w:hAnsi="Times New Roman" w:cs="Times New Roman"/>
          <w:sz w:val="24"/>
          <w:szCs w:val="24"/>
        </w:rPr>
        <w:t xml:space="preserve"> </w:t>
      </w:r>
      <w:proofErr w:type="spellStart"/>
      <w:r w:rsidRPr="00EA794F">
        <w:rPr>
          <w:rFonts w:ascii="Times New Roman" w:hAnsi="Times New Roman" w:cs="Times New Roman"/>
          <w:sz w:val="24"/>
          <w:szCs w:val="24"/>
        </w:rPr>
        <w:t>Zosimo</w:t>
      </w:r>
      <w:proofErr w:type="spellEnd"/>
      <w:r w:rsidRPr="00EA794F">
        <w:rPr>
          <w:rFonts w:ascii="Times New Roman" w:hAnsi="Times New Roman" w:cs="Times New Roman"/>
          <w:sz w:val="24"/>
          <w:szCs w:val="24"/>
        </w:rPr>
        <w:t xml:space="preserve">, costituisce il primo pronunciamento </w:t>
      </w:r>
      <w:proofErr w:type="spellStart"/>
      <w:r w:rsidRPr="00EA794F">
        <w:rPr>
          <w:rFonts w:ascii="Times New Roman" w:hAnsi="Times New Roman" w:cs="Times New Roman"/>
          <w:sz w:val="24"/>
          <w:szCs w:val="24"/>
        </w:rPr>
        <w:t>magisteriale</w:t>
      </w:r>
      <w:proofErr w:type="spellEnd"/>
      <w:r w:rsidRPr="00EA794F">
        <w:rPr>
          <w:rFonts w:ascii="Times New Roman" w:hAnsi="Times New Roman" w:cs="Times New Roman"/>
          <w:sz w:val="24"/>
          <w:szCs w:val="24"/>
        </w:rPr>
        <w:t xml:space="preserve"> sulla neces</w:t>
      </w:r>
      <w:r w:rsidRPr="00EA794F">
        <w:rPr>
          <w:rFonts w:ascii="Times New Roman" w:hAnsi="Times New Roman" w:cs="Times New Roman"/>
          <w:sz w:val="24"/>
          <w:szCs w:val="24"/>
        </w:rPr>
        <w:softHyphen/>
        <w:t>sità del battesimo dei bambini in tempi attigui al parto, affinché «me</w:t>
      </w:r>
      <w:r w:rsidRPr="00EA794F">
        <w:rPr>
          <w:rFonts w:ascii="Times New Roman" w:hAnsi="Times New Roman" w:cs="Times New Roman"/>
          <w:sz w:val="24"/>
          <w:szCs w:val="24"/>
        </w:rPr>
        <w:softHyphen/>
        <w:t xml:space="preserve">diante la rigenerazione venga in essi purificato quanto essi attraverso la generazione hanno contratto» </w:t>
      </w:r>
      <w:r w:rsidRPr="00EA794F">
        <w:rPr>
          <w:rStyle w:val="CorpodeltestoCorsivo"/>
          <w:rFonts w:ascii="Times New Roman" w:hAnsi="Times New Roman" w:cs="Times New Roman"/>
          <w:sz w:val="24"/>
          <w:szCs w:val="24"/>
        </w:rPr>
        <w:t>(DH</w:t>
      </w:r>
      <w:r w:rsidRPr="00EA794F">
        <w:rPr>
          <w:rFonts w:ascii="Times New Roman" w:hAnsi="Times New Roman" w:cs="Times New Roman"/>
          <w:sz w:val="24"/>
          <w:szCs w:val="24"/>
        </w:rPr>
        <w:t xml:space="preserve"> 223).</w:t>
      </w:r>
    </w:p>
    <w:p w:rsidR="005F4608" w:rsidRPr="00EA794F" w:rsidRDefault="00252D87">
      <w:pPr>
        <w:pStyle w:val="Corpodeltesto1"/>
        <w:shd w:val="clear" w:color="auto" w:fill="auto"/>
        <w:spacing w:before="0" w:after="319"/>
        <w:ind w:left="20" w:right="20" w:firstLine="260"/>
        <w:rPr>
          <w:rFonts w:ascii="Times New Roman" w:hAnsi="Times New Roman" w:cs="Times New Roman"/>
          <w:sz w:val="24"/>
          <w:szCs w:val="24"/>
        </w:rPr>
      </w:pPr>
      <w:r w:rsidRPr="00EA794F">
        <w:rPr>
          <w:rFonts w:ascii="Times New Roman" w:hAnsi="Times New Roman" w:cs="Times New Roman"/>
          <w:sz w:val="24"/>
          <w:szCs w:val="24"/>
        </w:rPr>
        <w:t>Nel 1980 la Congregazione per la Dottrina della Fede, riassumen</w:t>
      </w:r>
      <w:r w:rsidRPr="00EA794F">
        <w:rPr>
          <w:rFonts w:ascii="Times New Roman" w:hAnsi="Times New Roman" w:cs="Times New Roman"/>
          <w:sz w:val="24"/>
          <w:szCs w:val="24"/>
        </w:rPr>
        <w:softHyphen/>
        <w:t>do il secolare sviluppo della questione, ha promulgato un’istruzione sul battesimo dei bambini, nella quale leggiamo al n. 22:</w:t>
      </w:r>
    </w:p>
    <w:p w:rsidR="005F4608" w:rsidRPr="00EA794F" w:rsidRDefault="00252D87">
      <w:pPr>
        <w:pStyle w:val="Corpodeltesto1"/>
        <w:shd w:val="clear" w:color="auto" w:fill="auto"/>
        <w:spacing w:before="0" w:after="341" w:line="269" w:lineRule="exact"/>
        <w:ind w:left="20" w:right="20"/>
        <w:rPr>
          <w:rFonts w:ascii="Times New Roman" w:hAnsi="Times New Roman" w:cs="Times New Roman"/>
          <w:sz w:val="24"/>
          <w:szCs w:val="24"/>
        </w:rPr>
      </w:pPr>
      <w:r w:rsidRPr="00EA794F">
        <w:rPr>
          <w:rFonts w:ascii="Times New Roman" w:hAnsi="Times New Roman" w:cs="Times New Roman"/>
          <w:sz w:val="24"/>
          <w:szCs w:val="24"/>
        </w:rPr>
        <w:lastRenderedPageBreak/>
        <w:t>Perciò, mediante la sua dottrina e la sua prassi, la Chiesa ha dimostrato di non conoscere altro mezzo, al di fuori del battesimo, per assicurare ai bambini l’accesso alla beatitudine eterna: per cui si guarda dal trascurare la missione ricevuta dal Signore di far «rinascere dall’acqua e dallo Spirito» tutti coloro che possono essere battezzati. Quanto ai bambini morti senza il battesimo, la Chiesa non può che affidarli alla misericordia di Dio, come fa nel rito delle esequie disposto per essi.</w:t>
      </w:r>
    </w:p>
    <w:p w:rsidR="005F4608" w:rsidRPr="00EA794F" w:rsidRDefault="00C16988">
      <w:pPr>
        <w:pStyle w:val="Corpodeltesto1"/>
        <w:shd w:val="clear" w:color="auto" w:fill="auto"/>
        <w:spacing w:before="0" w:after="294"/>
        <w:ind w:left="20" w:right="20"/>
        <w:rPr>
          <w:rFonts w:ascii="Times New Roman" w:hAnsi="Times New Roman" w:cs="Times New Roman"/>
          <w:sz w:val="24"/>
          <w:szCs w:val="24"/>
        </w:rPr>
      </w:pPr>
      <w:r w:rsidRPr="00EA794F">
        <w:rPr>
          <w:rFonts w:ascii="Times New Roman" w:hAnsi="Times New Roman" w:cs="Times New Roman"/>
          <w:noProof/>
          <w:sz w:val="24"/>
          <w:szCs w:val="24"/>
        </w:rPr>
        <w:pict>
          <v:shape id="Text Box 11" o:spid="_x0000_s1030" type="#_x0000_t202" style="position:absolute;left:0;text-align:left;margin-left:-27.05pt;margin-top:237.6pt;width:15.6pt;height:78.7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Manuel Belli</w:t>
                  </w:r>
                </w:p>
              </w:txbxContent>
            </v:textbox>
            <w10:wrap type="square" anchorx="margin"/>
          </v:shape>
        </w:pict>
      </w:r>
      <w:r w:rsidR="00252D87" w:rsidRPr="00EA794F">
        <w:rPr>
          <w:rFonts w:ascii="Times New Roman" w:hAnsi="Times New Roman" w:cs="Times New Roman"/>
          <w:sz w:val="24"/>
          <w:szCs w:val="24"/>
        </w:rPr>
        <w:t xml:space="preserve">Il legame tra la necessità del battesimo dei bambini e la salvezza è dunque un dato che emerge con una certa evidenza dalla tradizione. Non sono mancati nella storia alcuni tentativi di rivedere la forza del legame, ma non è ambizione di queste riflessioni entrare in merito alla questione: si intende solo segnalare che il legame tra la grazia e i sacramenti non deve essere troppo facilmente sottovalutato. La prima eresia cristiana fu lo gnosticismo, e il cristianesimo non ha mai smesso di lottare contro di esso, in tutte le sue forme. Ciò che riscatta la fede cristiana dall’essere una semplice dottrina gnostica è che essa conserva al cuore l’incontro con una persona, Gesù di </w:t>
      </w:r>
      <w:proofErr w:type="spellStart"/>
      <w:r w:rsidR="00252D87" w:rsidRPr="00EA794F">
        <w:rPr>
          <w:rFonts w:ascii="Times New Roman" w:hAnsi="Times New Roman" w:cs="Times New Roman"/>
          <w:sz w:val="24"/>
          <w:szCs w:val="24"/>
        </w:rPr>
        <w:t>Nazaret</w:t>
      </w:r>
      <w:proofErr w:type="spellEnd"/>
      <w:r w:rsidR="00252D87" w:rsidRPr="00EA794F">
        <w:rPr>
          <w:rFonts w:ascii="Times New Roman" w:hAnsi="Times New Roman" w:cs="Times New Roman"/>
          <w:sz w:val="24"/>
          <w:szCs w:val="24"/>
        </w:rPr>
        <w:t>, con tutto ciò che serve affinché un incontro sia effettivo, ossia delle parole e dei gesti che rimandino al suo vero corpo. I sacramenti sono ciò che pre</w:t>
      </w:r>
      <w:r w:rsidR="00252D87" w:rsidRPr="00EA794F">
        <w:rPr>
          <w:rFonts w:ascii="Times New Roman" w:hAnsi="Times New Roman" w:cs="Times New Roman"/>
          <w:sz w:val="24"/>
          <w:szCs w:val="24"/>
        </w:rPr>
        <w:softHyphen/>
        <w:t>serva la salvezza cristiana dall’essere un fatto puramente gnostico. Per questa ragione è opportuno segnalare una necessaria prudenza in pro</w:t>
      </w:r>
      <w:r w:rsidR="00252D87" w:rsidRPr="00EA794F">
        <w:rPr>
          <w:rFonts w:ascii="Times New Roman" w:hAnsi="Times New Roman" w:cs="Times New Roman"/>
          <w:sz w:val="24"/>
          <w:szCs w:val="24"/>
        </w:rPr>
        <w:softHyphen/>
        <w:t>poste che tendenzialmente affievoliscano l’importanza del battesimo nell’economia della salvezza cristiana. Il Magistero stesso pensa alla possibilità di salvezza senza i sacramenti per coloro, per esempio, che non hanno conosciuto il Vangelo o che vivono la loro esistenza profes</w:t>
      </w:r>
      <w:r w:rsidR="00252D87" w:rsidRPr="00EA794F">
        <w:rPr>
          <w:rFonts w:ascii="Times New Roman" w:hAnsi="Times New Roman" w:cs="Times New Roman"/>
          <w:sz w:val="24"/>
          <w:szCs w:val="24"/>
        </w:rPr>
        <w:softHyphen/>
        <w:t>sando rettamente un’altra fede. Ma in virtù del principio cristologico che genera la fede cristiana, non è dato altro nome se non quello di Cristo perché gli uomini possano essere salvati, e l’incontro con Cristo accade nei sacramenti e nelle parole che la Chiesa custodisce: il prin</w:t>
      </w:r>
      <w:r w:rsidR="00252D87" w:rsidRPr="00EA794F">
        <w:rPr>
          <w:rFonts w:ascii="Times New Roman" w:hAnsi="Times New Roman" w:cs="Times New Roman"/>
          <w:sz w:val="24"/>
          <w:szCs w:val="24"/>
        </w:rPr>
        <w:softHyphen/>
        <w:t xml:space="preserve">cipio richiede di essere salvaguardato. I tentativi non così infrequenti di ripensare alla prassi del </w:t>
      </w:r>
      <w:proofErr w:type="spellStart"/>
      <w:r w:rsidR="00252D87" w:rsidRPr="00EA794F">
        <w:rPr>
          <w:rFonts w:ascii="Times New Roman" w:hAnsi="Times New Roman" w:cs="Times New Roman"/>
          <w:sz w:val="24"/>
          <w:szCs w:val="24"/>
        </w:rPr>
        <w:t>pedobattesimo</w:t>
      </w:r>
      <w:proofErr w:type="spellEnd"/>
      <w:r w:rsidR="00252D87" w:rsidRPr="00EA794F">
        <w:rPr>
          <w:rFonts w:ascii="Times New Roman" w:hAnsi="Times New Roman" w:cs="Times New Roman"/>
          <w:sz w:val="24"/>
          <w:szCs w:val="24"/>
        </w:rPr>
        <w:t xml:space="preserve"> non devono sottovalutare la variabile che abbiamo definito ‘soteriologica’.</w:t>
      </w:r>
    </w:p>
    <w:p w:rsidR="00DF6D8C" w:rsidRDefault="00DF6D8C">
      <w:pPr>
        <w:pStyle w:val="Corpodeltesto1"/>
        <w:shd w:val="clear" w:color="auto" w:fill="auto"/>
        <w:spacing w:before="0" w:after="294"/>
        <w:ind w:left="20" w:right="20"/>
        <w:rPr>
          <w:rFonts w:ascii="Times New Roman" w:hAnsi="Times New Roman" w:cs="Times New Roman"/>
          <w:sz w:val="24"/>
          <w:szCs w:val="24"/>
        </w:rPr>
      </w:pPr>
    </w:p>
    <w:p w:rsidR="00EA794F" w:rsidRPr="00EA794F" w:rsidRDefault="00EA794F">
      <w:pPr>
        <w:pStyle w:val="Corpodeltesto1"/>
        <w:shd w:val="clear" w:color="auto" w:fill="auto"/>
        <w:spacing w:before="0" w:after="294"/>
        <w:ind w:left="20" w:right="20"/>
        <w:rPr>
          <w:rFonts w:ascii="Times New Roman" w:hAnsi="Times New Roman" w:cs="Times New Roman"/>
          <w:sz w:val="24"/>
          <w:szCs w:val="24"/>
        </w:rPr>
      </w:pPr>
    </w:p>
    <w:p w:rsidR="005F4608" w:rsidRPr="00EA794F" w:rsidRDefault="00252D87">
      <w:pPr>
        <w:pStyle w:val="Intestazione30"/>
        <w:keepNext/>
        <w:keepLines/>
        <w:shd w:val="clear" w:color="auto" w:fill="auto"/>
        <w:spacing w:before="0" w:after="66" w:line="450" w:lineRule="exact"/>
        <w:ind w:left="20"/>
        <w:rPr>
          <w:rFonts w:ascii="Times New Roman" w:hAnsi="Times New Roman" w:cs="Times New Roman"/>
          <w:sz w:val="24"/>
          <w:szCs w:val="24"/>
        </w:rPr>
      </w:pPr>
      <w:bookmarkStart w:id="5" w:name="bookmark4"/>
      <w:r w:rsidRPr="00EA794F">
        <w:rPr>
          <w:rFonts w:ascii="Times New Roman" w:hAnsi="Times New Roman" w:cs="Times New Roman"/>
          <w:sz w:val="24"/>
          <w:szCs w:val="24"/>
        </w:rPr>
        <w:lastRenderedPageBreak/>
        <w:t>La variabile ‘tradizionale’</w:t>
      </w:r>
      <w:bookmarkEnd w:id="5"/>
    </w:p>
    <w:p w:rsidR="005F4608" w:rsidRPr="00EA794F" w:rsidRDefault="00252D87">
      <w:pPr>
        <w:pStyle w:val="Corpodeltesto1"/>
        <w:shd w:val="clear" w:color="auto" w:fill="auto"/>
        <w:spacing w:before="0" w:line="288" w:lineRule="exact"/>
        <w:ind w:left="20" w:right="20"/>
        <w:rPr>
          <w:rFonts w:ascii="Times New Roman" w:hAnsi="Times New Roman" w:cs="Times New Roman"/>
          <w:sz w:val="24"/>
          <w:szCs w:val="24"/>
        </w:rPr>
      </w:pPr>
      <w:r w:rsidRPr="00EA794F">
        <w:rPr>
          <w:rFonts w:ascii="Times New Roman" w:hAnsi="Times New Roman" w:cs="Times New Roman"/>
          <w:sz w:val="24"/>
          <w:szCs w:val="24"/>
        </w:rPr>
        <w:t>La pubblicazione del Rito dell’iniziazione Cristiana degli Adulti (RICA) del 1978 è un evento importante per la riflessione sull’inizia</w:t>
      </w:r>
      <w:r w:rsidRPr="00EA794F">
        <w:rPr>
          <w:rFonts w:ascii="Times New Roman" w:hAnsi="Times New Roman" w:cs="Times New Roman"/>
          <w:sz w:val="24"/>
          <w:szCs w:val="24"/>
        </w:rPr>
        <w:softHyphen/>
        <w:t>zione cristiana stessa. Il Direttorio per la Catechesi, pubblicato dalla Congregazione per il Clero nel 1997, sostiene che il RICA, e in parti</w:t>
      </w:r>
      <w:r w:rsidRPr="00EA794F">
        <w:rPr>
          <w:rFonts w:ascii="Times New Roman" w:hAnsi="Times New Roman" w:cs="Times New Roman"/>
          <w:sz w:val="24"/>
          <w:szCs w:val="24"/>
        </w:rPr>
        <w:softHyphen/>
        <w:t xml:space="preserve">colare la riscoperta del Catecumenato, devono essere criteri ispiratori anche per la pastorale di coloro che sono già stati battezzati (cfr. </w:t>
      </w:r>
      <w:proofErr w:type="spellStart"/>
      <w:r w:rsidRPr="00EA794F">
        <w:rPr>
          <w:rFonts w:ascii="Times New Roman" w:hAnsi="Times New Roman" w:cs="Times New Roman"/>
          <w:sz w:val="24"/>
          <w:szCs w:val="24"/>
        </w:rPr>
        <w:t>nn</w:t>
      </w:r>
      <w:proofErr w:type="spellEnd"/>
      <w:r w:rsidRPr="00EA794F">
        <w:rPr>
          <w:rFonts w:ascii="Times New Roman" w:hAnsi="Times New Roman" w:cs="Times New Roman"/>
          <w:sz w:val="24"/>
          <w:szCs w:val="24"/>
        </w:rPr>
        <w:t xml:space="preserve">. 90-91). La CEI ha seguito tale criterio nell’elaborazione delle tre note pastorali sull’iniziazione cristiana, ossia </w:t>
      </w:r>
      <w:r w:rsidRPr="00EA794F">
        <w:rPr>
          <w:rStyle w:val="CorpodeltestoCorsivo"/>
          <w:rFonts w:ascii="Times New Roman" w:hAnsi="Times New Roman" w:cs="Times New Roman"/>
          <w:sz w:val="24"/>
          <w:szCs w:val="24"/>
        </w:rPr>
        <w:t>11 iniziazione cristiana degli adulti</w:t>
      </w:r>
      <w:r w:rsidRPr="00EA794F">
        <w:rPr>
          <w:rFonts w:ascii="Times New Roman" w:hAnsi="Times New Roman" w:cs="Times New Roman"/>
          <w:sz w:val="24"/>
          <w:szCs w:val="24"/>
        </w:rPr>
        <w:t xml:space="preserve"> del 1997, </w:t>
      </w:r>
      <w:r w:rsidRPr="00EA794F">
        <w:rPr>
          <w:rStyle w:val="CorpodeltestoCorsivo"/>
          <w:rFonts w:ascii="Times New Roman" w:hAnsi="Times New Roman" w:cs="Times New Roman"/>
          <w:sz w:val="24"/>
          <w:szCs w:val="24"/>
        </w:rPr>
        <w:t>Il iniziazione dei fanciulli dai 7 ai 14 anni</w:t>
      </w:r>
      <w:r w:rsidRPr="00EA794F">
        <w:rPr>
          <w:rFonts w:ascii="Times New Roman" w:hAnsi="Times New Roman" w:cs="Times New Roman"/>
          <w:sz w:val="24"/>
          <w:szCs w:val="24"/>
        </w:rPr>
        <w:t xml:space="preserve"> del 1999 e </w:t>
      </w:r>
      <w:r w:rsidRPr="00EA794F">
        <w:rPr>
          <w:rStyle w:val="CorpodeltestoCorsivo"/>
          <w:rFonts w:ascii="Times New Roman" w:hAnsi="Times New Roman" w:cs="Times New Roman"/>
          <w:sz w:val="24"/>
          <w:szCs w:val="24"/>
        </w:rPr>
        <w:t>Il completamente dell’iniziazione cristiana nell’età adulta</w:t>
      </w:r>
      <w:r w:rsidRPr="00EA794F">
        <w:rPr>
          <w:rFonts w:ascii="Times New Roman" w:hAnsi="Times New Roman" w:cs="Times New Roman"/>
          <w:sz w:val="24"/>
          <w:szCs w:val="24"/>
        </w:rPr>
        <w:t xml:space="preserve"> del 2003. In tutti i documenti citati, il catecumenato viene indicato come la forma tipica del venire alla fede cristiano e come criterio per un ripensamen</w:t>
      </w:r>
      <w:r w:rsidRPr="00EA794F">
        <w:rPr>
          <w:rFonts w:ascii="Times New Roman" w:hAnsi="Times New Roman" w:cs="Times New Roman"/>
          <w:sz w:val="24"/>
          <w:szCs w:val="24"/>
        </w:rPr>
        <w:softHyphen/>
        <w:t>to globale dell’educazione alla fede.</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 xml:space="preserve">Il catecumenato si afferma nella Chiesa tra il III e il </w:t>
      </w:r>
      <w:proofErr w:type="spellStart"/>
      <w:r w:rsidRPr="00EA794F">
        <w:rPr>
          <w:rFonts w:ascii="Times New Roman" w:hAnsi="Times New Roman" w:cs="Times New Roman"/>
          <w:sz w:val="24"/>
          <w:szCs w:val="24"/>
        </w:rPr>
        <w:t>VI</w:t>
      </w:r>
      <w:proofErr w:type="spellEnd"/>
      <w:r w:rsidRPr="00EA794F">
        <w:rPr>
          <w:rFonts w:ascii="Times New Roman" w:hAnsi="Times New Roman" w:cs="Times New Roman"/>
          <w:sz w:val="24"/>
          <w:szCs w:val="24"/>
        </w:rPr>
        <w:t xml:space="preserve"> secolo, perio</w:t>
      </w:r>
      <w:r w:rsidRPr="00EA794F">
        <w:rPr>
          <w:rFonts w:ascii="Times New Roman" w:hAnsi="Times New Roman" w:cs="Times New Roman"/>
          <w:sz w:val="24"/>
          <w:szCs w:val="24"/>
        </w:rPr>
        <w:softHyphen/>
        <w:t>do che viene spesso definito ‘età d’oro del catecumenato’. Le fonti per la ricostruzione della prassi catecumenale antica sono varie ed etero</w:t>
      </w:r>
      <w:r w:rsidRPr="00EA794F">
        <w:rPr>
          <w:rFonts w:ascii="Times New Roman" w:hAnsi="Times New Roman" w:cs="Times New Roman"/>
          <w:sz w:val="24"/>
          <w:szCs w:val="24"/>
        </w:rPr>
        <w:softHyphen/>
        <w:t>genee: dalla loro analisi si evince che «la struttura rituale del percorso iniziatico è contrassegnata da una stabilità di fondo dei suoi elementi fondamentali unita a una grande varietà di adattamenti locali»</w:t>
      </w:r>
      <w:r w:rsidRPr="00EA794F">
        <w:rPr>
          <w:rFonts w:ascii="Times New Roman" w:hAnsi="Times New Roman" w:cs="Times New Roman"/>
          <w:sz w:val="24"/>
          <w:szCs w:val="24"/>
          <w:vertAlign w:val="superscript"/>
        </w:rPr>
        <w:t>14</w:t>
      </w:r>
      <w:r w:rsidRPr="00EA794F">
        <w:rPr>
          <w:rFonts w:ascii="Times New Roman" w:hAnsi="Times New Roman" w:cs="Times New Roman"/>
          <w:sz w:val="24"/>
          <w:szCs w:val="24"/>
        </w:rPr>
        <w:t xml:space="preserve">. Il catecumenato antico entrerà presto in crisi: la pratica del battesimo dei bambini porterà in Occidente alla celebrazione dei tre sacramenti in tempi differenti; quando il cristianesimo conosce l’adesione delle masse nasce l’uso di differire la celebrazione dei sacramenti nel tempo e il catecumenato, più che una fase di preparazione, diviene uno </w:t>
      </w:r>
      <w:r w:rsidRPr="00EA794F">
        <w:rPr>
          <w:rStyle w:val="CorpodeltestoCorsivo"/>
          <w:rFonts w:ascii="Times New Roman" w:hAnsi="Times New Roman" w:cs="Times New Roman"/>
          <w:sz w:val="24"/>
          <w:szCs w:val="24"/>
        </w:rPr>
        <w:t xml:space="preserve">status </w:t>
      </w:r>
      <w:r w:rsidRPr="00EA794F">
        <w:rPr>
          <w:rFonts w:ascii="Times New Roman" w:hAnsi="Times New Roman" w:cs="Times New Roman"/>
          <w:sz w:val="24"/>
          <w:szCs w:val="24"/>
        </w:rPr>
        <w:t>che può durare anche tutta la vita; infine la diffusione anche rurale del cristianesimo richiede che non sia più il solo vescovo a battezzare, ma anche i presbiteri, e in tal modo viene meno la celebrazione unitaria dei tre sacramenti (almeno in Occidente).</w:t>
      </w:r>
    </w:p>
    <w:p w:rsidR="005F4608" w:rsidRPr="00EA794F" w:rsidRDefault="00252D87" w:rsidP="00D04C6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Tuttavia la prassi catecumenale antica, cronologicamente durata circa un secolo nella sua forma ‘pura’, non ha smesso di essere il cri</w:t>
      </w:r>
      <w:r w:rsidRPr="00EA794F">
        <w:rPr>
          <w:rFonts w:ascii="Times New Roman" w:hAnsi="Times New Roman" w:cs="Times New Roman"/>
          <w:sz w:val="24"/>
          <w:szCs w:val="24"/>
        </w:rPr>
        <w:softHyphen/>
        <w:t>terio ispiratore del modo tipico del divenire cristiani. In particolare il recupero recente del catecumenato, nei documenti del magistero sia</w:t>
      </w:r>
      <w:r w:rsidR="00D04C67" w:rsidRPr="00EA794F">
        <w:rPr>
          <w:rFonts w:ascii="Times New Roman" w:hAnsi="Times New Roman" w:cs="Times New Roman"/>
          <w:sz w:val="24"/>
          <w:szCs w:val="24"/>
        </w:rPr>
        <w:t xml:space="preserve"> </w:t>
      </w:r>
      <w:r w:rsidRPr="00EA794F">
        <w:rPr>
          <w:rFonts w:ascii="Times New Roman" w:hAnsi="Times New Roman" w:cs="Times New Roman"/>
          <w:sz w:val="24"/>
          <w:szCs w:val="24"/>
        </w:rPr>
        <w:t>universale che locale, mette in luce alcuni suoi punti di forza irrinun</w:t>
      </w:r>
      <w:r w:rsidRPr="00EA794F">
        <w:rPr>
          <w:rFonts w:ascii="Times New Roman" w:hAnsi="Times New Roman" w:cs="Times New Roman"/>
          <w:sz w:val="24"/>
          <w:szCs w:val="24"/>
        </w:rPr>
        <w:softHyphen/>
        <w:t xml:space="preserve">ciabili: l’unitarietà dei tre sacramenti dell’iniziazione cristiana, che la prassi catecumenale mantiene uniti; la gradualità con cui si passa dall’evangelizzazione all’essere cristiani; l’importanza di un tempo di mistagogia successivo ai sacramenti; la </w:t>
      </w:r>
      <w:proofErr w:type="spellStart"/>
      <w:r w:rsidRPr="00EA794F">
        <w:rPr>
          <w:rFonts w:ascii="Times New Roman" w:hAnsi="Times New Roman" w:cs="Times New Roman"/>
          <w:sz w:val="24"/>
          <w:szCs w:val="24"/>
        </w:rPr>
        <w:t>ministerialità</w:t>
      </w:r>
      <w:proofErr w:type="spellEnd"/>
      <w:r w:rsidRPr="00EA794F">
        <w:rPr>
          <w:rFonts w:ascii="Times New Roman" w:hAnsi="Times New Roman" w:cs="Times New Roman"/>
          <w:sz w:val="24"/>
          <w:szCs w:val="24"/>
        </w:rPr>
        <w:t xml:space="preserve"> complessa della comunità che accoglie i neofiti (padrini, catechisti, ministri ordinati); l’</w:t>
      </w:r>
      <w:proofErr w:type="spellStart"/>
      <w:r w:rsidRPr="00EA794F">
        <w:rPr>
          <w:rFonts w:ascii="Times New Roman" w:hAnsi="Times New Roman" w:cs="Times New Roman"/>
          <w:sz w:val="24"/>
          <w:szCs w:val="24"/>
        </w:rPr>
        <w:t>ecclesialità</w:t>
      </w:r>
      <w:proofErr w:type="spellEnd"/>
      <w:r w:rsidRPr="00EA794F">
        <w:rPr>
          <w:rFonts w:ascii="Times New Roman" w:hAnsi="Times New Roman" w:cs="Times New Roman"/>
          <w:sz w:val="24"/>
          <w:szCs w:val="24"/>
        </w:rPr>
        <w:t xml:space="preserve"> del cammino, </w:t>
      </w:r>
      <w:r w:rsidRPr="00EA794F">
        <w:rPr>
          <w:rFonts w:ascii="Times New Roman" w:hAnsi="Times New Roman" w:cs="Times New Roman"/>
          <w:sz w:val="24"/>
          <w:szCs w:val="24"/>
        </w:rPr>
        <w:lastRenderedPageBreak/>
        <w:t>che si struttura in diversi momenti rituali che vanno a coinvolgere l’intera comunità; l’armonica unione di pre</w:t>
      </w:r>
      <w:r w:rsidRPr="00EA794F">
        <w:rPr>
          <w:rFonts w:ascii="Times New Roman" w:hAnsi="Times New Roman" w:cs="Times New Roman"/>
          <w:sz w:val="24"/>
          <w:szCs w:val="24"/>
        </w:rPr>
        <w:softHyphen/>
        <w:t>ghiera, rinnovamento etico e istruzione che caratterizza il cammino catecumenale; la riscoperta del tempo quaresimale nella sua intona</w:t>
      </w:r>
      <w:r w:rsidRPr="00EA794F">
        <w:rPr>
          <w:rFonts w:ascii="Times New Roman" w:hAnsi="Times New Roman" w:cs="Times New Roman"/>
          <w:sz w:val="24"/>
          <w:szCs w:val="24"/>
        </w:rPr>
        <w:softHyphen/>
        <w:t>zione battesimale e iniziatica.</w:t>
      </w:r>
    </w:p>
    <w:p w:rsidR="005F4608" w:rsidRPr="00EA794F" w:rsidRDefault="00252D87">
      <w:pPr>
        <w:pStyle w:val="Corpodeltesto1"/>
        <w:shd w:val="clear" w:color="auto" w:fill="auto"/>
        <w:spacing w:before="0" w:after="29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 xml:space="preserve">Tali punti di forza costituiscono una ricchezza che la tradizione ci consegna e che la riflessione teologica e </w:t>
      </w:r>
      <w:proofErr w:type="spellStart"/>
      <w:r w:rsidRPr="00EA794F">
        <w:rPr>
          <w:rFonts w:ascii="Times New Roman" w:hAnsi="Times New Roman" w:cs="Times New Roman"/>
          <w:sz w:val="24"/>
          <w:szCs w:val="24"/>
        </w:rPr>
        <w:t>magisteriale</w:t>
      </w:r>
      <w:proofErr w:type="spellEnd"/>
      <w:r w:rsidRPr="00EA794F">
        <w:rPr>
          <w:rFonts w:ascii="Times New Roman" w:hAnsi="Times New Roman" w:cs="Times New Roman"/>
          <w:sz w:val="24"/>
          <w:szCs w:val="24"/>
        </w:rPr>
        <w:t xml:space="preserve"> più recente, convogliata nel RICA e nei diversi documenti che lo citano, ha posto come attenzioni che la pastorale deve tenere presenti.</w:t>
      </w:r>
    </w:p>
    <w:p w:rsidR="005F4608" w:rsidRPr="00EA794F" w:rsidRDefault="00252D87">
      <w:pPr>
        <w:pStyle w:val="Intestazione30"/>
        <w:keepNext/>
        <w:keepLines/>
        <w:shd w:val="clear" w:color="auto" w:fill="auto"/>
        <w:spacing w:before="0" w:after="58" w:line="450" w:lineRule="exact"/>
        <w:ind w:left="20"/>
        <w:rPr>
          <w:rFonts w:ascii="Times New Roman" w:hAnsi="Times New Roman" w:cs="Times New Roman"/>
          <w:sz w:val="24"/>
          <w:szCs w:val="24"/>
        </w:rPr>
      </w:pPr>
      <w:bookmarkStart w:id="6" w:name="bookmark5"/>
      <w:r w:rsidRPr="00EA794F">
        <w:rPr>
          <w:rFonts w:ascii="Times New Roman" w:hAnsi="Times New Roman" w:cs="Times New Roman"/>
          <w:sz w:val="24"/>
          <w:szCs w:val="24"/>
        </w:rPr>
        <w:t>La variabile ‘teologica’</w:t>
      </w:r>
      <w:bookmarkEnd w:id="6"/>
    </w:p>
    <w:p w:rsidR="005F4608" w:rsidRPr="00EA794F" w:rsidRDefault="00C16988">
      <w:pPr>
        <w:pStyle w:val="Corpodeltesto1"/>
        <w:shd w:val="clear" w:color="auto" w:fill="auto"/>
        <w:spacing w:before="0"/>
        <w:ind w:left="20" w:right="20"/>
        <w:rPr>
          <w:rFonts w:ascii="Times New Roman" w:hAnsi="Times New Roman" w:cs="Times New Roman"/>
          <w:sz w:val="24"/>
          <w:szCs w:val="24"/>
        </w:rPr>
      </w:pPr>
      <w:r w:rsidRPr="00EA794F">
        <w:rPr>
          <w:rFonts w:ascii="Times New Roman" w:hAnsi="Times New Roman" w:cs="Times New Roman"/>
          <w:noProof/>
          <w:sz w:val="24"/>
          <w:szCs w:val="24"/>
        </w:rPr>
        <w:pict>
          <v:shape id="Text Box 22" o:spid="_x0000_s1031" type="#_x0000_t202" style="position:absolute;left:0;text-align:left;margin-left:-26.9pt;margin-top:207.85pt;width:15.45pt;height:78.5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Manuel Belli</w:t>
                  </w:r>
                </w:p>
              </w:txbxContent>
            </v:textbox>
            <w10:wrap type="square" anchorx="margin"/>
          </v:shape>
        </w:pict>
      </w:r>
      <w:r w:rsidR="00252D87" w:rsidRPr="00EA794F">
        <w:rPr>
          <w:rFonts w:ascii="Times New Roman" w:hAnsi="Times New Roman" w:cs="Times New Roman"/>
          <w:sz w:val="24"/>
          <w:szCs w:val="24"/>
        </w:rPr>
        <w:t>Anche la riscoperta dell’unitarietà dei tre sacramenti dell’iniziazio</w:t>
      </w:r>
      <w:r w:rsidR="00252D87" w:rsidRPr="00EA794F">
        <w:rPr>
          <w:rFonts w:ascii="Times New Roman" w:hAnsi="Times New Roman" w:cs="Times New Roman"/>
          <w:sz w:val="24"/>
          <w:szCs w:val="24"/>
        </w:rPr>
        <w:softHyphen/>
        <w:t>ne cristiana e del valore del loro ordine è fatto piuttosto recente. Il Rito per il battesimo dei bambini del 1969 ricorda che esso non può che essere il primo momento di un percorso che procede con gli al</w:t>
      </w:r>
      <w:r w:rsidR="00252D87" w:rsidRPr="00EA794F">
        <w:rPr>
          <w:rFonts w:ascii="Times New Roman" w:hAnsi="Times New Roman" w:cs="Times New Roman"/>
          <w:sz w:val="24"/>
          <w:szCs w:val="24"/>
        </w:rPr>
        <w:softHyphen/>
        <w:t>tri due sacramenti e il Rito della cresima del 1972, invece, descrive questo sacramento come seconda tappa dell’iniziazione cristiana. In tempi piuttosto recenti Benedetto XVI, nell’esortazione post-sinoda</w:t>
      </w:r>
      <w:r w:rsidR="00252D87" w:rsidRPr="00EA794F">
        <w:rPr>
          <w:rFonts w:ascii="Times New Roman" w:hAnsi="Times New Roman" w:cs="Times New Roman"/>
          <w:sz w:val="24"/>
          <w:szCs w:val="24"/>
        </w:rPr>
        <w:softHyphen/>
        <w:t xml:space="preserve">le </w:t>
      </w:r>
      <w:proofErr w:type="spellStart"/>
      <w:r w:rsidR="00252D87" w:rsidRPr="00EA794F">
        <w:rPr>
          <w:rStyle w:val="CorpodeltestoCorsivo"/>
          <w:rFonts w:ascii="Times New Roman" w:hAnsi="Times New Roman" w:cs="Times New Roman"/>
          <w:sz w:val="24"/>
          <w:szCs w:val="24"/>
        </w:rPr>
        <w:t>Sacramentum</w:t>
      </w:r>
      <w:proofErr w:type="spellEnd"/>
      <w:r w:rsidR="00252D87" w:rsidRPr="00EA794F">
        <w:rPr>
          <w:rStyle w:val="CorpodeltestoCorsivo"/>
          <w:rFonts w:ascii="Times New Roman" w:hAnsi="Times New Roman" w:cs="Times New Roman"/>
          <w:sz w:val="24"/>
          <w:szCs w:val="24"/>
        </w:rPr>
        <w:t xml:space="preserve"> </w:t>
      </w:r>
      <w:proofErr w:type="spellStart"/>
      <w:r w:rsidR="00252D87" w:rsidRPr="00EA794F">
        <w:rPr>
          <w:rStyle w:val="CorpodeltestoCorsivo"/>
          <w:rFonts w:ascii="Times New Roman" w:hAnsi="Times New Roman" w:cs="Times New Roman"/>
          <w:sz w:val="24"/>
          <w:szCs w:val="24"/>
        </w:rPr>
        <w:t>Caritatis</w:t>
      </w:r>
      <w:proofErr w:type="spellEnd"/>
      <w:r w:rsidR="00252D87" w:rsidRPr="00EA794F">
        <w:rPr>
          <w:rFonts w:ascii="Times New Roman" w:hAnsi="Times New Roman" w:cs="Times New Roman"/>
          <w:sz w:val="24"/>
          <w:szCs w:val="24"/>
        </w:rPr>
        <w:t xml:space="preserve"> del 2007, ha ribadito che battesimo e cre</w:t>
      </w:r>
      <w:r w:rsidR="00252D87" w:rsidRPr="00EA794F">
        <w:rPr>
          <w:rFonts w:ascii="Times New Roman" w:hAnsi="Times New Roman" w:cs="Times New Roman"/>
          <w:sz w:val="24"/>
          <w:szCs w:val="24"/>
        </w:rPr>
        <w:softHyphen/>
        <w:t>sima costituiscono un cammino unitario che conduce all’eucaristia (n.17). Nello stesso documento si parla dell’ordine dei sacramenti: in Occidente spesso l’eucaristia non segue il conferimento del battesimo e della cresima, ma sovente è il terzo sacramento ricevuto dopo il bat</w:t>
      </w:r>
      <w:r w:rsidR="00252D87" w:rsidRPr="00EA794F">
        <w:rPr>
          <w:rFonts w:ascii="Times New Roman" w:hAnsi="Times New Roman" w:cs="Times New Roman"/>
          <w:sz w:val="24"/>
          <w:szCs w:val="24"/>
        </w:rPr>
        <w:softHyphen/>
        <w:t>tesimo e la penitenza. Benedetto XVI sostiene che la motivazione di una tale prassi è di ordine pastorale (n.18), ma ciò non toglie il fatto che idealmente l’eucaristia è il punto culminante dell’iniziazione cri</w:t>
      </w:r>
      <w:r w:rsidR="00252D87" w:rsidRPr="00EA794F">
        <w:rPr>
          <w:rFonts w:ascii="Times New Roman" w:hAnsi="Times New Roman" w:cs="Times New Roman"/>
          <w:sz w:val="24"/>
          <w:szCs w:val="24"/>
        </w:rPr>
        <w:softHyphen/>
        <w:t>stiana e occorre una seria interrogazione pastorale e teologica circa la convenienza dell’ordine attuale dei sacramenti, affinché la centralità dell’eucaristia non sia solo affermata, ma effettiva.</w:t>
      </w:r>
    </w:p>
    <w:p w:rsidR="005F4608" w:rsidRPr="00EA794F" w:rsidRDefault="00252D87" w:rsidP="00DF6D8C">
      <w:pPr>
        <w:pStyle w:val="Corpodeltesto1"/>
        <w:shd w:val="clear" w:color="auto" w:fill="auto"/>
        <w:spacing w:before="0"/>
        <w:ind w:left="20" w:right="20" w:firstLine="280"/>
        <w:rPr>
          <w:rFonts w:ascii="Times New Roman" w:hAnsi="Times New Roman" w:cs="Times New Roman"/>
          <w:sz w:val="24"/>
          <w:szCs w:val="24"/>
        </w:rPr>
      </w:pPr>
      <w:r w:rsidRPr="00EA794F">
        <w:rPr>
          <w:rFonts w:ascii="Times New Roman" w:hAnsi="Times New Roman" w:cs="Times New Roman"/>
          <w:sz w:val="24"/>
          <w:szCs w:val="24"/>
        </w:rPr>
        <w:t xml:space="preserve">La teologia ha offerto dei contributi interessanti per pensare ai tre sacramenti come a un percorso unitario in tre tappe. A. </w:t>
      </w:r>
      <w:proofErr w:type="spellStart"/>
      <w:r w:rsidRPr="00EA794F">
        <w:rPr>
          <w:rFonts w:ascii="Times New Roman" w:hAnsi="Times New Roman" w:cs="Times New Roman"/>
          <w:sz w:val="24"/>
          <w:szCs w:val="24"/>
        </w:rPr>
        <w:t>Nocent</w:t>
      </w:r>
      <w:proofErr w:type="spellEnd"/>
      <w:r w:rsidRPr="00EA794F">
        <w:rPr>
          <w:rFonts w:ascii="Times New Roman" w:hAnsi="Times New Roman" w:cs="Times New Roman"/>
          <w:sz w:val="24"/>
          <w:szCs w:val="24"/>
        </w:rPr>
        <w:t xml:space="preserve"> parla</w:t>
      </w:r>
      <w:r w:rsidR="00DF6D8C" w:rsidRPr="00EA794F">
        <w:rPr>
          <w:rFonts w:ascii="Times New Roman" w:hAnsi="Times New Roman" w:cs="Times New Roman"/>
          <w:sz w:val="24"/>
          <w:szCs w:val="24"/>
        </w:rPr>
        <w:t xml:space="preserve"> </w:t>
      </w:r>
      <w:r w:rsidRPr="00EA794F">
        <w:rPr>
          <w:rFonts w:ascii="Times New Roman" w:hAnsi="Times New Roman" w:cs="Times New Roman"/>
          <w:sz w:val="24"/>
          <w:szCs w:val="24"/>
        </w:rPr>
        <w:t>di una conformazione a Cristo mediante i sacramenti strutturata in tre tappe, per cui il battesimo creerebbe Tessere cristiano, la cresima l’agire cristiano e l’eucaristia l’offrirsi cristiano</w:t>
      </w:r>
      <w:r w:rsidRPr="00EA794F">
        <w:rPr>
          <w:rFonts w:ascii="Times New Roman" w:hAnsi="Times New Roman" w:cs="Times New Roman"/>
          <w:sz w:val="24"/>
          <w:szCs w:val="24"/>
          <w:vertAlign w:val="superscript"/>
        </w:rPr>
        <w:t>15</w:t>
      </w:r>
      <w:r w:rsidR="00DF6D8C" w:rsidRPr="00EA794F">
        <w:rPr>
          <w:rFonts w:ascii="Times New Roman" w:hAnsi="Times New Roman" w:cs="Times New Roman"/>
          <w:sz w:val="24"/>
          <w:szCs w:val="24"/>
        </w:rPr>
        <w:t>. In un testo di Mc</w:t>
      </w:r>
      <w:r w:rsidRPr="00EA794F">
        <w:rPr>
          <w:rFonts w:ascii="Times New Roman" w:hAnsi="Times New Roman" w:cs="Times New Roman"/>
          <w:sz w:val="24"/>
          <w:szCs w:val="24"/>
        </w:rPr>
        <w:t xml:space="preserve"> Donne</w:t>
      </w:r>
      <w:r w:rsidR="00DF6D8C" w:rsidRPr="00EA794F">
        <w:rPr>
          <w:rFonts w:ascii="Times New Roman" w:hAnsi="Times New Roman" w:cs="Times New Roman"/>
          <w:sz w:val="24"/>
          <w:szCs w:val="24"/>
        </w:rPr>
        <w:t>l</w:t>
      </w:r>
      <w:r w:rsidRPr="00EA794F">
        <w:rPr>
          <w:rFonts w:ascii="Times New Roman" w:hAnsi="Times New Roman" w:cs="Times New Roman"/>
          <w:sz w:val="24"/>
          <w:szCs w:val="24"/>
          <w:vertAlign w:val="superscript"/>
        </w:rPr>
        <w:t>16</w:t>
      </w:r>
      <w:r w:rsidRPr="00EA794F">
        <w:rPr>
          <w:rFonts w:ascii="Times New Roman" w:hAnsi="Times New Roman" w:cs="Times New Roman"/>
          <w:sz w:val="24"/>
          <w:szCs w:val="24"/>
        </w:rPr>
        <w:t xml:space="preserve"> si suggerisce una rivalutazione del battesimo di Gesù come matrice del battesimo cristiano. In base al parallelismo, si propone di istituire una analogia tra la vita di Cristo (intesa come totale svolgi</w:t>
      </w:r>
      <w:r w:rsidRPr="00EA794F">
        <w:rPr>
          <w:rFonts w:ascii="Times New Roman" w:hAnsi="Times New Roman" w:cs="Times New Roman"/>
          <w:sz w:val="24"/>
          <w:szCs w:val="24"/>
        </w:rPr>
        <w:softHyphen/>
        <w:t>mento del mistero pasquale) e la vita sacramentale, per cui il battesimo potrebbe essere l’analogo del rito della circoncisione di Gesù, la cre</w:t>
      </w:r>
      <w:r w:rsidRPr="00EA794F">
        <w:rPr>
          <w:rFonts w:ascii="Times New Roman" w:hAnsi="Times New Roman" w:cs="Times New Roman"/>
          <w:sz w:val="24"/>
          <w:szCs w:val="24"/>
        </w:rPr>
        <w:softHyphen/>
        <w:t xml:space="preserve">sima l’analogo del </w:t>
      </w:r>
      <w:r w:rsidRPr="00EA794F">
        <w:rPr>
          <w:rFonts w:ascii="Times New Roman" w:hAnsi="Times New Roman" w:cs="Times New Roman"/>
          <w:sz w:val="24"/>
          <w:szCs w:val="24"/>
        </w:rPr>
        <w:lastRenderedPageBreak/>
        <w:t xml:space="preserve">battesimo al Giordano e l’eucaristia l’analogo della Cena. Non sono mancate le proposte che hanno tentato di riabilitare l’aspetto </w:t>
      </w:r>
      <w:proofErr w:type="spellStart"/>
      <w:r w:rsidRPr="00EA794F">
        <w:rPr>
          <w:rFonts w:ascii="Times New Roman" w:hAnsi="Times New Roman" w:cs="Times New Roman"/>
          <w:sz w:val="24"/>
          <w:szCs w:val="24"/>
        </w:rPr>
        <w:t>pneumatologico</w:t>
      </w:r>
      <w:proofErr w:type="spellEnd"/>
      <w:r w:rsidRPr="00EA794F">
        <w:rPr>
          <w:rFonts w:ascii="Times New Roman" w:hAnsi="Times New Roman" w:cs="Times New Roman"/>
          <w:sz w:val="24"/>
          <w:szCs w:val="24"/>
        </w:rPr>
        <w:t xml:space="preserve"> dei tre sacramenti: poiché il dono del Padre ai credenti è lo Spirito, esso viene conferito ai cristiani mediante tre qualità differenti. Così Rossetti parla di uno Spirito di adozione filiale per il battesimo, di uno Spirito di confermazione per la missione nella cresima e uno Spirito di comunione per l’eucaristia</w:t>
      </w:r>
      <w:r w:rsidRPr="00EA794F">
        <w:rPr>
          <w:rFonts w:ascii="Times New Roman" w:hAnsi="Times New Roman" w:cs="Times New Roman"/>
          <w:sz w:val="24"/>
          <w:szCs w:val="24"/>
          <w:vertAlign w:val="superscript"/>
        </w:rPr>
        <w:t>17</w:t>
      </w:r>
      <w:r w:rsidRPr="00EA794F">
        <w:rPr>
          <w:rFonts w:ascii="Times New Roman" w:hAnsi="Times New Roman" w:cs="Times New Roman"/>
          <w:sz w:val="24"/>
          <w:szCs w:val="24"/>
        </w:rPr>
        <w:t>. Grillo propone di tornare alle evidenze rituali e antropologiche della iniziazione cri</w:t>
      </w:r>
      <w:r w:rsidRPr="00EA794F">
        <w:rPr>
          <w:rFonts w:ascii="Times New Roman" w:hAnsi="Times New Roman" w:cs="Times New Roman"/>
          <w:sz w:val="24"/>
          <w:szCs w:val="24"/>
        </w:rPr>
        <w:softHyphen/>
        <w:t>stiana: «Nella Chiesa si entra essendo lavati nel battesimo, profumati nella cresima, nutriti nell’eucaristia»</w:t>
      </w:r>
      <w:r w:rsidRPr="00EA794F">
        <w:rPr>
          <w:rFonts w:ascii="Times New Roman" w:hAnsi="Times New Roman" w:cs="Times New Roman"/>
          <w:sz w:val="24"/>
          <w:szCs w:val="24"/>
          <w:vertAlign w:val="superscript"/>
        </w:rPr>
        <w:t>18</w:t>
      </w:r>
      <w:r w:rsidRPr="00EA794F">
        <w:rPr>
          <w:rFonts w:ascii="Times New Roman" w:hAnsi="Times New Roman" w:cs="Times New Roman"/>
          <w:sz w:val="24"/>
          <w:szCs w:val="24"/>
        </w:rPr>
        <w:t>.</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L’elenco delle posizioni citate non è chiaramente completo, ma po</w:t>
      </w:r>
      <w:r w:rsidRPr="00EA794F">
        <w:rPr>
          <w:rFonts w:ascii="Times New Roman" w:hAnsi="Times New Roman" w:cs="Times New Roman"/>
          <w:sz w:val="24"/>
          <w:szCs w:val="24"/>
        </w:rPr>
        <w:softHyphen/>
        <w:t>trebbe risultare sufficiente per sostenere un’ulteriore variabile che la teo</w:t>
      </w:r>
      <w:r w:rsidRPr="00EA794F">
        <w:rPr>
          <w:rFonts w:ascii="Times New Roman" w:hAnsi="Times New Roman" w:cs="Times New Roman"/>
          <w:sz w:val="24"/>
          <w:szCs w:val="24"/>
        </w:rPr>
        <w:softHyphen/>
        <w:t>logia più recente sta riscoprendo, ossia l’unitarietà dei sacramenti dell’i</w:t>
      </w:r>
      <w:r w:rsidRPr="00EA794F">
        <w:rPr>
          <w:rFonts w:ascii="Times New Roman" w:hAnsi="Times New Roman" w:cs="Times New Roman"/>
          <w:sz w:val="24"/>
          <w:szCs w:val="24"/>
        </w:rPr>
        <w:softHyphen/>
        <w:t>niziazione cristiana e il loro ordine. Per la tradizione orientale l’ordine dei tre sacramenti è rimasto invariato: anche nel caso del neonato, batte</w:t>
      </w:r>
      <w:r w:rsidRPr="00EA794F">
        <w:rPr>
          <w:rFonts w:ascii="Times New Roman" w:hAnsi="Times New Roman" w:cs="Times New Roman"/>
          <w:sz w:val="24"/>
          <w:szCs w:val="24"/>
        </w:rPr>
        <w:softHyphen/>
        <w:t>simo, cresima ed eucaristia vengono conferiti nella stessa celebrazione.</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L’eucaristia è l’unico sacramento ordinariamente ripetibile: se bat</w:t>
      </w:r>
      <w:r w:rsidRPr="00EA794F">
        <w:rPr>
          <w:rFonts w:ascii="Times New Roman" w:hAnsi="Times New Roman" w:cs="Times New Roman"/>
          <w:sz w:val="24"/>
          <w:szCs w:val="24"/>
        </w:rPr>
        <w:softHyphen/>
        <w:t>tesimo e cresima vengono conferiti una sola volta, in quanto creano l’identità cristologica del credente, è l’eucaristia il luogo della continua conferma e rigenerazione di tale identità. L’iniziazione cristiana è dun</w:t>
      </w:r>
      <w:r w:rsidRPr="00EA794F">
        <w:rPr>
          <w:rFonts w:ascii="Times New Roman" w:hAnsi="Times New Roman" w:cs="Times New Roman"/>
          <w:sz w:val="24"/>
          <w:szCs w:val="24"/>
        </w:rPr>
        <w:softHyphen/>
        <w:t>que strutturata attorno a due gesti che creano discontinuità nell’iden</w:t>
      </w:r>
      <w:r w:rsidRPr="00EA794F">
        <w:rPr>
          <w:rFonts w:ascii="Times New Roman" w:hAnsi="Times New Roman" w:cs="Times New Roman"/>
          <w:sz w:val="24"/>
          <w:szCs w:val="24"/>
        </w:rPr>
        <w:softHyphen/>
        <w:t>tità del credente (‘imprimono il carattere’) e un gesto che accompagna l’identità eucaristica del cristiano. La visione dell’iniziazione cristia</w:t>
      </w:r>
      <w:r w:rsidRPr="00EA794F">
        <w:rPr>
          <w:rFonts w:ascii="Times New Roman" w:hAnsi="Times New Roman" w:cs="Times New Roman"/>
          <w:sz w:val="24"/>
          <w:szCs w:val="24"/>
        </w:rPr>
        <w:softHyphen/>
        <w:t>na culminante nell’eucaristia gode attualmente di un riconoscimento pressoché universale da parte della riflessione teologica. Se dunque si fa intervenire questa variabile nel pensiero dell’iniziazione cristiana, l’ordine dei tre sacramenti e la distanza cronologica dall’uno all’altro richiedono di essere ripensati nella direzione di un conferimento nella stessa celebrazione dei tre sacramenti nell’ordine battesimo-cresima- eucaristia.</w:t>
      </w:r>
    </w:p>
    <w:p w:rsidR="005F5506" w:rsidRPr="00EA794F" w:rsidRDefault="005F5506">
      <w:pPr>
        <w:pStyle w:val="Corpodeltesto1"/>
        <w:shd w:val="clear" w:color="auto" w:fill="auto"/>
        <w:spacing w:before="0" w:line="288" w:lineRule="exact"/>
        <w:ind w:left="20" w:right="20" w:firstLine="280"/>
        <w:rPr>
          <w:rFonts w:ascii="Times New Roman" w:hAnsi="Times New Roman" w:cs="Times New Roman"/>
          <w:sz w:val="24"/>
          <w:szCs w:val="24"/>
        </w:rPr>
      </w:pPr>
    </w:p>
    <w:p w:rsidR="005F4608" w:rsidRPr="00EA794F" w:rsidRDefault="00252D87">
      <w:pPr>
        <w:pStyle w:val="Intestazione30"/>
        <w:keepNext/>
        <w:keepLines/>
        <w:shd w:val="clear" w:color="auto" w:fill="auto"/>
        <w:spacing w:before="0" w:after="116" w:line="288" w:lineRule="exact"/>
        <w:ind w:left="20" w:right="20"/>
        <w:rPr>
          <w:rFonts w:ascii="Times New Roman" w:hAnsi="Times New Roman" w:cs="Times New Roman"/>
          <w:sz w:val="24"/>
          <w:szCs w:val="24"/>
        </w:rPr>
      </w:pPr>
      <w:bookmarkStart w:id="7" w:name="bookmark6"/>
      <w:r w:rsidRPr="00EA794F">
        <w:rPr>
          <w:rFonts w:ascii="Times New Roman" w:hAnsi="Times New Roman" w:cs="Times New Roman"/>
          <w:sz w:val="24"/>
          <w:szCs w:val="24"/>
        </w:rPr>
        <w:t>Valutazione di alcuni tentativi alla luce delle variabili proposte: il rompicapo dell’iniziazione cristiana</w:t>
      </w:r>
      <w:bookmarkEnd w:id="7"/>
    </w:p>
    <w:p w:rsidR="005F4608" w:rsidRPr="00EA794F" w:rsidRDefault="00252D87">
      <w:pPr>
        <w:pStyle w:val="Corpodeltesto1"/>
        <w:shd w:val="clear" w:color="auto" w:fill="auto"/>
        <w:spacing w:before="0"/>
        <w:ind w:left="20" w:right="20"/>
        <w:rPr>
          <w:rFonts w:ascii="Times New Roman" w:hAnsi="Times New Roman" w:cs="Times New Roman"/>
          <w:sz w:val="24"/>
          <w:szCs w:val="24"/>
        </w:rPr>
      </w:pPr>
      <w:r w:rsidRPr="00EA794F">
        <w:rPr>
          <w:rFonts w:ascii="Times New Roman" w:hAnsi="Times New Roman" w:cs="Times New Roman"/>
          <w:sz w:val="24"/>
          <w:szCs w:val="24"/>
        </w:rPr>
        <w:t>La prassi dell’iniziazione cristiana è dunque frutto delle emergenze pastorali in periodi successivi, per cui si sono alternate le quattro va</w:t>
      </w:r>
      <w:r w:rsidRPr="00EA794F">
        <w:rPr>
          <w:rFonts w:ascii="Times New Roman" w:hAnsi="Times New Roman" w:cs="Times New Roman"/>
          <w:sz w:val="24"/>
          <w:szCs w:val="24"/>
        </w:rPr>
        <w:softHyphen/>
        <w:t>riabili proposte. In base a esse tentiamo una valutazione di alcune proposte del cammino di iniziazione cristiana.</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Non è rara una richiesta di revisione della prassi del pedobattesi</w:t>
      </w:r>
      <w:r w:rsidRPr="00EA794F">
        <w:rPr>
          <w:rFonts w:ascii="Times New Roman" w:hAnsi="Times New Roman" w:cs="Times New Roman"/>
          <w:sz w:val="24"/>
          <w:szCs w:val="24"/>
        </w:rPr>
        <w:softHyphen/>
        <w:t>mo</w:t>
      </w:r>
      <w:r w:rsidRPr="00EA794F">
        <w:rPr>
          <w:rFonts w:ascii="Times New Roman" w:hAnsi="Times New Roman" w:cs="Times New Roman"/>
          <w:sz w:val="24"/>
          <w:szCs w:val="24"/>
          <w:vertAlign w:val="superscript"/>
        </w:rPr>
        <w:t>19</w:t>
      </w:r>
      <w:r w:rsidRPr="00EA794F">
        <w:rPr>
          <w:rFonts w:ascii="Times New Roman" w:hAnsi="Times New Roman" w:cs="Times New Roman"/>
          <w:sz w:val="24"/>
          <w:szCs w:val="24"/>
        </w:rPr>
        <w:t xml:space="preserve">, proponendo il suo differimento in età adulta, magari preceduto dal </w:t>
      </w:r>
      <w:r w:rsidRPr="00EA794F">
        <w:rPr>
          <w:rFonts w:ascii="Times New Roman" w:hAnsi="Times New Roman" w:cs="Times New Roman"/>
          <w:sz w:val="24"/>
          <w:szCs w:val="24"/>
        </w:rPr>
        <w:lastRenderedPageBreak/>
        <w:t>cammino catecumenale e vissuto insieme alla cresima e all’euca</w:t>
      </w:r>
      <w:r w:rsidRPr="00EA794F">
        <w:rPr>
          <w:rFonts w:ascii="Times New Roman" w:hAnsi="Times New Roman" w:cs="Times New Roman"/>
          <w:sz w:val="24"/>
          <w:szCs w:val="24"/>
        </w:rPr>
        <w:softHyphen/>
        <w:t xml:space="preserve">ristia. Su quali variabili (delle quattro descritte) si basa la proposta? Chiaramente la variabile tradizionale e la variabile teologica sono la matrice di una prassi che vorrebbe l’abolizione del </w:t>
      </w:r>
      <w:proofErr w:type="spellStart"/>
      <w:r w:rsidRPr="00EA794F">
        <w:rPr>
          <w:rFonts w:ascii="Times New Roman" w:hAnsi="Times New Roman" w:cs="Times New Roman"/>
          <w:sz w:val="24"/>
          <w:szCs w:val="24"/>
        </w:rPr>
        <w:t>pedobattesimo</w:t>
      </w:r>
      <w:proofErr w:type="spellEnd"/>
      <w:r w:rsidRPr="00EA794F">
        <w:rPr>
          <w:rFonts w:ascii="Times New Roman" w:hAnsi="Times New Roman" w:cs="Times New Roman"/>
          <w:sz w:val="24"/>
          <w:szCs w:val="24"/>
        </w:rPr>
        <w:t>, che tuttavia non potrebbe avvenire senza una sottodeterminazione della variabile soteriologica e di quella pedagogico/pastorale. Il conferimen</w:t>
      </w:r>
      <w:r w:rsidRPr="00EA794F">
        <w:rPr>
          <w:rFonts w:ascii="Times New Roman" w:hAnsi="Times New Roman" w:cs="Times New Roman"/>
          <w:sz w:val="24"/>
          <w:szCs w:val="24"/>
        </w:rPr>
        <w:softHyphen/>
        <w:t>to del battesimo ai soli adulti mediante il RICA permetterebbe di risco</w:t>
      </w:r>
      <w:r w:rsidRPr="00EA794F">
        <w:rPr>
          <w:rFonts w:ascii="Times New Roman" w:hAnsi="Times New Roman" w:cs="Times New Roman"/>
          <w:sz w:val="24"/>
          <w:szCs w:val="24"/>
        </w:rPr>
        <w:softHyphen/>
        <w:t>prire gli indiscussi valori del catecumenato antico e l’unitarietà dei tre sacramenti; tuttavia occorrerebbe sottovalutare l’opportunità pastora</w:t>
      </w:r>
      <w:r w:rsidRPr="00EA794F">
        <w:rPr>
          <w:rFonts w:ascii="Times New Roman" w:hAnsi="Times New Roman" w:cs="Times New Roman"/>
          <w:sz w:val="24"/>
          <w:szCs w:val="24"/>
        </w:rPr>
        <w:softHyphen/>
        <w:t>le della richiesta di un’educazione catechistica legata ai sacramenti e l’importanza del battesimo in ordine alla salvezza del credente.</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Un’altra proposta che spesso viene avanzata è quella di posticipare l’età della cresima all’età di 18 anni: questo permetterebbe un maggior grado di consapevolezza del giovane, finalizzato anche alla sua testimo</w:t>
      </w:r>
      <w:r w:rsidRPr="00EA794F">
        <w:rPr>
          <w:rFonts w:ascii="Times New Roman" w:hAnsi="Times New Roman" w:cs="Times New Roman"/>
          <w:sz w:val="24"/>
          <w:szCs w:val="24"/>
        </w:rPr>
        <w:softHyphen/>
        <w:t xml:space="preserve">nianza cristiana. In questo caso le variabili considerate sono certamente quella pedagogico/pastorale e quella soteriologica, ma a scapito della variabile tradizionale (il ‘catecumenato’ sarebbe molto </w:t>
      </w:r>
      <w:r w:rsidRPr="00EA794F">
        <w:rPr>
          <w:rStyle w:val="CorpodeltestoCorsivo"/>
          <w:rFonts w:ascii="Times New Roman" w:hAnsi="Times New Roman" w:cs="Times New Roman"/>
          <w:sz w:val="24"/>
          <w:szCs w:val="24"/>
        </w:rPr>
        <w:t>sui generis</w:t>
      </w:r>
      <w:r w:rsidRPr="00EA794F">
        <w:rPr>
          <w:rFonts w:ascii="Times New Roman" w:hAnsi="Times New Roman" w:cs="Times New Roman"/>
          <w:sz w:val="24"/>
          <w:szCs w:val="24"/>
        </w:rPr>
        <w:t xml:space="preserve"> in quanto vissuto da un battezzato e per lungo tempo) e teologica (l’ordine dei sacramenti culminerebbe ancora nella cresima e non nell’eucaristia).</w:t>
      </w:r>
    </w:p>
    <w:p w:rsidR="005F4608" w:rsidRPr="00EA794F" w:rsidRDefault="00252D87">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Un’altra interessante sperimentazione consiste nel ripensare l’itine</w:t>
      </w:r>
      <w:r w:rsidRPr="00EA794F">
        <w:rPr>
          <w:rFonts w:ascii="Times New Roman" w:hAnsi="Times New Roman" w:cs="Times New Roman"/>
          <w:sz w:val="24"/>
          <w:szCs w:val="24"/>
        </w:rPr>
        <w:softHyphen/>
        <w:t>rario catechistico sul modello catecumenale per i ragazzi già battezza</w:t>
      </w:r>
      <w:r w:rsidRPr="00EA794F">
        <w:rPr>
          <w:rFonts w:ascii="Times New Roman" w:hAnsi="Times New Roman" w:cs="Times New Roman"/>
          <w:sz w:val="24"/>
          <w:szCs w:val="24"/>
        </w:rPr>
        <w:softHyphen/>
        <w:t>ti, proponendo la celebrazione unitaria di cresima e prima comunio</w:t>
      </w:r>
      <w:r w:rsidRPr="00EA794F">
        <w:rPr>
          <w:rFonts w:ascii="Times New Roman" w:hAnsi="Times New Roman" w:cs="Times New Roman"/>
          <w:sz w:val="24"/>
          <w:szCs w:val="24"/>
        </w:rPr>
        <w:softHyphen/>
        <w:t>ne, a cui può seguire una fase mistagogica. La variabile soteriologica verrebbe adeguatamente considerata, e ugualmente la variabile pe</w:t>
      </w:r>
      <w:r w:rsidRPr="00EA794F">
        <w:rPr>
          <w:rFonts w:ascii="Times New Roman" w:hAnsi="Times New Roman" w:cs="Times New Roman"/>
          <w:sz w:val="24"/>
          <w:szCs w:val="24"/>
        </w:rPr>
        <w:softHyphen/>
        <w:t>dagogico/pastorale. La variabile tradizionale e quella teologica sono invece parzialmente presenti. Se è vero che il percorso che porta alla celebrazione di cresima ed eucaristia può ricalcare il percorso catecu</w:t>
      </w:r>
      <w:r w:rsidRPr="00EA794F">
        <w:rPr>
          <w:rFonts w:ascii="Times New Roman" w:hAnsi="Times New Roman" w:cs="Times New Roman"/>
          <w:sz w:val="24"/>
          <w:szCs w:val="24"/>
        </w:rPr>
        <w:softHyphen/>
        <w:t>menale, siamo però di fronte a un catecumenato che comunque resta molto particolare: i ‘catecumeni’ in questione non sono tali, in quan</w:t>
      </w:r>
      <w:r w:rsidRPr="00EA794F">
        <w:rPr>
          <w:rFonts w:ascii="Times New Roman" w:hAnsi="Times New Roman" w:cs="Times New Roman"/>
          <w:sz w:val="24"/>
          <w:szCs w:val="24"/>
        </w:rPr>
        <w:softHyphen/>
        <w:t>to sono già stati battezzati. La questione non è solo formale: se uno dei pregi del catecumenato era un graduale avvicinamento adulto alla fede mediante una fase di evangelizzazione e una fase di interiorizza</w:t>
      </w:r>
      <w:r w:rsidRPr="00EA794F">
        <w:rPr>
          <w:rFonts w:ascii="Times New Roman" w:hAnsi="Times New Roman" w:cs="Times New Roman"/>
          <w:sz w:val="24"/>
          <w:szCs w:val="24"/>
        </w:rPr>
        <w:softHyphen/>
        <w:t>zione, nella proposta in esame i candidati alla cresima e all’eucaristia sono ragazzi molto giovani (ipotizzando di rispettare le indicazioni sull’età dei sacramenti della CEI, e collocando quindi la celebrazione attorno ai 10 anni): la consapevolezza esigibile e il grado di maturazio</w:t>
      </w:r>
      <w:r w:rsidRPr="00EA794F">
        <w:rPr>
          <w:rFonts w:ascii="Times New Roman" w:hAnsi="Times New Roman" w:cs="Times New Roman"/>
          <w:sz w:val="24"/>
          <w:szCs w:val="24"/>
        </w:rPr>
        <w:softHyphen/>
        <w:t xml:space="preserve">ne umana e spirituale possibile rendono qualitativamente differente il cammino ‘catecumenale’ proposto. Anche la variabile teologica viene parzialmente </w:t>
      </w:r>
      <w:r w:rsidRPr="00EA794F">
        <w:rPr>
          <w:rFonts w:ascii="Times New Roman" w:hAnsi="Times New Roman" w:cs="Times New Roman"/>
          <w:sz w:val="24"/>
          <w:szCs w:val="24"/>
        </w:rPr>
        <w:lastRenderedPageBreak/>
        <w:t>valutata: se è vero che viene salvaguardato l’ordine dei sacramenti, è anche vero che non viene proposta la celebrazione uni</w:t>
      </w:r>
      <w:r w:rsidRPr="00EA794F">
        <w:rPr>
          <w:rFonts w:ascii="Times New Roman" w:hAnsi="Times New Roman" w:cs="Times New Roman"/>
          <w:sz w:val="24"/>
          <w:szCs w:val="24"/>
        </w:rPr>
        <w:softHyphen/>
        <w:t>taria di battesimo, cresima ed eucaristia.</w:t>
      </w:r>
    </w:p>
    <w:p w:rsidR="005F4608" w:rsidRPr="00EA794F" w:rsidRDefault="00252D87" w:rsidP="005F5506">
      <w:pPr>
        <w:pStyle w:val="Corpodeltesto1"/>
        <w:numPr>
          <w:ilvl w:val="0"/>
          <w:numId w:val="1"/>
        </w:numPr>
        <w:shd w:val="clear" w:color="auto" w:fill="auto"/>
        <w:tabs>
          <w:tab w:val="left" w:pos="476"/>
        </w:tabs>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tentativi analizzati nascono in circostanze determinate con emer</w:t>
      </w:r>
      <w:r w:rsidRPr="00EA794F">
        <w:rPr>
          <w:rFonts w:ascii="Times New Roman" w:hAnsi="Times New Roman" w:cs="Times New Roman"/>
          <w:sz w:val="24"/>
          <w:szCs w:val="24"/>
        </w:rPr>
        <w:softHyphen/>
        <w:t>genze precise, per le quali alcune variabili acquistano più peso di altre. Ma la breve carrellata dovrebbe essere sufficiente per mostrare quello che in apertura abbiamo definito come «il rompicapo» dell’iniziazio</w:t>
      </w:r>
      <w:r w:rsidRPr="00EA794F">
        <w:rPr>
          <w:rFonts w:ascii="Times New Roman" w:hAnsi="Times New Roman" w:cs="Times New Roman"/>
          <w:sz w:val="24"/>
          <w:szCs w:val="24"/>
        </w:rPr>
        <w:softHyphen/>
        <w:t>ne cristiana: le quattro variabili in gioco, tutte significative, non posso</w:t>
      </w:r>
      <w:r w:rsidRPr="00EA794F">
        <w:rPr>
          <w:rFonts w:ascii="Times New Roman" w:hAnsi="Times New Roman" w:cs="Times New Roman"/>
          <w:sz w:val="24"/>
          <w:szCs w:val="24"/>
        </w:rPr>
        <w:softHyphen/>
        <w:t>no convivere insieme nella loro forma pura. La variabile soteriologica (che vorrebbe il battesimo ai bambini il prima possibile) non può con</w:t>
      </w:r>
      <w:r w:rsidRPr="00EA794F">
        <w:rPr>
          <w:rFonts w:ascii="Times New Roman" w:hAnsi="Times New Roman" w:cs="Times New Roman"/>
          <w:sz w:val="24"/>
          <w:szCs w:val="24"/>
        </w:rPr>
        <w:softHyphen/>
        <w:t>vivere con il criterio tradizionale (che prevede il catecumenato degli adulti), così come la variabile pedagogico/pastorale (che prevede un modello di catechesi ‘scolastica’ per i ragazzi) si sposa con una certa difficoltà sia con il modello tradizionale del RICA sia con la variabi</w:t>
      </w:r>
      <w:r w:rsidRPr="00EA794F">
        <w:rPr>
          <w:rFonts w:ascii="Times New Roman" w:hAnsi="Times New Roman" w:cs="Times New Roman"/>
          <w:sz w:val="24"/>
          <w:szCs w:val="24"/>
        </w:rPr>
        <w:softHyphen/>
        <w:t>le teologica (che vorrebbe i tre sacramenti conferiti almeno nel loro ordine e possibilmente insieme). Ognuna delle quattro variabili ha le sue forti ragioni, determinate storicamente: il catecumenato nasce in un certo periodo, le precisazioni in materia soteriologica in un al</w:t>
      </w:r>
      <w:r w:rsidRPr="00EA794F">
        <w:rPr>
          <w:rFonts w:ascii="Times New Roman" w:hAnsi="Times New Roman" w:cs="Times New Roman"/>
          <w:sz w:val="24"/>
          <w:szCs w:val="24"/>
        </w:rPr>
        <w:softHyphen/>
        <w:t xml:space="preserve">tro periodo, le esigenze pedagogico/pastorali in un momento ancora successivo e la chiarezza teologica sul legame tra i tre sacramenti è inizialmente implicita, poi si smarrisce e viene recuperata in tempi recenti. Di fatto oggi noi ereditiamo una prassi pastorale consolidata nell’ultimo secolo che presenta delle difficoltà e quattro variabili per ripensarla che non possono convivere insieme: è questo il rompicapo che la teologia dei sacramenti conosce. Per certi aspetti il rompicapo in esame ha anche alcuni tratti di paradossalità: secondo il filosofo analitico M. </w:t>
      </w:r>
      <w:proofErr w:type="spellStart"/>
      <w:r w:rsidRPr="00EA794F">
        <w:rPr>
          <w:rFonts w:ascii="Times New Roman" w:hAnsi="Times New Roman" w:cs="Times New Roman"/>
          <w:sz w:val="24"/>
          <w:szCs w:val="24"/>
        </w:rPr>
        <w:t>Sainsbury</w:t>
      </w:r>
      <w:proofErr w:type="spellEnd"/>
      <w:r w:rsidRPr="00EA794F">
        <w:rPr>
          <w:rFonts w:ascii="Times New Roman" w:hAnsi="Times New Roman" w:cs="Times New Roman"/>
          <w:sz w:val="24"/>
          <w:szCs w:val="24"/>
        </w:rPr>
        <w:t>, il paradosso è «una conclusione apparente</w:t>
      </w:r>
      <w:r w:rsidRPr="00EA794F">
        <w:rPr>
          <w:rFonts w:ascii="Times New Roman" w:hAnsi="Times New Roman" w:cs="Times New Roman"/>
          <w:sz w:val="24"/>
          <w:szCs w:val="24"/>
        </w:rPr>
        <w:softHyphen/>
        <w:t>mente inaccettabile, che deriva da premesse apparentemente accet</w:t>
      </w:r>
      <w:r w:rsidRPr="00EA794F">
        <w:rPr>
          <w:rFonts w:ascii="Times New Roman" w:hAnsi="Times New Roman" w:cs="Times New Roman"/>
          <w:sz w:val="24"/>
          <w:szCs w:val="24"/>
        </w:rPr>
        <w:softHyphen/>
        <w:t>tabili per mezzo di un ragionamento apparentemente accettabile»</w:t>
      </w:r>
      <w:r w:rsidRPr="00EA794F">
        <w:rPr>
          <w:rFonts w:ascii="Times New Roman" w:hAnsi="Times New Roman" w:cs="Times New Roman"/>
          <w:sz w:val="24"/>
          <w:szCs w:val="24"/>
          <w:vertAlign w:val="superscript"/>
        </w:rPr>
        <w:t>20</w:t>
      </w:r>
      <w:r w:rsidRPr="00EA794F">
        <w:rPr>
          <w:rFonts w:ascii="Times New Roman" w:hAnsi="Times New Roman" w:cs="Times New Roman"/>
          <w:sz w:val="24"/>
          <w:szCs w:val="24"/>
        </w:rPr>
        <w:t>.</w:t>
      </w:r>
    </w:p>
    <w:p w:rsidR="005F4608" w:rsidRPr="00EA794F" w:rsidRDefault="00252D87">
      <w:pPr>
        <w:pStyle w:val="Corpodeltesto1"/>
        <w:shd w:val="clear" w:color="auto" w:fill="auto"/>
        <w:spacing w:before="0" w:after="290" w:line="288" w:lineRule="exact"/>
        <w:ind w:left="20" w:right="20"/>
        <w:rPr>
          <w:rFonts w:ascii="Times New Roman" w:hAnsi="Times New Roman" w:cs="Times New Roman"/>
          <w:sz w:val="24"/>
          <w:szCs w:val="24"/>
        </w:rPr>
      </w:pPr>
      <w:r w:rsidRPr="00EA794F">
        <w:rPr>
          <w:rFonts w:ascii="Times New Roman" w:hAnsi="Times New Roman" w:cs="Times New Roman"/>
          <w:sz w:val="24"/>
          <w:szCs w:val="24"/>
        </w:rPr>
        <w:t>Non è proprio così la situazione attuale della riflessione sull’iniziazio</w:t>
      </w:r>
      <w:r w:rsidRPr="00EA794F">
        <w:rPr>
          <w:rFonts w:ascii="Times New Roman" w:hAnsi="Times New Roman" w:cs="Times New Roman"/>
          <w:sz w:val="24"/>
          <w:szCs w:val="24"/>
        </w:rPr>
        <w:softHyphen/>
        <w:t>ne cristiana? Ogni tentativo presenta una soluzione che, secondo altre variabili, potrebbe essere considerata inaccettabile, pur muovendo da premesse giuste e da ragionamenti di cui è apprezzabile la coerenza.</w:t>
      </w:r>
    </w:p>
    <w:p w:rsidR="005F4608" w:rsidRPr="00EA794F" w:rsidRDefault="00252D87">
      <w:pPr>
        <w:pStyle w:val="Intestazione30"/>
        <w:keepNext/>
        <w:keepLines/>
        <w:shd w:val="clear" w:color="auto" w:fill="auto"/>
        <w:spacing w:before="0" w:after="118" w:line="450" w:lineRule="exact"/>
        <w:ind w:left="20"/>
        <w:rPr>
          <w:rFonts w:ascii="Times New Roman" w:hAnsi="Times New Roman" w:cs="Times New Roman"/>
          <w:sz w:val="24"/>
          <w:szCs w:val="24"/>
        </w:rPr>
      </w:pPr>
      <w:bookmarkStart w:id="8" w:name="bookmark7"/>
      <w:r w:rsidRPr="00EA794F">
        <w:rPr>
          <w:rFonts w:ascii="Times New Roman" w:hAnsi="Times New Roman" w:cs="Times New Roman"/>
          <w:sz w:val="24"/>
          <w:szCs w:val="24"/>
        </w:rPr>
        <w:t>Il ritorno alle cose stesse</w:t>
      </w:r>
      <w:bookmarkEnd w:id="8"/>
    </w:p>
    <w:p w:rsidR="005F4608" w:rsidRPr="00EA794F" w:rsidRDefault="00252D87">
      <w:pPr>
        <w:pStyle w:val="Corpodeltesto1"/>
        <w:shd w:val="clear" w:color="auto" w:fill="auto"/>
        <w:spacing w:before="0" w:after="178"/>
        <w:ind w:left="20" w:right="20"/>
        <w:rPr>
          <w:rFonts w:ascii="Times New Roman" w:hAnsi="Times New Roman" w:cs="Times New Roman"/>
          <w:sz w:val="24"/>
          <w:szCs w:val="24"/>
        </w:rPr>
      </w:pPr>
      <w:r w:rsidRPr="00EA794F">
        <w:rPr>
          <w:rFonts w:ascii="Times New Roman" w:hAnsi="Times New Roman" w:cs="Times New Roman"/>
          <w:sz w:val="24"/>
          <w:szCs w:val="24"/>
        </w:rPr>
        <w:t xml:space="preserve">La presente riflessione non intende ovviamente risolvere la questione: il contributo proposto vorrebbe solo offrire con nomi diversi e ordini </w:t>
      </w:r>
      <w:r w:rsidRPr="00EA794F">
        <w:rPr>
          <w:rFonts w:ascii="Times New Roman" w:hAnsi="Times New Roman" w:cs="Times New Roman"/>
          <w:sz w:val="24"/>
          <w:szCs w:val="24"/>
        </w:rPr>
        <w:lastRenderedPageBreak/>
        <w:t>diversi ciò che a ogni modo presenta una sua evidenza. Tuttavia non vorremmo congedarci senza il tentativo di rintracciare un minimo co</w:t>
      </w:r>
      <w:r w:rsidRPr="00EA794F">
        <w:rPr>
          <w:rFonts w:ascii="Times New Roman" w:hAnsi="Times New Roman" w:cs="Times New Roman"/>
          <w:sz w:val="24"/>
          <w:szCs w:val="24"/>
        </w:rPr>
        <w:softHyphen/>
        <w:t>mune denominatore delle questioni in esame. Ponendo una sorta di so</w:t>
      </w:r>
      <w:r w:rsidRPr="00EA794F">
        <w:rPr>
          <w:rFonts w:ascii="Times New Roman" w:hAnsi="Times New Roman" w:cs="Times New Roman"/>
          <w:sz w:val="24"/>
          <w:szCs w:val="24"/>
        </w:rPr>
        <w:softHyphen/>
        <w:t>spensione del giudizio sulle soluzioni concrete, l’atto stesso di nominare l’iniziazione cristiana e di proporre i problemi in gioco presenta alcuni nuclei di interesse che non devono essere sottovalutati. Forse anche sot</w:t>
      </w:r>
      <w:r w:rsidRPr="00EA794F">
        <w:rPr>
          <w:rFonts w:ascii="Times New Roman" w:hAnsi="Times New Roman" w:cs="Times New Roman"/>
          <w:sz w:val="24"/>
          <w:szCs w:val="24"/>
        </w:rPr>
        <w:softHyphen/>
        <w:t>to la spinta del Movimento Liturgico, la teologia dell’iniziazione cristia</w:t>
      </w:r>
      <w:r w:rsidRPr="00EA794F">
        <w:rPr>
          <w:rFonts w:ascii="Times New Roman" w:hAnsi="Times New Roman" w:cs="Times New Roman"/>
          <w:sz w:val="24"/>
          <w:szCs w:val="24"/>
        </w:rPr>
        <w:softHyphen/>
        <w:t>na, pur gravata dal rompicapo che abbiamo delineato, ha guadagnato alcune evidenze antropologiche che meritano di essere sottolineate.</w:t>
      </w:r>
    </w:p>
    <w:p w:rsidR="005F4608" w:rsidRPr="00EA794F" w:rsidRDefault="00252D87">
      <w:pPr>
        <w:pStyle w:val="Corpodeltesto70"/>
        <w:shd w:val="clear" w:color="auto" w:fill="auto"/>
        <w:spacing w:before="0" w:after="129" w:line="370" w:lineRule="exact"/>
        <w:ind w:left="20"/>
        <w:rPr>
          <w:rFonts w:ascii="Times New Roman" w:hAnsi="Times New Roman" w:cs="Times New Roman"/>
          <w:sz w:val="24"/>
          <w:szCs w:val="24"/>
        </w:rPr>
      </w:pPr>
      <w:r w:rsidRPr="00EA794F">
        <w:rPr>
          <w:rFonts w:ascii="Times New Roman" w:hAnsi="Times New Roman" w:cs="Times New Roman"/>
          <w:sz w:val="24"/>
          <w:szCs w:val="24"/>
        </w:rPr>
        <w:t>Una fede nella storia</w:t>
      </w:r>
    </w:p>
    <w:p w:rsidR="005F4608" w:rsidRPr="00EA794F" w:rsidRDefault="00C16988">
      <w:pPr>
        <w:pStyle w:val="Corpodeltesto1"/>
        <w:shd w:val="clear" w:color="auto" w:fill="auto"/>
        <w:spacing w:before="0"/>
        <w:ind w:left="20" w:right="20"/>
        <w:rPr>
          <w:rFonts w:ascii="Times New Roman" w:hAnsi="Times New Roman" w:cs="Times New Roman"/>
          <w:sz w:val="24"/>
          <w:szCs w:val="24"/>
        </w:rPr>
      </w:pPr>
      <w:r w:rsidRPr="00EA794F">
        <w:rPr>
          <w:rFonts w:ascii="Times New Roman" w:hAnsi="Times New Roman" w:cs="Times New Roman"/>
          <w:noProof/>
          <w:sz w:val="24"/>
          <w:szCs w:val="24"/>
        </w:rPr>
        <w:pict>
          <v:shape id="Text Box 23" o:spid="_x0000_s1032" type="#_x0000_t202" style="position:absolute;left:0;text-align:left;margin-left:-26.75pt;margin-top:165.35pt;width:16.15pt;height:78.2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5ZsgIAALQ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" filled="f" stroked="f">
            <v:textbox style="layout-flow:vertical;mso-layout-flow-alt:bottom-to-top" inset="0,0,0,0">
              <w:txbxContent>
                <w:p w:rsidR="005F4608" w:rsidRDefault="00252D87">
                  <w:pPr>
                    <w:pStyle w:val="Corpodeltesto4"/>
                    <w:shd w:val="clear" w:color="auto" w:fill="auto"/>
                    <w:spacing w:line="270" w:lineRule="exact"/>
                  </w:pPr>
                  <w:r>
                    <w:rPr>
                      <w:spacing w:val="0"/>
                    </w:rPr>
                    <w:t>Manuel Belli</w:t>
                  </w:r>
                </w:p>
              </w:txbxContent>
            </v:textbox>
            <w10:wrap type="square" anchorx="margin"/>
          </v:shape>
        </w:pict>
      </w:r>
      <w:r w:rsidR="00252D87" w:rsidRPr="00EA794F">
        <w:rPr>
          <w:rFonts w:ascii="Times New Roman" w:hAnsi="Times New Roman" w:cs="Times New Roman"/>
          <w:sz w:val="24"/>
          <w:szCs w:val="24"/>
        </w:rPr>
        <w:t>Se tutti nasciamo come creature di Dio, è altrettanto vero che nessu</w:t>
      </w:r>
      <w:r w:rsidR="00252D87" w:rsidRPr="00EA794F">
        <w:rPr>
          <w:rFonts w:ascii="Times New Roman" w:hAnsi="Times New Roman" w:cs="Times New Roman"/>
          <w:sz w:val="24"/>
          <w:szCs w:val="24"/>
        </w:rPr>
        <w:softHyphen/>
        <w:t xml:space="preserve">no nasce cristiano. Tra il venire al mondo e il venire alla fede c’è uno scarto. Fino ad alcuni decenni fa la distanza tra i due eventi era pratica- mente trascurabile grazie a quello che con fortunata espressione è stato definito ‘catecumenato sociale’: la famiglia e la società trasmettevano quasi </w:t>
      </w:r>
      <w:proofErr w:type="spellStart"/>
      <w:r w:rsidR="00252D87" w:rsidRPr="00EA794F">
        <w:rPr>
          <w:rFonts w:ascii="Times New Roman" w:hAnsi="Times New Roman" w:cs="Times New Roman"/>
          <w:sz w:val="24"/>
          <w:szCs w:val="24"/>
        </w:rPr>
        <w:t>connaturalmente</w:t>
      </w:r>
      <w:proofErr w:type="spellEnd"/>
      <w:r w:rsidR="00252D87" w:rsidRPr="00EA794F">
        <w:rPr>
          <w:rFonts w:ascii="Times New Roman" w:hAnsi="Times New Roman" w:cs="Times New Roman"/>
          <w:sz w:val="24"/>
          <w:szCs w:val="24"/>
        </w:rPr>
        <w:t xml:space="preserve"> la fede assieme al bagaglio di conoscenze e co</w:t>
      </w:r>
      <w:r w:rsidR="00252D87" w:rsidRPr="00EA794F">
        <w:rPr>
          <w:rFonts w:ascii="Times New Roman" w:hAnsi="Times New Roman" w:cs="Times New Roman"/>
          <w:sz w:val="24"/>
          <w:szCs w:val="24"/>
        </w:rPr>
        <w:softHyphen/>
        <w:t>stumi necessari alla vita. L’aumento del divario tra il venire alla vita e il venire alla fede ha posto con maggiore evidenza il carattere storico del</w:t>
      </w:r>
      <w:r w:rsidR="00252D87" w:rsidRPr="00EA794F">
        <w:rPr>
          <w:rFonts w:ascii="Times New Roman" w:hAnsi="Times New Roman" w:cs="Times New Roman"/>
          <w:sz w:val="24"/>
          <w:szCs w:val="24"/>
        </w:rPr>
        <w:softHyphen/>
      </w:r>
    </w:p>
    <w:p w:rsidR="005F4608" w:rsidRPr="00EA794F" w:rsidRDefault="00252D87">
      <w:pPr>
        <w:pStyle w:val="Corpodeltesto1"/>
        <w:shd w:val="clear" w:color="auto" w:fill="auto"/>
        <w:tabs>
          <w:tab w:val="left" w:pos="284"/>
        </w:tabs>
        <w:spacing w:before="0"/>
        <w:ind w:left="20" w:right="20"/>
        <w:rPr>
          <w:rFonts w:ascii="Times New Roman" w:hAnsi="Times New Roman" w:cs="Times New Roman"/>
          <w:sz w:val="24"/>
          <w:szCs w:val="24"/>
        </w:rPr>
        <w:sectPr w:rsidR="005F4608" w:rsidRPr="00EA794F">
          <w:headerReference w:type="even" r:id="rId7"/>
          <w:headerReference w:type="default" r:id="rId8"/>
          <w:footerReference w:type="even" r:id="rId9"/>
          <w:footerReference w:type="default" r:id="rId10"/>
          <w:headerReference w:type="first" r:id="rId11"/>
          <w:footerReference w:type="first" r:id="rId12"/>
          <w:pgSz w:w="11909" w:h="16838"/>
          <w:pgMar w:top="2793" w:right="2124" w:bottom="2841" w:left="2124" w:header="0" w:footer="3" w:gutter="509"/>
          <w:cols w:space="720"/>
          <w:noEndnote/>
          <w:rtlGutter/>
          <w:docGrid w:linePitch="360"/>
        </w:sectPr>
      </w:pPr>
      <w:r w:rsidRPr="00EA794F">
        <w:rPr>
          <w:rFonts w:ascii="Times New Roman" w:hAnsi="Times New Roman" w:cs="Times New Roman"/>
          <w:sz w:val="24"/>
          <w:szCs w:val="24"/>
        </w:rPr>
        <w:t>lo</w:t>
      </w:r>
      <w:r w:rsidRPr="00EA794F">
        <w:rPr>
          <w:rFonts w:ascii="Times New Roman" w:hAnsi="Times New Roman" w:cs="Times New Roman"/>
          <w:sz w:val="24"/>
          <w:szCs w:val="24"/>
        </w:rPr>
        <w:tab/>
        <w:t>strutturarsi della coscienza cristiana. Se nulla può ‘produrre’ la fede (i cristiani vi leggono il tratto di dono che la fede costituisce), è anche vero che il nascere della fede ha un carattere storico e prende i contorni di una concreta vicenda. La fede cristiana conserva al cuore l’incontro con la persona di Gesù Cristo come rivelazione definitiva di Dio. La qualità della rivelazione cristologica è tale da non eliminare l’obiettività e la consistenza dell’uomo: il venire alla fede consiste nell’assenso che la libertà di ogni uomo offre al libero concedersi di Dio in Cristo, e si configura dunque come l’intreccio amoroso di due libertà.</w:t>
      </w:r>
    </w:p>
    <w:p w:rsidR="005F4608" w:rsidRPr="00EA794F" w:rsidRDefault="00C16988">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noProof/>
          <w:sz w:val="24"/>
          <w:szCs w:val="24"/>
        </w:rPr>
        <w:lastRenderedPageBreak/>
        <w:pict>
          <v:shape id="Text Box 24" o:spid="_x0000_s1033" type="#_x0000_t202" style="position:absolute;left:0;text-align:left;margin-left:370.05pt;margin-top:269.3pt;width:18.5pt;height:280.55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9VsgIAALU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Paradossi e rompicapi dell’iniziazione cristiana</w:t>
                  </w:r>
                </w:p>
              </w:txbxContent>
            </v:textbox>
            <w10:wrap type="square" anchorx="margin"/>
          </v:shape>
        </w:pict>
      </w:r>
      <w:r w:rsidR="00252D87" w:rsidRPr="00EA794F">
        <w:rPr>
          <w:rFonts w:ascii="Times New Roman" w:hAnsi="Times New Roman" w:cs="Times New Roman"/>
          <w:sz w:val="24"/>
          <w:szCs w:val="24"/>
        </w:rPr>
        <w:t>La sensibilità per l’iniziazione cristiana che stiamo riscoprendo ha aiutato a riscoprire la decisività della storicità della fede e del suo in</w:t>
      </w:r>
      <w:r w:rsidR="00252D87" w:rsidRPr="00EA794F">
        <w:rPr>
          <w:rFonts w:ascii="Times New Roman" w:hAnsi="Times New Roman" w:cs="Times New Roman"/>
          <w:sz w:val="24"/>
          <w:szCs w:val="24"/>
        </w:rPr>
        <w:softHyphen/>
        <w:t>nesco. La CEI ha recentemente dedicato un intero convegno catechi</w:t>
      </w:r>
      <w:r w:rsidR="00252D87" w:rsidRPr="00EA794F">
        <w:rPr>
          <w:rFonts w:ascii="Times New Roman" w:hAnsi="Times New Roman" w:cs="Times New Roman"/>
          <w:sz w:val="24"/>
          <w:szCs w:val="24"/>
        </w:rPr>
        <w:softHyphen/>
        <w:t xml:space="preserve">stico alla problematica </w:t>
      </w:r>
      <w:r w:rsidR="004E7C34" w:rsidRPr="00EA794F">
        <w:rPr>
          <w:rStyle w:val="CorpodeltestoCorsivo"/>
          <w:rFonts w:ascii="Times New Roman" w:hAnsi="Times New Roman" w:cs="Times New Roman"/>
          <w:i w:val="0"/>
          <w:sz w:val="24"/>
          <w:szCs w:val="24"/>
        </w:rPr>
        <w:t>dell</w:t>
      </w:r>
      <w:r w:rsidR="004E7C34" w:rsidRPr="00EA794F">
        <w:rPr>
          <w:rStyle w:val="CorpodeltestoCorsivo"/>
          <w:rFonts w:ascii="Times New Roman" w:hAnsi="Times New Roman" w:cs="Times New Roman"/>
          <w:sz w:val="24"/>
          <w:szCs w:val="24"/>
        </w:rPr>
        <w:t>’</w:t>
      </w:r>
      <w:proofErr w:type="spellStart"/>
      <w:r w:rsidR="004E7C34" w:rsidRPr="00EA794F">
        <w:rPr>
          <w:rStyle w:val="CorpodeltestoCorsivo"/>
          <w:rFonts w:ascii="Times New Roman" w:hAnsi="Times New Roman" w:cs="Times New Roman"/>
          <w:sz w:val="24"/>
          <w:szCs w:val="24"/>
        </w:rPr>
        <w:t>I</w:t>
      </w:r>
      <w:r w:rsidR="00252D87" w:rsidRPr="00EA794F">
        <w:rPr>
          <w:rStyle w:val="CorpodeltestoCorsivo"/>
          <w:rFonts w:ascii="Times New Roman" w:hAnsi="Times New Roman" w:cs="Times New Roman"/>
          <w:sz w:val="24"/>
          <w:szCs w:val="24"/>
        </w:rPr>
        <w:t>nitium</w:t>
      </w:r>
      <w:proofErr w:type="spellEnd"/>
      <w:r w:rsidR="00252D87" w:rsidRPr="00EA794F">
        <w:rPr>
          <w:rStyle w:val="CorpodeltestoCorsivo"/>
          <w:rFonts w:ascii="Times New Roman" w:hAnsi="Times New Roman" w:cs="Times New Roman"/>
          <w:sz w:val="24"/>
          <w:szCs w:val="24"/>
        </w:rPr>
        <w:t xml:space="preserve"> </w:t>
      </w:r>
      <w:proofErr w:type="spellStart"/>
      <w:r w:rsidR="00252D87" w:rsidRPr="00EA794F">
        <w:rPr>
          <w:rStyle w:val="CorpodeltestoCorsivo"/>
          <w:rFonts w:ascii="Times New Roman" w:hAnsi="Times New Roman" w:cs="Times New Roman"/>
          <w:sz w:val="24"/>
          <w:szCs w:val="24"/>
        </w:rPr>
        <w:t>Fidei</w:t>
      </w:r>
      <w:proofErr w:type="spellEnd"/>
      <w:r w:rsidR="004E7C34" w:rsidRPr="00EA794F">
        <w:rPr>
          <w:rStyle w:val="CorpodeltestoCorsivo"/>
          <w:rFonts w:ascii="Times New Roman" w:hAnsi="Times New Roman" w:cs="Times New Roman"/>
          <w:i w:val="0"/>
          <w:sz w:val="24"/>
          <w:szCs w:val="24"/>
        </w:rPr>
        <w:t>:</w:t>
      </w:r>
      <w:r w:rsidR="00252D87" w:rsidRPr="00EA794F">
        <w:rPr>
          <w:rFonts w:ascii="Times New Roman" w:hAnsi="Times New Roman" w:cs="Times New Roman"/>
          <w:sz w:val="24"/>
          <w:szCs w:val="24"/>
        </w:rPr>
        <w:t xml:space="preserve"> la riscoperta del carattere storico dell’iniziazione cristiana può essere un valido contributo. Le immagini del ‘salto’ o della ‘scommessa’ non nascondono una certa ambiguità: la fede non può essere pensata come una ‘anomalia’ della vita. Tra i contributi più innovativi che il pensiero fenomenologico, inaugurato da </w:t>
      </w:r>
      <w:proofErr w:type="spellStart"/>
      <w:r w:rsidR="00252D87" w:rsidRPr="00EA794F">
        <w:rPr>
          <w:rFonts w:ascii="Times New Roman" w:hAnsi="Times New Roman" w:cs="Times New Roman"/>
          <w:sz w:val="24"/>
          <w:szCs w:val="24"/>
        </w:rPr>
        <w:t>Husserl</w:t>
      </w:r>
      <w:proofErr w:type="spellEnd"/>
      <w:r w:rsidR="00252D87" w:rsidRPr="00EA794F">
        <w:rPr>
          <w:rFonts w:ascii="Times New Roman" w:hAnsi="Times New Roman" w:cs="Times New Roman"/>
          <w:sz w:val="24"/>
          <w:szCs w:val="24"/>
        </w:rPr>
        <w:t xml:space="preserve">, ha portato per la storia della </w:t>
      </w:r>
      <w:proofErr w:type="spellStart"/>
      <w:r w:rsidR="00252D87" w:rsidRPr="00EA794F">
        <w:rPr>
          <w:rFonts w:ascii="Times New Roman" w:hAnsi="Times New Roman" w:cs="Times New Roman"/>
          <w:sz w:val="24"/>
          <w:szCs w:val="24"/>
        </w:rPr>
        <w:t>filosofìa</w:t>
      </w:r>
      <w:proofErr w:type="spellEnd"/>
      <w:r w:rsidR="00252D87" w:rsidRPr="00EA794F">
        <w:rPr>
          <w:rFonts w:ascii="Times New Roman" w:hAnsi="Times New Roman" w:cs="Times New Roman"/>
          <w:sz w:val="24"/>
          <w:szCs w:val="24"/>
        </w:rPr>
        <w:t xml:space="preserve"> vi è il carattere correlativo dell’evidenza: la forma della verità non prescinde dalla storia e dal soggetto. Se ci è concessa una possibilità di accedere a qualcosa di vero, tale possibilità non può che situarsi nell’ordinario della nostra vita, impastata di storia e di una libertà che in essa è chia</w:t>
      </w:r>
      <w:r w:rsidR="00252D87" w:rsidRPr="00EA794F">
        <w:rPr>
          <w:rFonts w:ascii="Times New Roman" w:hAnsi="Times New Roman" w:cs="Times New Roman"/>
          <w:sz w:val="24"/>
          <w:szCs w:val="24"/>
        </w:rPr>
        <w:softHyphen/>
        <w:t>mata a compromettersi su ciò che ritiene come valido per la propria realizzazione. La fede non fa eccezione: l’atto di fede in Cristo coinci</w:t>
      </w:r>
      <w:r w:rsidR="00252D87" w:rsidRPr="00EA794F">
        <w:rPr>
          <w:rFonts w:ascii="Times New Roman" w:hAnsi="Times New Roman" w:cs="Times New Roman"/>
          <w:sz w:val="24"/>
          <w:szCs w:val="24"/>
        </w:rPr>
        <w:softHyphen/>
        <w:t>de con la disposizione della nostra libertà a configurarci come disce</w:t>
      </w:r>
      <w:r w:rsidR="00252D87" w:rsidRPr="00EA794F">
        <w:rPr>
          <w:rFonts w:ascii="Times New Roman" w:hAnsi="Times New Roman" w:cs="Times New Roman"/>
          <w:sz w:val="24"/>
          <w:szCs w:val="24"/>
        </w:rPr>
        <w:softHyphen/>
        <w:t>poli. Il riconoscimento del carattere ‘attuale’ e storico del rapporto tra la coscienza e la verità costituisce la forma da cui anche il venire alla fede non può smarcarsi. L’iniziazione cristiana è il nome proprio del processo storico attraverso il quale il soggetto libero diviene cristiano.</w:t>
      </w:r>
    </w:p>
    <w:p w:rsidR="005F4608" w:rsidRPr="00EA794F" w:rsidRDefault="00252D87">
      <w:pPr>
        <w:pStyle w:val="Corpodeltesto1"/>
        <w:shd w:val="clear" w:color="auto" w:fill="auto"/>
        <w:spacing w:before="0" w:after="294" w:line="288" w:lineRule="exact"/>
        <w:ind w:left="20" w:right="20" w:firstLine="280"/>
        <w:rPr>
          <w:rFonts w:ascii="Times New Roman" w:hAnsi="Times New Roman" w:cs="Times New Roman"/>
          <w:sz w:val="24"/>
          <w:szCs w:val="24"/>
        </w:rPr>
      </w:pPr>
      <w:r w:rsidRPr="00EA794F">
        <w:rPr>
          <w:rFonts w:ascii="Times New Roman" w:hAnsi="Times New Roman" w:cs="Times New Roman"/>
          <w:sz w:val="24"/>
          <w:szCs w:val="24"/>
        </w:rPr>
        <w:t>C’è dunque reciprocità tra i due livelli del discorso: da un lato ab</w:t>
      </w:r>
      <w:r w:rsidRPr="00EA794F">
        <w:rPr>
          <w:rFonts w:ascii="Times New Roman" w:hAnsi="Times New Roman" w:cs="Times New Roman"/>
          <w:sz w:val="24"/>
          <w:szCs w:val="24"/>
        </w:rPr>
        <w:softHyphen/>
        <w:t xml:space="preserve">biamo riscoperto che si diventa cristiani in un cammino storico fatto di riti e di incontri perché abbiamo acquisito una </w:t>
      </w:r>
      <w:r w:rsidRPr="00EA794F">
        <w:rPr>
          <w:rStyle w:val="CorpodeltestoCorsivo"/>
          <w:rFonts w:ascii="Times New Roman" w:hAnsi="Times New Roman" w:cs="Times New Roman"/>
          <w:sz w:val="24"/>
          <w:szCs w:val="24"/>
        </w:rPr>
        <w:t>forma mentis</w:t>
      </w:r>
      <w:r w:rsidRPr="00EA794F">
        <w:rPr>
          <w:rFonts w:ascii="Times New Roman" w:hAnsi="Times New Roman" w:cs="Times New Roman"/>
          <w:sz w:val="24"/>
          <w:szCs w:val="24"/>
        </w:rPr>
        <w:t xml:space="preserve"> più attenta allo storico e al fattuale, ma assieme il fatto che l’accedere alla verità di sé abbia una sua attuazione storica e rituale provoca inces</w:t>
      </w:r>
      <w:r w:rsidRPr="00EA794F">
        <w:rPr>
          <w:rFonts w:ascii="Times New Roman" w:hAnsi="Times New Roman" w:cs="Times New Roman"/>
          <w:sz w:val="24"/>
          <w:szCs w:val="24"/>
        </w:rPr>
        <w:softHyphen/>
        <w:t>santemente il pensiero nella direzione dell’istituzione di un rapporto tra il ‘fare’ e la ‘verità’.</w:t>
      </w:r>
    </w:p>
    <w:p w:rsidR="005F4608" w:rsidRPr="00EA794F" w:rsidRDefault="00252D87">
      <w:pPr>
        <w:pStyle w:val="Corpodeltesto70"/>
        <w:shd w:val="clear" w:color="auto" w:fill="auto"/>
        <w:spacing w:before="0" w:after="374" w:line="370" w:lineRule="exact"/>
        <w:ind w:left="20"/>
        <w:rPr>
          <w:rFonts w:ascii="Times New Roman" w:hAnsi="Times New Roman" w:cs="Times New Roman"/>
          <w:sz w:val="24"/>
          <w:szCs w:val="24"/>
        </w:rPr>
      </w:pPr>
      <w:r w:rsidRPr="00EA794F">
        <w:rPr>
          <w:rFonts w:ascii="Times New Roman" w:hAnsi="Times New Roman" w:cs="Times New Roman"/>
          <w:sz w:val="24"/>
          <w:szCs w:val="24"/>
        </w:rPr>
        <w:t>Evidenze rituali</w:t>
      </w:r>
    </w:p>
    <w:p w:rsidR="005F4608" w:rsidRPr="00EA794F" w:rsidRDefault="00252D87" w:rsidP="004E7C34">
      <w:pPr>
        <w:pStyle w:val="Corpodeltesto1"/>
        <w:shd w:val="clear" w:color="auto" w:fill="auto"/>
        <w:spacing w:before="0"/>
        <w:ind w:left="20" w:right="20"/>
        <w:rPr>
          <w:rFonts w:ascii="Times New Roman" w:hAnsi="Times New Roman" w:cs="Times New Roman"/>
          <w:sz w:val="24"/>
          <w:szCs w:val="24"/>
        </w:rPr>
      </w:pPr>
      <w:r w:rsidRPr="00EA794F">
        <w:rPr>
          <w:rFonts w:ascii="Times New Roman" w:hAnsi="Times New Roman" w:cs="Times New Roman"/>
          <w:sz w:val="24"/>
          <w:szCs w:val="24"/>
        </w:rPr>
        <w:t>Tra i tentativi di ricomprendere l’unitarietà del processo di iniziazione cristiana abbiamo recensito la proposta di A. Grillo, il quale propone un ritorno alle evidenze rituali, secondo le quali si verrebbe alla fede mediante l’esperienza dell’essere lavati, profumati e nutriti. La dire</w:t>
      </w:r>
      <w:r w:rsidRPr="00EA794F">
        <w:rPr>
          <w:rFonts w:ascii="Times New Roman" w:hAnsi="Times New Roman" w:cs="Times New Roman"/>
          <w:sz w:val="24"/>
          <w:szCs w:val="24"/>
        </w:rPr>
        <w:softHyphen/>
        <w:t>zione della riflessione ci sembra molto feconda e vorremmo inserirci in questo solco. I riti custodiscono alcune evidenze antropologiche e rituali che non possono essere semplicemente presuppos</w:t>
      </w:r>
      <w:r w:rsidR="004E7C34" w:rsidRPr="00EA794F">
        <w:rPr>
          <w:rFonts w:ascii="Times New Roman" w:hAnsi="Times New Roman" w:cs="Times New Roman"/>
          <w:sz w:val="24"/>
          <w:szCs w:val="24"/>
        </w:rPr>
        <w:t>te. La risco</w:t>
      </w:r>
      <w:r w:rsidRPr="00EA794F">
        <w:rPr>
          <w:rFonts w:ascii="Times New Roman" w:hAnsi="Times New Roman" w:cs="Times New Roman"/>
          <w:sz w:val="24"/>
          <w:szCs w:val="24"/>
        </w:rPr>
        <w:t xml:space="preserve">perta dell’unitarietà dei tre sacramenti dell’iniziazione cristiana non può essere un fatto </w:t>
      </w:r>
      <w:r w:rsidRPr="00EA794F">
        <w:rPr>
          <w:rFonts w:ascii="Times New Roman" w:hAnsi="Times New Roman" w:cs="Times New Roman"/>
          <w:sz w:val="24"/>
          <w:szCs w:val="24"/>
        </w:rPr>
        <w:lastRenderedPageBreak/>
        <w:t>semplicemente formale: il diventare cristiani passa attraverso un gesto con l’acqua, un gesto con l’olio e un gesto con il cibo. Grillo infatti stabilisce un’analogia tra i gesti del venire alla vita e i gesti del venire alla fede: la suggestione è forte e brillante è l’istruzione del problema, ma il confronto con i testi mistagogici anti</w:t>
      </w:r>
      <w:r w:rsidRPr="00EA794F">
        <w:rPr>
          <w:rFonts w:ascii="Times New Roman" w:hAnsi="Times New Roman" w:cs="Times New Roman"/>
          <w:sz w:val="24"/>
          <w:szCs w:val="24"/>
        </w:rPr>
        <w:softHyphen/>
        <w:t>chi richiede però un ampliamento. Ambrogio non considera il lavacro battesimale semplicemente come un lavaggio, ma insiste molto sulle dinamiche di immersione ed emersione: l’esperienza dell’essere som</w:t>
      </w:r>
      <w:r w:rsidRPr="00EA794F">
        <w:rPr>
          <w:rFonts w:ascii="Times New Roman" w:hAnsi="Times New Roman" w:cs="Times New Roman"/>
          <w:sz w:val="24"/>
          <w:szCs w:val="24"/>
        </w:rPr>
        <w:softHyphen/>
        <w:t>merso non è immediatamente assimilabile all’essere lavato, ma nella sua logica è più un ‘essere sepolto’. Allo stesso modo l’</w:t>
      </w:r>
      <w:proofErr w:type="spellStart"/>
      <w:r w:rsidRPr="00EA794F">
        <w:rPr>
          <w:rFonts w:ascii="Times New Roman" w:hAnsi="Times New Roman" w:cs="Times New Roman"/>
          <w:sz w:val="24"/>
          <w:szCs w:val="24"/>
        </w:rPr>
        <w:t>eucologia</w:t>
      </w:r>
      <w:proofErr w:type="spellEnd"/>
      <w:r w:rsidRPr="00EA794F">
        <w:rPr>
          <w:rFonts w:ascii="Times New Roman" w:hAnsi="Times New Roman" w:cs="Times New Roman"/>
          <w:sz w:val="24"/>
          <w:szCs w:val="24"/>
        </w:rPr>
        <w:t xml:space="preserve"> che accompagna la cresima non insiste molto sul carattere di ‘profumo’ del crisma, quanto sull’idea di sigillo e di consacrazione. In una ricer</w:t>
      </w:r>
      <w:r w:rsidRPr="00EA794F">
        <w:rPr>
          <w:rFonts w:ascii="Times New Roman" w:hAnsi="Times New Roman" w:cs="Times New Roman"/>
          <w:sz w:val="24"/>
          <w:szCs w:val="24"/>
        </w:rPr>
        <w:softHyphen/>
        <w:t xml:space="preserve">ca recente, E. </w:t>
      </w:r>
      <w:proofErr w:type="spellStart"/>
      <w:r w:rsidRPr="00EA794F">
        <w:rPr>
          <w:rFonts w:ascii="Times New Roman" w:hAnsi="Times New Roman" w:cs="Times New Roman"/>
          <w:sz w:val="24"/>
          <w:szCs w:val="24"/>
        </w:rPr>
        <w:t>Falque</w:t>
      </w:r>
      <w:proofErr w:type="spellEnd"/>
      <w:r w:rsidRPr="00EA794F">
        <w:rPr>
          <w:rFonts w:ascii="Times New Roman" w:hAnsi="Times New Roman" w:cs="Times New Roman"/>
          <w:sz w:val="24"/>
          <w:szCs w:val="24"/>
        </w:rPr>
        <w:t xml:space="preserve"> ha messo in luce come il codice antropologico dell’eucaristia non è semplicemente quello del pasto, ma si richiama anche la semantica del corpo e dell’esperienza erotica</w:t>
      </w:r>
      <w:r w:rsidRPr="00EA794F">
        <w:rPr>
          <w:rFonts w:ascii="Times New Roman" w:hAnsi="Times New Roman" w:cs="Times New Roman"/>
          <w:sz w:val="24"/>
          <w:szCs w:val="24"/>
          <w:vertAlign w:val="superscript"/>
        </w:rPr>
        <w:t>21</w:t>
      </w:r>
      <w:r w:rsidRPr="00EA794F">
        <w:rPr>
          <w:rFonts w:ascii="Times New Roman" w:hAnsi="Times New Roman" w:cs="Times New Roman"/>
          <w:sz w:val="24"/>
          <w:szCs w:val="24"/>
        </w:rPr>
        <w:t>.</w:t>
      </w:r>
    </w:p>
    <w:p w:rsidR="005F4608" w:rsidRPr="00EA794F" w:rsidRDefault="00252D87">
      <w:pPr>
        <w:pStyle w:val="Corpodeltesto1"/>
        <w:shd w:val="clear" w:color="auto" w:fill="auto"/>
        <w:spacing w:before="0" w:line="288" w:lineRule="exact"/>
        <w:ind w:left="20" w:right="40" w:firstLine="280"/>
        <w:rPr>
          <w:rFonts w:ascii="Times New Roman" w:hAnsi="Times New Roman" w:cs="Times New Roman"/>
          <w:sz w:val="24"/>
          <w:szCs w:val="24"/>
        </w:rPr>
      </w:pPr>
      <w:r w:rsidRPr="00EA794F">
        <w:rPr>
          <w:rFonts w:ascii="Times New Roman" w:hAnsi="Times New Roman" w:cs="Times New Roman"/>
          <w:sz w:val="24"/>
          <w:szCs w:val="24"/>
        </w:rPr>
        <w:t>Il carattere unitario dei tre sacramenti dell’iniziazione cristiana non può essere semplicemente ribadito o segnalato: deve essere ripensato nelle evidenze rituali che esso è in grado di dispiegare. Una teologia degli effetti dei sacramenti non ha grossi problemi con l’ordine dei sacramenti o con il richiamo di un sacramento con l’altro: quello che conta è che il cristiano li riceva tutti e tre. Ma una teologia degli effetti sarebbe limitata se non accompagnata a una teologia dei riti, e solo da questo punto di vista il richiamo all’unitarietà dei tre sacramenti e al loro culmine nell’eucaristia non sarebbe semplicemente nominale o dettato da un criterio archeologico.</w:t>
      </w:r>
    </w:p>
    <w:p w:rsidR="005F4608" w:rsidRPr="00EA794F" w:rsidRDefault="00252D87">
      <w:pPr>
        <w:pStyle w:val="Corpodeltesto1"/>
        <w:shd w:val="clear" w:color="auto" w:fill="auto"/>
        <w:spacing w:before="0" w:after="312" w:line="288" w:lineRule="exact"/>
        <w:ind w:left="20" w:right="40" w:firstLine="280"/>
        <w:rPr>
          <w:rFonts w:ascii="Times New Roman" w:hAnsi="Times New Roman" w:cs="Times New Roman"/>
          <w:sz w:val="24"/>
          <w:szCs w:val="24"/>
        </w:rPr>
      </w:pPr>
      <w:r w:rsidRPr="00EA794F">
        <w:rPr>
          <w:rFonts w:ascii="Times New Roman" w:hAnsi="Times New Roman" w:cs="Times New Roman"/>
          <w:sz w:val="24"/>
          <w:szCs w:val="24"/>
        </w:rPr>
        <w:t>Anche dal punto di vista catechistico, la riscoperta dei sacramen</w:t>
      </w:r>
      <w:r w:rsidRPr="00EA794F">
        <w:rPr>
          <w:rFonts w:ascii="Times New Roman" w:hAnsi="Times New Roman" w:cs="Times New Roman"/>
          <w:sz w:val="24"/>
          <w:szCs w:val="24"/>
        </w:rPr>
        <w:softHyphen/>
        <w:t>ti dell’iniziazione cristiana nella loro qualità di riti può portare a un effettivo incremento. Il vocabolario della formazione liturgica è en</w:t>
      </w:r>
      <w:r w:rsidRPr="00EA794F">
        <w:rPr>
          <w:rFonts w:ascii="Times New Roman" w:hAnsi="Times New Roman" w:cs="Times New Roman"/>
          <w:sz w:val="24"/>
          <w:szCs w:val="24"/>
        </w:rPr>
        <w:softHyphen/>
        <w:t>trato a pieno titolo nel gergo teologico e pastorale con il Movimento Liturgico: con essa non è da intendere una semplice erudizione sulla li</w:t>
      </w:r>
      <w:r w:rsidRPr="00EA794F">
        <w:rPr>
          <w:rFonts w:ascii="Times New Roman" w:hAnsi="Times New Roman" w:cs="Times New Roman"/>
          <w:sz w:val="24"/>
          <w:szCs w:val="24"/>
        </w:rPr>
        <w:softHyphen/>
        <w:t>turgia, ma una formazione operata dalla liturgia stessa. La formazione liturgica non può esaurirsi in una illustrazione didascalica della litur</w:t>
      </w:r>
      <w:r w:rsidRPr="00EA794F">
        <w:rPr>
          <w:rFonts w:ascii="Times New Roman" w:hAnsi="Times New Roman" w:cs="Times New Roman"/>
          <w:sz w:val="24"/>
          <w:szCs w:val="24"/>
        </w:rPr>
        <w:softHyphen/>
        <w:t xml:space="preserve">gia, ma richiede la riscoperta della liturgia come fonte. Mirabilmente </w:t>
      </w:r>
      <w:proofErr w:type="spellStart"/>
      <w:r w:rsidRPr="00EA794F">
        <w:rPr>
          <w:rFonts w:ascii="Times New Roman" w:hAnsi="Times New Roman" w:cs="Times New Roman"/>
          <w:sz w:val="24"/>
          <w:szCs w:val="24"/>
        </w:rPr>
        <w:t>Guardini</w:t>
      </w:r>
      <w:proofErr w:type="spellEnd"/>
      <w:r w:rsidRPr="00EA794F">
        <w:rPr>
          <w:rFonts w:ascii="Times New Roman" w:hAnsi="Times New Roman" w:cs="Times New Roman"/>
          <w:sz w:val="24"/>
          <w:szCs w:val="24"/>
        </w:rPr>
        <w:t xml:space="preserve"> pensava così all’epoca successiva alla Riforma liturgica:</w:t>
      </w:r>
    </w:p>
    <w:p w:rsidR="005F4608" w:rsidRPr="00EA794F" w:rsidRDefault="00252D87">
      <w:pPr>
        <w:pStyle w:val="Corpodeltesto1"/>
        <w:shd w:val="clear" w:color="auto" w:fill="auto"/>
        <w:tabs>
          <w:tab w:val="left" w:pos="265"/>
        </w:tabs>
        <w:spacing w:before="0" w:after="289" w:line="274" w:lineRule="exact"/>
        <w:ind w:left="20" w:right="40"/>
        <w:rPr>
          <w:rFonts w:ascii="Times New Roman" w:hAnsi="Times New Roman" w:cs="Times New Roman"/>
          <w:sz w:val="24"/>
          <w:szCs w:val="24"/>
        </w:rPr>
      </w:pPr>
      <w:r w:rsidRPr="00EA794F">
        <w:rPr>
          <w:rFonts w:ascii="Times New Roman" w:hAnsi="Times New Roman" w:cs="Times New Roman"/>
          <w:sz w:val="24"/>
          <w:szCs w:val="24"/>
        </w:rPr>
        <w:t>Il</w:t>
      </w:r>
      <w:r w:rsidRPr="00EA794F">
        <w:rPr>
          <w:rFonts w:ascii="Times New Roman" w:hAnsi="Times New Roman" w:cs="Times New Roman"/>
          <w:sz w:val="24"/>
          <w:szCs w:val="24"/>
        </w:rPr>
        <w:tab/>
        <w:t>Concilio ha posto le basi per il futuro - e come questo evento si sia verificato e abbia comunicato verità, rimarrà per sempre un esempio tipico</w:t>
      </w:r>
      <w:r w:rsidR="004E7C34" w:rsidRPr="00EA794F">
        <w:rPr>
          <w:rFonts w:ascii="Times New Roman" w:hAnsi="Times New Roman" w:cs="Times New Roman"/>
          <w:sz w:val="24"/>
          <w:szCs w:val="24"/>
        </w:rPr>
        <w:t xml:space="preserve"> </w:t>
      </w:r>
      <w:r w:rsidRPr="00EA794F">
        <w:rPr>
          <w:rFonts w:ascii="Times New Roman" w:hAnsi="Times New Roman" w:cs="Times New Roman"/>
          <w:sz w:val="24"/>
          <w:szCs w:val="24"/>
        </w:rPr>
        <w:t xml:space="preserve">dell’operare dello Spirito Santo nella Chiesa. Ora però si pone la </w:t>
      </w:r>
      <w:r w:rsidRPr="00EA794F">
        <w:rPr>
          <w:rFonts w:ascii="Times New Roman" w:hAnsi="Times New Roman" w:cs="Times New Roman"/>
          <w:sz w:val="24"/>
          <w:szCs w:val="24"/>
        </w:rPr>
        <w:lastRenderedPageBreak/>
        <w:t>questione del punto in cui debba prendere avvio il lavoro, affinché la verità conosciuta divenga la realtà</w:t>
      </w:r>
      <w:r w:rsidRPr="00EA794F">
        <w:rPr>
          <w:rFonts w:ascii="Times New Roman" w:hAnsi="Times New Roman" w:cs="Times New Roman"/>
          <w:sz w:val="24"/>
          <w:szCs w:val="24"/>
          <w:vertAlign w:val="superscript"/>
        </w:rPr>
        <w:t>22</w:t>
      </w:r>
      <w:r w:rsidRPr="00EA794F">
        <w:rPr>
          <w:rFonts w:ascii="Times New Roman" w:hAnsi="Times New Roman" w:cs="Times New Roman"/>
          <w:sz w:val="24"/>
          <w:szCs w:val="24"/>
        </w:rPr>
        <w:t>.</w:t>
      </w:r>
    </w:p>
    <w:p w:rsidR="005F4608" w:rsidRPr="00EA794F" w:rsidRDefault="00252D87">
      <w:pPr>
        <w:pStyle w:val="Corpodeltesto1"/>
        <w:shd w:val="clear" w:color="auto" w:fill="auto"/>
        <w:spacing w:before="0" w:line="288" w:lineRule="exact"/>
        <w:ind w:left="20" w:right="20"/>
        <w:rPr>
          <w:rFonts w:ascii="Times New Roman" w:hAnsi="Times New Roman" w:cs="Times New Roman"/>
          <w:sz w:val="24"/>
          <w:szCs w:val="24"/>
        </w:rPr>
      </w:pPr>
      <w:r w:rsidRPr="00EA794F">
        <w:rPr>
          <w:rFonts w:ascii="Times New Roman" w:hAnsi="Times New Roman" w:cs="Times New Roman"/>
          <w:sz w:val="24"/>
          <w:szCs w:val="24"/>
        </w:rPr>
        <w:t>La Riforma liturgica e la riscoperta della liturgia richiedono che quest’ultima divenga, nelle sue evidenze rituali e antropologiche, fonte per la formazione del credente, altrimenti l’incremento porta</w:t>
      </w:r>
      <w:r w:rsidRPr="00EA794F">
        <w:rPr>
          <w:rFonts w:ascii="Times New Roman" w:hAnsi="Times New Roman" w:cs="Times New Roman"/>
          <w:sz w:val="24"/>
          <w:szCs w:val="24"/>
        </w:rPr>
        <w:softHyphen/>
        <w:t xml:space="preserve">to dalla Riforma liturgica sarebbe pressoché nullo. A. Grillo, citando l’intuizione di </w:t>
      </w:r>
      <w:proofErr w:type="spellStart"/>
      <w:r w:rsidRPr="00EA794F">
        <w:rPr>
          <w:rFonts w:ascii="Times New Roman" w:hAnsi="Times New Roman" w:cs="Times New Roman"/>
          <w:sz w:val="24"/>
          <w:szCs w:val="24"/>
        </w:rPr>
        <w:t>Guardini</w:t>
      </w:r>
      <w:proofErr w:type="spellEnd"/>
      <w:r w:rsidRPr="00EA794F">
        <w:rPr>
          <w:rFonts w:ascii="Times New Roman" w:hAnsi="Times New Roman" w:cs="Times New Roman"/>
          <w:sz w:val="24"/>
          <w:szCs w:val="24"/>
        </w:rPr>
        <w:t xml:space="preserve">, offre una periodizzazione del Movimento Liturgico in tre fasi: una prima fase sviluppatasi attorno alla </w:t>
      </w:r>
      <w:proofErr w:type="spellStart"/>
      <w:r w:rsidRPr="00EA794F">
        <w:rPr>
          <w:rStyle w:val="CorpodeltestoCorsivo"/>
          <w:rFonts w:ascii="Times New Roman" w:hAnsi="Times New Roman" w:cs="Times New Roman"/>
          <w:sz w:val="24"/>
          <w:szCs w:val="24"/>
        </w:rPr>
        <w:t>Mediator</w:t>
      </w:r>
      <w:proofErr w:type="spellEnd"/>
      <w:r w:rsidRPr="00EA794F">
        <w:rPr>
          <w:rStyle w:val="CorpodeltestoCorsivo"/>
          <w:rFonts w:ascii="Times New Roman" w:hAnsi="Times New Roman" w:cs="Times New Roman"/>
          <w:sz w:val="24"/>
          <w:szCs w:val="24"/>
        </w:rPr>
        <w:t xml:space="preserve"> Dei</w:t>
      </w:r>
      <w:r w:rsidRPr="00EA794F">
        <w:rPr>
          <w:rFonts w:ascii="Times New Roman" w:hAnsi="Times New Roman" w:cs="Times New Roman"/>
          <w:sz w:val="24"/>
          <w:szCs w:val="24"/>
        </w:rPr>
        <w:t xml:space="preserve"> che ha posto la questione liturgica, una seconda fase che ha avuto il Concilio come momento culminante ed è sfociata nella riforma dei riti e una terza fase che stiamo vivendo poiché «la riforma dei libri e dei riti, dei testi e dei gesti, è una condizione necessaria, ma non suffi</w:t>
      </w:r>
      <w:r w:rsidRPr="00EA794F">
        <w:rPr>
          <w:rFonts w:ascii="Times New Roman" w:hAnsi="Times New Roman" w:cs="Times New Roman"/>
          <w:sz w:val="24"/>
          <w:szCs w:val="24"/>
        </w:rPr>
        <w:softHyphen/>
        <w:t xml:space="preserve">ciente, per una autentica esperienza della liturgia come </w:t>
      </w:r>
      <w:proofErr w:type="spellStart"/>
      <w:r w:rsidRPr="00EA794F">
        <w:rPr>
          <w:rStyle w:val="CorpodeltestoCorsivo"/>
          <w:rFonts w:ascii="Times New Roman" w:hAnsi="Times New Roman" w:cs="Times New Roman"/>
          <w:sz w:val="24"/>
          <w:szCs w:val="24"/>
        </w:rPr>
        <w:t>fons</w:t>
      </w:r>
      <w:proofErr w:type="spellEnd"/>
      <w:r w:rsidRPr="00EA794F">
        <w:rPr>
          <w:rFonts w:ascii="Times New Roman" w:hAnsi="Times New Roman" w:cs="Times New Roman"/>
          <w:sz w:val="24"/>
          <w:szCs w:val="24"/>
        </w:rPr>
        <w:t>»</w:t>
      </w:r>
      <w:r w:rsidRPr="00EA794F">
        <w:rPr>
          <w:rFonts w:ascii="Times New Roman" w:hAnsi="Times New Roman" w:cs="Times New Roman"/>
          <w:sz w:val="24"/>
          <w:szCs w:val="24"/>
          <w:vertAlign w:val="superscript"/>
        </w:rPr>
        <w:t>23</w:t>
      </w:r>
      <w:r w:rsidRPr="00EA794F">
        <w:rPr>
          <w:rFonts w:ascii="Times New Roman" w:hAnsi="Times New Roman" w:cs="Times New Roman"/>
          <w:sz w:val="24"/>
          <w:szCs w:val="24"/>
        </w:rPr>
        <w:t>.</w:t>
      </w:r>
    </w:p>
    <w:p w:rsidR="005F4608" w:rsidRPr="00EA794F" w:rsidRDefault="00C16988" w:rsidP="004E7C34">
      <w:pPr>
        <w:pStyle w:val="Corpodeltesto1"/>
        <w:shd w:val="clear" w:color="auto" w:fill="auto"/>
        <w:spacing w:before="0" w:line="288" w:lineRule="exact"/>
        <w:ind w:left="20" w:right="20" w:firstLine="280"/>
        <w:rPr>
          <w:rFonts w:ascii="Times New Roman" w:hAnsi="Times New Roman" w:cs="Times New Roman"/>
          <w:sz w:val="24"/>
          <w:szCs w:val="24"/>
        </w:rPr>
      </w:pPr>
      <w:r w:rsidRPr="00EA794F">
        <w:rPr>
          <w:rFonts w:ascii="Times New Roman" w:hAnsi="Times New Roman" w:cs="Times New Roman"/>
          <w:noProof/>
          <w:sz w:val="24"/>
          <w:szCs w:val="24"/>
        </w:rPr>
        <w:pict>
          <v:shape id="Text Box 30" o:spid="_x0000_s1034" type="#_x0000_t202" style="position:absolute;left:0;text-align:left;margin-left:370.3pt;margin-top:48.95pt;width:18.25pt;height:281.05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Paradossi e rompicapi dell’iniziazione cristiana</w:t>
                  </w:r>
                </w:p>
              </w:txbxContent>
            </v:textbox>
            <w10:wrap type="square" anchorx="margin"/>
          </v:shape>
        </w:pict>
      </w:r>
      <w:r w:rsidR="00252D87" w:rsidRPr="00EA794F">
        <w:rPr>
          <w:rFonts w:ascii="Times New Roman" w:hAnsi="Times New Roman" w:cs="Times New Roman"/>
          <w:sz w:val="24"/>
          <w:szCs w:val="24"/>
        </w:rPr>
        <w:t>La terza fase del Movimento Liturgico che stiamo vivendo ci impo</w:t>
      </w:r>
      <w:r w:rsidR="00252D87" w:rsidRPr="00EA794F">
        <w:rPr>
          <w:rFonts w:ascii="Times New Roman" w:hAnsi="Times New Roman" w:cs="Times New Roman"/>
          <w:sz w:val="24"/>
          <w:szCs w:val="24"/>
        </w:rPr>
        <w:softHyphen/>
        <w:t>ne di vivere il momento formativo dell’iniziazione cristiana non solo mossi dalla domanda sugli ‘effetti’ di battesimo, cresima ed eucaristia, ma sulle modalità e sulle evidenze rituali con cui il credente diviene tale mediante un gesto con l’acqua, un gesto con l’olio e un pasto. Dal punto di vista catechistico, il credito accordato ai ‘contenuti cognitivi’ è ancora piuttosto massiccio, e nasconde la segreta illusione che, per celebrare meglio, occorra ‘spiegare di più’. L’idea conciliare della for</w:t>
      </w:r>
      <w:r w:rsidR="00252D87" w:rsidRPr="00EA794F">
        <w:rPr>
          <w:rFonts w:ascii="Times New Roman" w:hAnsi="Times New Roman" w:cs="Times New Roman"/>
          <w:sz w:val="24"/>
          <w:szCs w:val="24"/>
        </w:rPr>
        <w:softHyphen/>
        <w:t>mazione liturgica ci richiede di pensare non tanto a delle ‘istruzioni sulla liturgia’, quanto di lasciarci istruire dalla liturgia. Siamo discepo</w:t>
      </w:r>
      <w:r w:rsidR="00252D87" w:rsidRPr="00EA794F">
        <w:rPr>
          <w:rFonts w:ascii="Times New Roman" w:hAnsi="Times New Roman" w:cs="Times New Roman"/>
          <w:sz w:val="24"/>
          <w:szCs w:val="24"/>
        </w:rPr>
        <w:softHyphen/>
      </w:r>
      <w:r w:rsidR="004E7C34" w:rsidRPr="00EA794F">
        <w:rPr>
          <w:rFonts w:ascii="Times New Roman" w:hAnsi="Times New Roman" w:cs="Times New Roman"/>
          <w:sz w:val="24"/>
          <w:szCs w:val="24"/>
        </w:rPr>
        <w:t xml:space="preserve">li </w:t>
      </w:r>
      <w:r w:rsidR="00252D87" w:rsidRPr="00EA794F">
        <w:rPr>
          <w:rFonts w:ascii="Times New Roman" w:hAnsi="Times New Roman" w:cs="Times New Roman"/>
          <w:sz w:val="24"/>
          <w:szCs w:val="24"/>
        </w:rPr>
        <w:t>di un Signore che ama le parabole, che potrebbe guarire con la sola parola ma pone dei gesti di guarigione, che non disprezza di intessere un dialogo con una donna fatto di tatto, lacrime, e profumo (pensia</w:t>
      </w:r>
      <w:r w:rsidR="00252D87" w:rsidRPr="00EA794F">
        <w:rPr>
          <w:rFonts w:ascii="Times New Roman" w:hAnsi="Times New Roman" w:cs="Times New Roman"/>
          <w:sz w:val="24"/>
          <w:szCs w:val="24"/>
        </w:rPr>
        <w:softHyphen/>
        <w:t>mo alla peccatrice perdonata), che annuncia la sua risurrezione facen</w:t>
      </w:r>
      <w:r w:rsidR="00252D87" w:rsidRPr="00EA794F">
        <w:rPr>
          <w:rFonts w:ascii="Times New Roman" w:hAnsi="Times New Roman" w:cs="Times New Roman"/>
          <w:sz w:val="24"/>
          <w:szCs w:val="24"/>
        </w:rPr>
        <w:softHyphen/>
        <w:t xml:space="preserve">dosi una decina di chilometri a piedi (discepoli di </w:t>
      </w:r>
      <w:proofErr w:type="spellStart"/>
      <w:r w:rsidR="00252D87" w:rsidRPr="00EA794F">
        <w:rPr>
          <w:rFonts w:ascii="Times New Roman" w:hAnsi="Times New Roman" w:cs="Times New Roman"/>
          <w:sz w:val="24"/>
          <w:szCs w:val="24"/>
        </w:rPr>
        <w:t>Emmaus</w:t>
      </w:r>
      <w:proofErr w:type="spellEnd"/>
      <w:r w:rsidR="00252D87" w:rsidRPr="00EA794F">
        <w:rPr>
          <w:rFonts w:ascii="Times New Roman" w:hAnsi="Times New Roman" w:cs="Times New Roman"/>
          <w:sz w:val="24"/>
          <w:szCs w:val="24"/>
        </w:rPr>
        <w:t>), che parla della provvidenza ammirando il creato con i suoi fiori e i suoi uccelli assieme ai discepoli, che affida la propria memoria al gusto di un buon pezzo di pane e a un sorso di vino, che resta estasiato di fronte al pro</w:t>
      </w:r>
      <w:r w:rsidR="00252D87" w:rsidRPr="00EA794F">
        <w:rPr>
          <w:rFonts w:ascii="Times New Roman" w:hAnsi="Times New Roman" w:cs="Times New Roman"/>
          <w:sz w:val="24"/>
          <w:szCs w:val="24"/>
        </w:rPr>
        <w:softHyphen/>
        <w:t>fumo di una donna che unge il suo volto in vista della sua sepoltura. Gusto, tatto, ascolto, cammino, cibo, prossimità, profumi, racconti, natura, lavoro: l’annuncio del Regno da parte di Gesù è stratificato su mille sfumature; non è riduttivo comprimere tutto in una lezione di un’ora dove spesso l’unico registro è quello della parola? Si viene alla</w:t>
      </w:r>
      <w:r w:rsidR="004E7C34" w:rsidRPr="00EA794F">
        <w:rPr>
          <w:rFonts w:ascii="Times New Roman" w:hAnsi="Times New Roman" w:cs="Times New Roman"/>
          <w:sz w:val="24"/>
          <w:szCs w:val="24"/>
        </w:rPr>
        <w:t xml:space="preserve"> </w:t>
      </w:r>
      <w:r w:rsidR="00252D87" w:rsidRPr="00EA794F">
        <w:rPr>
          <w:rFonts w:ascii="Times New Roman" w:hAnsi="Times New Roman" w:cs="Times New Roman"/>
          <w:sz w:val="24"/>
          <w:szCs w:val="24"/>
        </w:rPr>
        <w:t>fede non soltanto mediante delle parole, ma attraverso dei riti: non è possibile utilizzare i linguaggi rituali per pensare a un itinerario cate</w:t>
      </w:r>
      <w:r w:rsidR="00252D87" w:rsidRPr="00EA794F">
        <w:rPr>
          <w:rFonts w:ascii="Times New Roman" w:hAnsi="Times New Roman" w:cs="Times New Roman"/>
          <w:sz w:val="24"/>
          <w:szCs w:val="24"/>
        </w:rPr>
        <w:softHyphen/>
        <w:t xml:space="preserve">chistico adeguato? L’olio, l’acqua, il pane, le preghiere dei rituali non </w:t>
      </w:r>
      <w:r w:rsidR="00252D87" w:rsidRPr="00EA794F">
        <w:rPr>
          <w:rFonts w:ascii="Times New Roman" w:hAnsi="Times New Roman" w:cs="Times New Roman"/>
          <w:sz w:val="24"/>
          <w:szCs w:val="24"/>
        </w:rPr>
        <w:lastRenderedPageBreak/>
        <w:t>potrebbero irrompere con più forza nelle nostre aule di catechesi?</w:t>
      </w:r>
    </w:p>
    <w:p w:rsidR="005F4608" w:rsidRPr="00EA794F" w:rsidRDefault="00252D87">
      <w:pPr>
        <w:pStyle w:val="Corpodeltesto1"/>
        <w:shd w:val="clear" w:color="auto" w:fill="auto"/>
        <w:spacing w:before="0" w:after="718" w:line="288" w:lineRule="exact"/>
        <w:ind w:left="40" w:right="40" w:firstLine="260"/>
        <w:rPr>
          <w:rFonts w:ascii="Times New Roman" w:hAnsi="Times New Roman" w:cs="Times New Roman"/>
          <w:sz w:val="24"/>
          <w:szCs w:val="24"/>
        </w:rPr>
      </w:pPr>
      <w:r w:rsidRPr="00EA794F">
        <w:rPr>
          <w:rFonts w:ascii="Times New Roman" w:hAnsi="Times New Roman" w:cs="Times New Roman"/>
          <w:sz w:val="24"/>
          <w:szCs w:val="24"/>
        </w:rPr>
        <w:t>D’altra parte la potenza delle celebrazioni liturgiche rischia di es</w:t>
      </w:r>
      <w:r w:rsidRPr="00EA794F">
        <w:rPr>
          <w:rFonts w:ascii="Times New Roman" w:hAnsi="Times New Roman" w:cs="Times New Roman"/>
          <w:sz w:val="24"/>
          <w:szCs w:val="24"/>
        </w:rPr>
        <w:softHyphen/>
        <w:t xml:space="preserve">sere disinnescata con la sovrabbondanza di didascalie o di segni che la appesantiscono. Il rito ha una sua sobria eleganza che non chiede tanto di essere ‘spiegata’ (con parole o con il moltiplicarsi di segni dall’intonazione didascalica e didattica), quanto di essere vissuta. La cura perché il pane spezzato e l’unico calice lo siano effettivamente, la </w:t>
      </w:r>
      <w:proofErr w:type="spellStart"/>
      <w:r w:rsidRPr="00EA794F">
        <w:rPr>
          <w:rFonts w:ascii="Times New Roman" w:hAnsi="Times New Roman" w:cs="Times New Roman"/>
          <w:sz w:val="24"/>
          <w:szCs w:val="24"/>
        </w:rPr>
        <w:t>ministerialità</w:t>
      </w:r>
      <w:proofErr w:type="spellEnd"/>
      <w:r w:rsidRPr="00EA794F">
        <w:rPr>
          <w:rFonts w:ascii="Times New Roman" w:hAnsi="Times New Roman" w:cs="Times New Roman"/>
          <w:sz w:val="24"/>
          <w:szCs w:val="24"/>
        </w:rPr>
        <w:t xml:space="preserve"> sia rispettata, l’imposizione delle mani sia individuale, l’immersione sia tale, la convocazione della comunità sia sempre meno formale, il canto non sia improvvisato sono direzioni su cui interro</w:t>
      </w:r>
      <w:r w:rsidRPr="00EA794F">
        <w:rPr>
          <w:rFonts w:ascii="Times New Roman" w:hAnsi="Times New Roman" w:cs="Times New Roman"/>
          <w:sz w:val="24"/>
          <w:szCs w:val="24"/>
        </w:rPr>
        <w:softHyphen/>
        <w:t>garsi. ‘Introdurre’, ‘ascoltare’, ‘offrire’, ‘ringraziare’, ‘mangiare’, ‘invo</w:t>
      </w:r>
      <w:r w:rsidRPr="00EA794F">
        <w:rPr>
          <w:rFonts w:ascii="Times New Roman" w:hAnsi="Times New Roman" w:cs="Times New Roman"/>
          <w:sz w:val="24"/>
          <w:szCs w:val="24"/>
        </w:rPr>
        <w:softHyphen/>
        <w:t>care’, ‘immergere’, ‘sigillare’ sono azioni di grande portata. Diventare esperti di questi fondamenti antropologici non sarà in concorrenza con la riscoperta del divenire cristiani mediante dei riti, e dispiegare la forza dell’agire rituale è un servizio al momento sorgivo della fede.</w:t>
      </w:r>
    </w:p>
    <w:p w:rsidR="005F4608" w:rsidRPr="00EA794F" w:rsidRDefault="00252D87">
      <w:pPr>
        <w:pStyle w:val="Corpodeltesto90"/>
        <w:numPr>
          <w:ilvl w:val="0"/>
          <w:numId w:val="3"/>
        </w:numPr>
        <w:shd w:val="clear" w:color="auto" w:fill="auto"/>
        <w:tabs>
          <w:tab w:val="left" w:pos="184"/>
        </w:tabs>
        <w:spacing w:before="0"/>
        <w:ind w:left="40" w:right="40"/>
        <w:rPr>
          <w:rFonts w:ascii="Times New Roman" w:hAnsi="Times New Roman" w:cs="Times New Roman"/>
          <w:sz w:val="20"/>
          <w:szCs w:val="24"/>
        </w:rPr>
      </w:pPr>
      <w:r w:rsidRPr="00EA794F">
        <w:rPr>
          <w:rFonts w:ascii="Times New Roman" w:hAnsi="Times New Roman" w:cs="Times New Roman"/>
          <w:sz w:val="20"/>
          <w:szCs w:val="24"/>
        </w:rPr>
        <w:t xml:space="preserve">Cfr. P. </w:t>
      </w:r>
      <w:proofErr w:type="spellStart"/>
      <w:r w:rsidRPr="00EA794F">
        <w:rPr>
          <w:rFonts w:ascii="Times New Roman" w:hAnsi="Times New Roman" w:cs="Times New Roman"/>
          <w:sz w:val="20"/>
          <w:szCs w:val="24"/>
        </w:rPr>
        <w:t>Caspani</w:t>
      </w:r>
      <w:proofErr w:type="spellEnd"/>
      <w:r w:rsidRPr="00EA794F">
        <w:rPr>
          <w:rFonts w:ascii="Times New Roman" w:hAnsi="Times New Roman" w:cs="Times New Roman"/>
          <w:sz w:val="20"/>
          <w:szCs w:val="24"/>
        </w:rPr>
        <w:t xml:space="preserve"> - P. </w:t>
      </w:r>
      <w:proofErr w:type="spellStart"/>
      <w:r w:rsidRPr="00EA794F">
        <w:rPr>
          <w:rFonts w:ascii="Times New Roman" w:hAnsi="Times New Roman" w:cs="Times New Roman"/>
          <w:sz w:val="20"/>
          <w:szCs w:val="24"/>
        </w:rPr>
        <w:t>Sartor</w:t>
      </w:r>
      <w:proofErr w:type="spellEnd"/>
      <w:r w:rsidRPr="00EA794F">
        <w:rPr>
          <w:rFonts w:ascii="Times New Roman" w:hAnsi="Times New Roman" w:cs="Times New Roman"/>
          <w:sz w:val="20"/>
          <w:szCs w:val="24"/>
        </w:rPr>
        <w:t xml:space="preserve">, </w:t>
      </w:r>
      <w:r w:rsidRPr="00EA794F">
        <w:rPr>
          <w:rStyle w:val="Corpodeltesto9Corsivo"/>
          <w:rFonts w:ascii="Times New Roman" w:hAnsi="Times New Roman" w:cs="Times New Roman"/>
          <w:sz w:val="20"/>
          <w:szCs w:val="24"/>
        </w:rPr>
        <w:t xml:space="preserve">Iniziazione cristiana. </w:t>
      </w:r>
      <w:proofErr w:type="spellStart"/>
      <w:r w:rsidRPr="00EA794F">
        <w:rPr>
          <w:rStyle w:val="Corpodeltesto9Corsivo"/>
          <w:rFonts w:ascii="Times New Roman" w:hAnsi="Times New Roman" w:cs="Times New Roman"/>
          <w:sz w:val="20"/>
          <w:szCs w:val="24"/>
        </w:rPr>
        <w:t>^itinerario</w:t>
      </w:r>
      <w:proofErr w:type="spellEnd"/>
      <w:r w:rsidRPr="00EA794F">
        <w:rPr>
          <w:rStyle w:val="Corpodeltesto9Corsivo"/>
          <w:rFonts w:ascii="Times New Roman" w:hAnsi="Times New Roman" w:cs="Times New Roman"/>
          <w:sz w:val="20"/>
          <w:szCs w:val="24"/>
        </w:rPr>
        <w:t xml:space="preserve"> e i sacramenti</w:t>
      </w:r>
      <w:r w:rsidRPr="00EA794F">
        <w:rPr>
          <w:rFonts w:ascii="Times New Roman" w:hAnsi="Times New Roman" w:cs="Times New Roman"/>
          <w:sz w:val="20"/>
          <w:szCs w:val="24"/>
        </w:rPr>
        <w:t>, EDB, Bologna 2008, p. 9.</w:t>
      </w:r>
    </w:p>
    <w:p w:rsidR="005F4608" w:rsidRPr="00EA794F" w:rsidRDefault="00252D87">
      <w:pPr>
        <w:pStyle w:val="Corpodeltesto90"/>
        <w:numPr>
          <w:ilvl w:val="0"/>
          <w:numId w:val="3"/>
        </w:numPr>
        <w:shd w:val="clear" w:color="auto" w:fill="auto"/>
        <w:tabs>
          <w:tab w:val="left" w:pos="150"/>
        </w:tabs>
        <w:spacing w:before="0"/>
        <w:ind w:left="40"/>
        <w:rPr>
          <w:rFonts w:ascii="Times New Roman" w:hAnsi="Times New Roman" w:cs="Times New Roman"/>
          <w:sz w:val="20"/>
          <w:szCs w:val="24"/>
        </w:rPr>
      </w:pPr>
      <w:proofErr w:type="spellStart"/>
      <w:r w:rsidRPr="00EA794F">
        <w:rPr>
          <w:rFonts w:ascii="Times New Roman" w:hAnsi="Times New Roman" w:cs="Times New Roman"/>
          <w:sz w:val="20"/>
          <w:szCs w:val="24"/>
        </w:rPr>
        <w:t>F.-J</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Nocke</w:t>
      </w:r>
      <w:proofErr w:type="spellEnd"/>
      <w:r w:rsidRPr="00EA794F">
        <w:rPr>
          <w:rFonts w:ascii="Times New Roman" w:hAnsi="Times New Roman" w:cs="Times New Roman"/>
          <w:sz w:val="20"/>
          <w:szCs w:val="24"/>
        </w:rPr>
        <w:t xml:space="preserve">, </w:t>
      </w:r>
      <w:proofErr w:type="spellStart"/>
      <w:r w:rsidRPr="00EA794F">
        <w:rPr>
          <w:rStyle w:val="Corpodeltesto9Corsivo"/>
          <w:rFonts w:ascii="Times New Roman" w:hAnsi="Times New Roman" w:cs="Times New Roman"/>
          <w:sz w:val="20"/>
          <w:szCs w:val="24"/>
        </w:rPr>
        <w:t>^Dottrina</w:t>
      </w:r>
      <w:proofErr w:type="spellEnd"/>
      <w:r w:rsidRPr="00EA794F">
        <w:rPr>
          <w:rStyle w:val="Corpodeltesto9Corsivo"/>
          <w:rFonts w:ascii="Times New Roman" w:hAnsi="Times New Roman" w:cs="Times New Roman"/>
          <w:sz w:val="20"/>
          <w:szCs w:val="24"/>
        </w:rPr>
        <w:t xml:space="preserve"> dei sacramenti,</w:t>
      </w:r>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Queriniana</w:t>
      </w:r>
      <w:proofErr w:type="spellEnd"/>
      <w:r w:rsidRPr="00EA794F">
        <w:rPr>
          <w:rFonts w:ascii="Times New Roman" w:hAnsi="Times New Roman" w:cs="Times New Roman"/>
          <w:sz w:val="20"/>
          <w:szCs w:val="24"/>
        </w:rPr>
        <w:t>, Brescia 2000, p. 87.</w:t>
      </w:r>
    </w:p>
    <w:p w:rsidR="005F4608" w:rsidRPr="00EA794F" w:rsidRDefault="00252D87">
      <w:pPr>
        <w:pStyle w:val="Corpodeltesto100"/>
        <w:numPr>
          <w:ilvl w:val="0"/>
          <w:numId w:val="3"/>
        </w:numPr>
        <w:shd w:val="clear" w:color="auto" w:fill="auto"/>
        <w:tabs>
          <w:tab w:val="left" w:pos="179"/>
        </w:tabs>
        <w:ind w:left="40" w:right="4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A. Grillo, </w:t>
      </w:r>
      <w:r w:rsidRPr="00EA794F">
        <w:rPr>
          <w:rFonts w:ascii="Times New Roman" w:hAnsi="Times New Roman" w:cs="Times New Roman"/>
          <w:sz w:val="20"/>
          <w:szCs w:val="24"/>
        </w:rPr>
        <w:t xml:space="preserve">Grazia visibile, grazia vivibile. Teologia dei sacramenti «in genere </w:t>
      </w:r>
      <w:proofErr w:type="spellStart"/>
      <w:r w:rsidRPr="00EA794F">
        <w:rPr>
          <w:rFonts w:ascii="Times New Roman" w:hAnsi="Times New Roman" w:cs="Times New Roman"/>
          <w:sz w:val="20"/>
          <w:szCs w:val="24"/>
        </w:rPr>
        <w:t>ritus</w:t>
      </w:r>
      <w:proofErr w:type="spellEnd"/>
      <w:r w:rsidRPr="00EA794F">
        <w:rPr>
          <w:rFonts w:ascii="Times New Roman" w:hAnsi="Times New Roman" w:cs="Times New Roman"/>
          <w:sz w:val="20"/>
          <w:szCs w:val="24"/>
        </w:rPr>
        <w:t xml:space="preserve">», </w:t>
      </w:r>
      <w:r w:rsidRPr="00EA794F">
        <w:rPr>
          <w:rStyle w:val="Corpodeltesto10Noncorsivo"/>
          <w:rFonts w:ascii="Times New Roman" w:hAnsi="Times New Roman" w:cs="Times New Roman"/>
          <w:sz w:val="20"/>
          <w:szCs w:val="24"/>
        </w:rPr>
        <w:t>Messaggero, Padova 2008, p. 22.</w:t>
      </w:r>
    </w:p>
    <w:p w:rsidR="005F4608" w:rsidRPr="00EA794F" w:rsidRDefault="00252D87">
      <w:pPr>
        <w:pStyle w:val="Corpodeltesto100"/>
        <w:numPr>
          <w:ilvl w:val="0"/>
          <w:numId w:val="3"/>
        </w:numPr>
        <w:shd w:val="clear" w:color="auto" w:fill="auto"/>
        <w:tabs>
          <w:tab w:val="left" w:pos="170"/>
        </w:tabs>
        <w:ind w:left="40" w:right="40"/>
        <w:rPr>
          <w:rFonts w:ascii="Times New Roman" w:hAnsi="Times New Roman" w:cs="Times New Roman"/>
          <w:sz w:val="20"/>
          <w:szCs w:val="24"/>
        </w:rPr>
      </w:pPr>
      <w:proofErr w:type="spellStart"/>
      <w:r w:rsidRPr="00EA794F">
        <w:rPr>
          <w:rFonts w:ascii="Times New Roman" w:hAnsi="Times New Roman" w:cs="Times New Roman"/>
          <w:sz w:val="20"/>
          <w:szCs w:val="24"/>
        </w:rPr>
        <w:t>Liniziazione</w:t>
      </w:r>
      <w:proofErr w:type="spellEnd"/>
      <w:r w:rsidRPr="00EA794F">
        <w:rPr>
          <w:rFonts w:ascii="Times New Roman" w:hAnsi="Times New Roman" w:cs="Times New Roman"/>
          <w:sz w:val="20"/>
          <w:szCs w:val="24"/>
        </w:rPr>
        <w:t xml:space="preserve"> cristiana. Orientamenti per il catecumenato degli adulti,</w:t>
      </w:r>
      <w:r w:rsidRPr="00EA794F">
        <w:rPr>
          <w:rStyle w:val="Corpodeltesto10Noncorsivo"/>
          <w:rFonts w:ascii="Times New Roman" w:hAnsi="Times New Roman" w:cs="Times New Roman"/>
          <w:sz w:val="20"/>
          <w:szCs w:val="24"/>
        </w:rPr>
        <w:t xml:space="preserve"> Nota Pastorale del 1997, n. 22.</w:t>
      </w:r>
    </w:p>
    <w:p w:rsidR="005F4608" w:rsidRPr="00EA794F" w:rsidRDefault="00252D87">
      <w:pPr>
        <w:pStyle w:val="Corpodeltesto100"/>
        <w:numPr>
          <w:ilvl w:val="0"/>
          <w:numId w:val="3"/>
        </w:numPr>
        <w:shd w:val="clear" w:color="auto" w:fill="auto"/>
        <w:tabs>
          <w:tab w:val="left" w:pos="189"/>
        </w:tabs>
        <w:ind w:left="40" w:right="4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Cfr. G. </w:t>
      </w:r>
      <w:proofErr w:type="spellStart"/>
      <w:r w:rsidRPr="00EA794F">
        <w:rPr>
          <w:rStyle w:val="Corpodeltesto10Noncorsivo"/>
          <w:rFonts w:ascii="Times New Roman" w:hAnsi="Times New Roman" w:cs="Times New Roman"/>
          <w:sz w:val="20"/>
          <w:szCs w:val="24"/>
        </w:rPr>
        <w:t>Ronzoni</w:t>
      </w:r>
      <w:proofErr w:type="spellEnd"/>
      <w:r w:rsidRPr="00EA794F">
        <w:rPr>
          <w:rStyle w:val="Corpodeltesto10Noncorsivo"/>
          <w:rFonts w:ascii="Times New Roman" w:hAnsi="Times New Roman" w:cs="Times New Roman"/>
          <w:sz w:val="20"/>
          <w:szCs w:val="24"/>
        </w:rPr>
        <w:t xml:space="preserve">, </w:t>
      </w:r>
      <w:r w:rsidRPr="00EA794F">
        <w:rPr>
          <w:rFonts w:ascii="Times New Roman" w:hAnsi="Times New Roman" w:cs="Times New Roman"/>
          <w:sz w:val="20"/>
          <w:szCs w:val="24"/>
        </w:rPr>
        <w:t xml:space="preserve">Il nodo irrisolto dell’iniziazione cristiana: diventare cristiani oggi, </w:t>
      </w:r>
      <w:r w:rsidRPr="00EA794F">
        <w:rPr>
          <w:rStyle w:val="Corpodeltesto10Noncorsivo"/>
          <w:rFonts w:ascii="Times New Roman" w:hAnsi="Times New Roman" w:cs="Times New Roman"/>
          <w:sz w:val="20"/>
          <w:szCs w:val="24"/>
        </w:rPr>
        <w:t>«Credere oggi», 6 (2005), pp. 47-59.</w:t>
      </w:r>
    </w:p>
    <w:p w:rsidR="005F4608" w:rsidRPr="00EA794F" w:rsidRDefault="00252D87">
      <w:pPr>
        <w:pStyle w:val="Corpodeltesto100"/>
        <w:numPr>
          <w:ilvl w:val="0"/>
          <w:numId w:val="3"/>
        </w:numPr>
        <w:shd w:val="clear" w:color="auto" w:fill="auto"/>
        <w:tabs>
          <w:tab w:val="left" w:pos="150"/>
        </w:tabs>
        <w:ind w:left="4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Nota </w:t>
      </w:r>
      <w:r w:rsidRPr="00EA794F">
        <w:rPr>
          <w:rFonts w:ascii="Times New Roman" w:hAnsi="Times New Roman" w:cs="Times New Roman"/>
          <w:sz w:val="20"/>
          <w:szCs w:val="24"/>
        </w:rPr>
        <w:t>II catechismo per l’iniziazione cristiana dei fanciulli e dei ragazzi</w:t>
      </w:r>
      <w:r w:rsidRPr="00EA794F">
        <w:rPr>
          <w:rStyle w:val="Corpodeltesto10Noncorsivo"/>
          <w:rFonts w:ascii="Times New Roman" w:hAnsi="Times New Roman" w:cs="Times New Roman"/>
          <w:sz w:val="20"/>
          <w:szCs w:val="24"/>
        </w:rPr>
        <w:t xml:space="preserve"> del 1991, n. 22.</w:t>
      </w:r>
    </w:p>
    <w:p w:rsidR="005F4608" w:rsidRPr="00EA794F" w:rsidRDefault="00252D87">
      <w:pPr>
        <w:pStyle w:val="Corpodeltesto90"/>
        <w:numPr>
          <w:ilvl w:val="0"/>
          <w:numId w:val="3"/>
        </w:numPr>
        <w:shd w:val="clear" w:color="auto" w:fill="auto"/>
        <w:tabs>
          <w:tab w:val="left" w:pos="174"/>
        </w:tabs>
        <w:spacing w:before="0"/>
        <w:ind w:left="40" w:right="40"/>
        <w:rPr>
          <w:rFonts w:ascii="Times New Roman" w:hAnsi="Times New Roman" w:cs="Times New Roman"/>
          <w:sz w:val="20"/>
          <w:szCs w:val="24"/>
        </w:rPr>
      </w:pPr>
      <w:r w:rsidRPr="00EA794F">
        <w:rPr>
          <w:rFonts w:ascii="Times New Roman" w:hAnsi="Times New Roman" w:cs="Times New Roman"/>
          <w:sz w:val="20"/>
          <w:szCs w:val="24"/>
        </w:rPr>
        <w:t xml:space="preserve">Mi sono rifatto a P. Mattei, </w:t>
      </w:r>
      <w:r w:rsidRPr="00EA794F">
        <w:rPr>
          <w:rStyle w:val="Corpodeltesto9Corsivo"/>
          <w:rFonts w:ascii="Times New Roman" w:hAnsi="Times New Roman" w:cs="Times New Roman"/>
          <w:sz w:val="20"/>
          <w:szCs w:val="24"/>
        </w:rPr>
        <w:t>Bambini senza battesimo. Un fenomeno in crescita,</w:t>
      </w:r>
      <w:r w:rsidRPr="00EA794F">
        <w:rPr>
          <w:rFonts w:ascii="Times New Roman" w:hAnsi="Times New Roman" w:cs="Times New Roman"/>
          <w:sz w:val="20"/>
          <w:szCs w:val="24"/>
        </w:rPr>
        <w:t xml:space="preserve"> «30 giorni», 6 (2006).</w:t>
      </w:r>
    </w:p>
    <w:p w:rsidR="005F4608" w:rsidRPr="00EA794F" w:rsidRDefault="00252D87">
      <w:pPr>
        <w:pStyle w:val="Corpodeltesto90"/>
        <w:numPr>
          <w:ilvl w:val="0"/>
          <w:numId w:val="3"/>
        </w:numPr>
        <w:shd w:val="clear" w:color="auto" w:fill="auto"/>
        <w:tabs>
          <w:tab w:val="left" w:pos="150"/>
        </w:tabs>
        <w:spacing w:before="0"/>
        <w:ind w:left="40"/>
        <w:rPr>
          <w:rFonts w:ascii="Times New Roman" w:hAnsi="Times New Roman" w:cs="Times New Roman"/>
          <w:sz w:val="20"/>
          <w:szCs w:val="24"/>
        </w:rPr>
      </w:pPr>
      <w:r w:rsidRPr="00EA794F">
        <w:rPr>
          <w:rFonts w:ascii="Times New Roman" w:hAnsi="Times New Roman" w:cs="Times New Roman"/>
          <w:sz w:val="20"/>
          <w:szCs w:val="24"/>
        </w:rPr>
        <w:t xml:space="preserve">Cfr. F. Garelli, </w:t>
      </w:r>
      <w:proofErr w:type="spellStart"/>
      <w:r w:rsidRPr="00EA794F">
        <w:rPr>
          <w:rStyle w:val="Corpodeltesto9Corsivo"/>
          <w:rFonts w:ascii="Times New Roman" w:hAnsi="Times New Roman" w:cs="Times New Roman"/>
          <w:sz w:val="20"/>
          <w:szCs w:val="24"/>
        </w:rPr>
        <w:t>LUtalia</w:t>
      </w:r>
      <w:proofErr w:type="spellEnd"/>
      <w:r w:rsidRPr="00EA794F">
        <w:rPr>
          <w:rStyle w:val="Corpodeltesto9Corsivo"/>
          <w:rFonts w:ascii="Times New Roman" w:hAnsi="Times New Roman" w:cs="Times New Roman"/>
          <w:sz w:val="20"/>
          <w:szCs w:val="24"/>
        </w:rPr>
        <w:t xml:space="preserve"> cattolica nell’epoca del pluralismo,</w:t>
      </w:r>
      <w:r w:rsidRPr="00EA794F">
        <w:rPr>
          <w:rFonts w:ascii="Times New Roman" w:hAnsi="Times New Roman" w:cs="Times New Roman"/>
          <w:sz w:val="20"/>
          <w:szCs w:val="24"/>
        </w:rPr>
        <w:t xml:space="preserve"> Il Mulino, Bologna 1996.</w:t>
      </w:r>
    </w:p>
    <w:p w:rsidR="005F4608" w:rsidRPr="00EA794F" w:rsidRDefault="00252D87">
      <w:pPr>
        <w:pStyle w:val="Corpodeltesto90"/>
        <w:numPr>
          <w:ilvl w:val="0"/>
          <w:numId w:val="3"/>
        </w:numPr>
        <w:shd w:val="clear" w:color="auto" w:fill="auto"/>
        <w:tabs>
          <w:tab w:val="left" w:pos="218"/>
        </w:tabs>
        <w:spacing w:before="0"/>
        <w:ind w:left="40" w:right="40"/>
        <w:rPr>
          <w:rFonts w:ascii="Times New Roman" w:hAnsi="Times New Roman" w:cs="Times New Roman"/>
          <w:sz w:val="20"/>
          <w:szCs w:val="24"/>
        </w:rPr>
      </w:pPr>
      <w:r w:rsidRPr="00EA794F">
        <w:rPr>
          <w:rFonts w:ascii="Times New Roman" w:hAnsi="Times New Roman" w:cs="Times New Roman"/>
          <w:sz w:val="20"/>
          <w:szCs w:val="24"/>
        </w:rPr>
        <w:t>Ovviamente non come parte dell’itinerario dell’iniziazione cristiano, ma come necessaria per accostarsi all’eucaristia.</w:t>
      </w:r>
    </w:p>
    <w:p w:rsidR="005F4608" w:rsidRPr="00EA794F" w:rsidRDefault="00252D87">
      <w:pPr>
        <w:pStyle w:val="Corpodeltesto90"/>
        <w:numPr>
          <w:ilvl w:val="0"/>
          <w:numId w:val="3"/>
        </w:numPr>
        <w:shd w:val="clear" w:color="auto" w:fill="auto"/>
        <w:tabs>
          <w:tab w:val="left" w:pos="242"/>
        </w:tabs>
        <w:spacing w:before="0"/>
        <w:ind w:left="40" w:right="40"/>
        <w:rPr>
          <w:rFonts w:ascii="Times New Roman" w:hAnsi="Times New Roman" w:cs="Times New Roman"/>
          <w:sz w:val="20"/>
          <w:szCs w:val="24"/>
        </w:rPr>
      </w:pPr>
      <w:r w:rsidRPr="00EA794F">
        <w:rPr>
          <w:rFonts w:ascii="Times New Roman" w:hAnsi="Times New Roman" w:cs="Times New Roman"/>
          <w:sz w:val="20"/>
          <w:szCs w:val="24"/>
        </w:rPr>
        <w:t xml:space="preserve">Cfr. P.A. </w:t>
      </w:r>
      <w:proofErr w:type="spellStart"/>
      <w:r w:rsidRPr="00EA794F">
        <w:rPr>
          <w:rFonts w:ascii="Times New Roman" w:hAnsi="Times New Roman" w:cs="Times New Roman"/>
          <w:sz w:val="20"/>
          <w:szCs w:val="24"/>
        </w:rPr>
        <w:t>Muroni</w:t>
      </w:r>
      <w:proofErr w:type="spellEnd"/>
      <w:r w:rsidRPr="00EA794F">
        <w:rPr>
          <w:rFonts w:ascii="Times New Roman" w:hAnsi="Times New Roman" w:cs="Times New Roman"/>
          <w:sz w:val="20"/>
          <w:szCs w:val="24"/>
        </w:rPr>
        <w:t xml:space="preserve">, </w:t>
      </w:r>
      <w:proofErr w:type="spellStart"/>
      <w:r w:rsidRPr="00EA794F">
        <w:rPr>
          <w:rStyle w:val="Corpodeltesto9Corsivo"/>
          <w:rFonts w:ascii="Times New Roman" w:hAnsi="Times New Roman" w:cs="Times New Roman"/>
          <w:sz w:val="20"/>
          <w:szCs w:val="24"/>
        </w:rPr>
        <w:t>Lordine</w:t>
      </w:r>
      <w:proofErr w:type="spellEnd"/>
      <w:r w:rsidRPr="00EA794F">
        <w:rPr>
          <w:rStyle w:val="Corpodeltesto9Corsivo"/>
          <w:rFonts w:ascii="Times New Roman" w:hAnsi="Times New Roman" w:cs="Times New Roman"/>
          <w:sz w:val="20"/>
          <w:szCs w:val="24"/>
        </w:rPr>
        <w:t xml:space="preserve"> dei sacramenti dell’iniziazione cristiana,</w:t>
      </w:r>
      <w:r w:rsidRPr="00EA794F">
        <w:rPr>
          <w:rFonts w:ascii="Times New Roman" w:hAnsi="Times New Roman" w:cs="Times New Roman"/>
          <w:sz w:val="20"/>
          <w:szCs w:val="24"/>
        </w:rPr>
        <w:t xml:space="preserve"> ed. Liturgiche, Roma 2007. Circa il rituale della diocesi di Tolone, lo stesso </w:t>
      </w:r>
      <w:proofErr w:type="spellStart"/>
      <w:r w:rsidRPr="00EA794F">
        <w:rPr>
          <w:rFonts w:ascii="Times New Roman" w:hAnsi="Times New Roman" w:cs="Times New Roman"/>
          <w:sz w:val="20"/>
          <w:szCs w:val="24"/>
        </w:rPr>
        <w:t>Muroni</w:t>
      </w:r>
      <w:proofErr w:type="spellEnd"/>
      <w:r w:rsidRPr="00EA794F">
        <w:rPr>
          <w:rFonts w:ascii="Times New Roman" w:hAnsi="Times New Roman" w:cs="Times New Roman"/>
          <w:sz w:val="20"/>
          <w:szCs w:val="24"/>
        </w:rPr>
        <w:t xml:space="preserve"> afferma: «Il vero problema sarebbe appunto la necessaria formazione dei </w:t>
      </w:r>
      <w:proofErr w:type="spellStart"/>
      <w:r w:rsidRPr="00EA794F">
        <w:rPr>
          <w:rFonts w:ascii="Times New Roman" w:hAnsi="Times New Roman" w:cs="Times New Roman"/>
          <w:sz w:val="20"/>
          <w:szCs w:val="24"/>
        </w:rPr>
        <w:t>confermandi</w:t>
      </w:r>
      <w:proofErr w:type="spellEnd"/>
      <w:r w:rsidRPr="00EA794F">
        <w:rPr>
          <w:rFonts w:ascii="Times New Roman" w:hAnsi="Times New Roman" w:cs="Times New Roman"/>
          <w:sz w:val="20"/>
          <w:szCs w:val="24"/>
        </w:rPr>
        <w:t xml:space="preserve"> che si accostavano a ricevere il sacramento. [...] La maggior parte dei catechismi erano organizzati in vista della ricezione della prima comunione, e perciò la confermazione era sovente trascurata.</w:t>
      </w:r>
    </w:p>
    <w:p w:rsidR="005F4608" w:rsidRPr="00EA794F" w:rsidRDefault="00252D87">
      <w:pPr>
        <w:pStyle w:val="Corpodeltesto90"/>
        <w:numPr>
          <w:ilvl w:val="0"/>
          <w:numId w:val="3"/>
        </w:numPr>
        <w:shd w:val="clear" w:color="auto" w:fill="auto"/>
        <w:tabs>
          <w:tab w:val="left" w:pos="227"/>
        </w:tabs>
        <w:spacing w:before="0"/>
        <w:ind w:left="40" w:right="40"/>
        <w:rPr>
          <w:rFonts w:ascii="Times New Roman" w:hAnsi="Times New Roman" w:cs="Times New Roman"/>
          <w:sz w:val="20"/>
          <w:szCs w:val="24"/>
        </w:rPr>
      </w:pPr>
      <w:r w:rsidRPr="00EA794F">
        <w:rPr>
          <w:rFonts w:ascii="Times New Roman" w:hAnsi="Times New Roman" w:cs="Times New Roman"/>
          <w:sz w:val="20"/>
          <w:szCs w:val="24"/>
        </w:rPr>
        <w:t>vescovo di Tolone perciò avrebbe pensato di ovviare a tale problema adottando la soluzione di confermare solamente i bambini che avessero ricevuto la prima comunione [...].» p. 320.</w:t>
      </w:r>
      <w:r w:rsidRPr="00EA794F">
        <w:rPr>
          <w:rFonts w:ascii="Times New Roman" w:hAnsi="Times New Roman" w:cs="Times New Roman"/>
          <w:sz w:val="20"/>
          <w:szCs w:val="24"/>
        </w:rPr>
        <w:br w:type="page"/>
      </w:r>
    </w:p>
    <w:p w:rsidR="005F4608" w:rsidRPr="00EA794F" w:rsidRDefault="00252D87">
      <w:pPr>
        <w:pStyle w:val="Corpodeltesto90"/>
        <w:numPr>
          <w:ilvl w:val="0"/>
          <w:numId w:val="4"/>
        </w:numPr>
        <w:shd w:val="clear" w:color="auto" w:fill="auto"/>
        <w:tabs>
          <w:tab w:val="left" w:pos="207"/>
        </w:tabs>
        <w:spacing w:before="0"/>
        <w:ind w:left="20" w:right="20"/>
        <w:rPr>
          <w:rFonts w:ascii="Times New Roman" w:hAnsi="Times New Roman" w:cs="Times New Roman"/>
          <w:sz w:val="20"/>
          <w:szCs w:val="24"/>
        </w:rPr>
      </w:pPr>
      <w:r w:rsidRPr="00EA794F">
        <w:rPr>
          <w:rFonts w:ascii="Times New Roman" w:hAnsi="Times New Roman" w:cs="Times New Roman"/>
          <w:sz w:val="20"/>
          <w:szCs w:val="24"/>
        </w:rPr>
        <w:lastRenderedPageBreak/>
        <w:t xml:space="preserve">Cfr. G. </w:t>
      </w:r>
      <w:proofErr w:type="spellStart"/>
      <w:r w:rsidRPr="00EA794F">
        <w:rPr>
          <w:rFonts w:ascii="Times New Roman" w:hAnsi="Times New Roman" w:cs="Times New Roman"/>
          <w:sz w:val="20"/>
          <w:szCs w:val="24"/>
        </w:rPr>
        <w:t>Riggio</w:t>
      </w:r>
      <w:proofErr w:type="spellEnd"/>
      <w:r w:rsidRPr="00EA794F">
        <w:rPr>
          <w:rFonts w:ascii="Times New Roman" w:hAnsi="Times New Roman" w:cs="Times New Roman"/>
          <w:sz w:val="20"/>
          <w:szCs w:val="24"/>
        </w:rPr>
        <w:t xml:space="preserve">, </w:t>
      </w:r>
      <w:r w:rsidRPr="00EA794F">
        <w:rPr>
          <w:rStyle w:val="Corpodeltesto9Corsivo"/>
          <w:rFonts w:ascii="Times New Roman" w:hAnsi="Times New Roman" w:cs="Times New Roman"/>
          <w:sz w:val="20"/>
          <w:szCs w:val="24"/>
        </w:rPr>
        <w:t>L’età della confermazione in Italia. Studio storico,</w:t>
      </w:r>
      <w:r w:rsidRPr="00EA794F">
        <w:rPr>
          <w:rFonts w:ascii="Times New Roman" w:hAnsi="Times New Roman" w:cs="Times New Roman"/>
          <w:sz w:val="20"/>
          <w:szCs w:val="24"/>
        </w:rPr>
        <w:t xml:space="preserve"> «Rivista liturgica», 59 (1972), pp. 402-414; </w:t>
      </w:r>
      <w:proofErr w:type="spellStart"/>
      <w:r w:rsidRPr="00EA794F">
        <w:rPr>
          <w:rFonts w:ascii="Times New Roman" w:hAnsi="Times New Roman" w:cs="Times New Roman"/>
          <w:sz w:val="20"/>
          <w:szCs w:val="24"/>
        </w:rPr>
        <w:t>J.-R.</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Armogathe</w:t>
      </w:r>
      <w:proofErr w:type="spellEnd"/>
      <w:r w:rsidRPr="00EA794F">
        <w:rPr>
          <w:rFonts w:ascii="Times New Roman" w:hAnsi="Times New Roman" w:cs="Times New Roman"/>
          <w:sz w:val="20"/>
          <w:szCs w:val="24"/>
        </w:rPr>
        <w:t xml:space="preserve">, </w:t>
      </w:r>
      <w:r w:rsidRPr="00EA794F">
        <w:rPr>
          <w:rStyle w:val="Corpodeltesto9Corsivo"/>
          <w:rFonts w:ascii="Times New Roman" w:hAnsi="Times New Roman" w:cs="Times New Roman"/>
          <w:sz w:val="20"/>
          <w:szCs w:val="24"/>
        </w:rPr>
        <w:t xml:space="preserve">Un sacramento dell’iniziazione cristiana, </w:t>
      </w:r>
      <w:r w:rsidRPr="00EA794F">
        <w:rPr>
          <w:rFonts w:ascii="Times New Roman" w:hAnsi="Times New Roman" w:cs="Times New Roman"/>
          <w:sz w:val="20"/>
          <w:szCs w:val="24"/>
        </w:rPr>
        <w:t>«</w:t>
      </w:r>
      <w:proofErr w:type="spellStart"/>
      <w:r w:rsidRPr="00EA794F">
        <w:rPr>
          <w:rFonts w:ascii="Times New Roman" w:hAnsi="Times New Roman" w:cs="Times New Roman"/>
          <w:sz w:val="20"/>
          <w:szCs w:val="24"/>
        </w:rPr>
        <w:t>Communio</w:t>
      </w:r>
      <w:proofErr w:type="spellEnd"/>
      <w:r w:rsidRPr="00EA794F">
        <w:rPr>
          <w:rFonts w:ascii="Times New Roman" w:hAnsi="Times New Roman" w:cs="Times New Roman"/>
          <w:sz w:val="20"/>
          <w:szCs w:val="24"/>
        </w:rPr>
        <w:t>», 158 (1998), p. 64-69.</w:t>
      </w:r>
    </w:p>
    <w:p w:rsidR="005F4608" w:rsidRPr="00EA794F" w:rsidRDefault="00252D87">
      <w:pPr>
        <w:pStyle w:val="Corpodeltesto90"/>
        <w:numPr>
          <w:ilvl w:val="0"/>
          <w:numId w:val="4"/>
        </w:numPr>
        <w:shd w:val="clear" w:color="auto" w:fill="auto"/>
        <w:tabs>
          <w:tab w:val="left" w:pos="178"/>
        </w:tabs>
        <w:spacing w:before="0"/>
        <w:ind w:left="20"/>
        <w:rPr>
          <w:rFonts w:ascii="Times New Roman" w:hAnsi="Times New Roman" w:cs="Times New Roman"/>
          <w:sz w:val="20"/>
          <w:szCs w:val="24"/>
        </w:rPr>
      </w:pPr>
      <w:r w:rsidRPr="00EA794F">
        <w:rPr>
          <w:rFonts w:ascii="Times New Roman" w:hAnsi="Times New Roman" w:cs="Times New Roman"/>
          <w:sz w:val="20"/>
          <w:szCs w:val="24"/>
        </w:rPr>
        <w:t xml:space="preserve">Cfr. Agostino, </w:t>
      </w:r>
      <w:r w:rsidRPr="00EA794F">
        <w:rPr>
          <w:rStyle w:val="Corpodeltesto9Corsivo"/>
          <w:rFonts w:ascii="Times New Roman" w:hAnsi="Times New Roman" w:cs="Times New Roman"/>
          <w:sz w:val="20"/>
          <w:szCs w:val="24"/>
        </w:rPr>
        <w:t xml:space="preserve">De </w:t>
      </w:r>
      <w:proofErr w:type="spellStart"/>
      <w:r w:rsidRPr="00EA794F">
        <w:rPr>
          <w:rStyle w:val="Corpodeltesto9Corsivo"/>
          <w:rFonts w:ascii="Times New Roman" w:hAnsi="Times New Roman" w:cs="Times New Roman"/>
          <w:sz w:val="20"/>
          <w:szCs w:val="24"/>
        </w:rPr>
        <w:t>peccatorum</w:t>
      </w:r>
      <w:proofErr w:type="spellEnd"/>
      <w:r w:rsidRPr="00EA794F">
        <w:rPr>
          <w:rStyle w:val="Corpodeltesto9Corsivo"/>
          <w:rFonts w:ascii="Times New Roman" w:hAnsi="Times New Roman" w:cs="Times New Roman"/>
          <w:sz w:val="20"/>
          <w:szCs w:val="24"/>
        </w:rPr>
        <w:t xml:space="preserve"> </w:t>
      </w:r>
      <w:proofErr w:type="spellStart"/>
      <w:r w:rsidRPr="00EA794F">
        <w:rPr>
          <w:rStyle w:val="Corpodeltesto9Corsivo"/>
          <w:rFonts w:ascii="Times New Roman" w:hAnsi="Times New Roman" w:cs="Times New Roman"/>
          <w:sz w:val="20"/>
          <w:szCs w:val="24"/>
        </w:rPr>
        <w:t>meritis</w:t>
      </w:r>
      <w:proofErr w:type="spellEnd"/>
      <w:r w:rsidRPr="00EA794F">
        <w:rPr>
          <w:rFonts w:ascii="Times New Roman" w:hAnsi="Times New Roman" w:cs="Times New Roman"/>
          <w:sz w:val="20"/>
          <w:szCs w:val="24"/>
        </w:rPr>
        <w:t xml:space="preserve"> I.</w:t>
      </w:r>
    </w:p>
    <w:p w:rsidR="005F4608" w:rsidRPr="00EA794F" w:rsidRDefault="00252D87">
      <w:pPr>
        <w:pStyle w:val="Corpodeltesto100"/>
        <w:numPr>
          <w:ilvl w:val="0"/>
          <w:numId w:val="4"/>
        </w:numPr>
        <w:shd w:val="clear" w:color="auto" w:fill="auto"/>
        <w:tabs>
          <w:tab w:val="left" w:pos="198"/>
        </w:tabs>
        <w:ind w:left="20" w:right="2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Cfr. Agostino, </w:t>
      </w:r>
      <w:r w:rsidRPr="00EA794F">
        <w:rPr>
          <w:rFonts w:ascii="Times New Roman" w:hAnsi="Times New Roman" w:cs="Times New Roman"/>
          <w:sz w:val="20"/>
          <w:szCs w:val="24"/>
        </w:rPr>
        <w:t xml:space="preserve">De </w:t>
      </w:r>
      <w:proofErr w:type="spellStart"/>
      <w:r w:rsidRPr="00EA794F">
        <w:rPr>
          <w:rFonts w:ascii="Times New Roman" w:hAnsi="Times New Roman" w:cs="Times New Roman"/>
          <w:sz w:val="20"/>
          <w:szCs w:val="24"/>
        </w:rPr>
        <w:t>gratia</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Christi</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et</w:t>
      </w:r>
      <w:proofErr w:type="spellEnd"/>
      <w:r w:rsidRPr="00EA794F">
        <w:rPr>
          <w:rFonts w:ascii="Times New Roman" w:hAnsi="Times New Roman" w:cs="Times New Roman"/>
          <w:sz w:val="20"/>
          <w:szCs w:val="24"/>
        </w:rPr>
        <w:t xml:space="preserve"> de peccato originali</w:t>
      </w:r>
      <w:r w:rsidRPr="00EA794F">
        <w:rPr>
          <w:rStyle w:val="Corpodeltesto10Noncorsivo"/>
          <w:rFonts w:ascii="Times New Roman" w:hAnsi="Times New Roman" w:cs="Times New Roman"/>
          <w:sz w:val="20"/>
          <w:szCs w:val="24"/>
        </w:rPr>
        <w:t xml:space="preserve"> II, 20-23. Cfr. anche A. </w:t>
      </w:r>
      <w:proofErr w:type="spellStart"/>
      <w:r w:rsidRPr="00EA794F">
        <w:rPr>
          <w:rStyle w:val="Corpodeltesto10Noncorsivo"/>
          <w:rFonts w:ascii="Times New Roman" w:hAnsi="Times New Roman" w:cs="Times New Roman"/>
          <w:sz w:val="20"/>
          <w:szCs w:val="24"/>
        </w:rPr>
        <w:t>Carpin</w:t>
      </w:r>
      <w:proofErr w:type="spellEnd"/>
      <w:r w:rsidRPr="00EA794F">
        <w:rPr>
          <w:rStyle w:val="Corpodeltesto10Noncorsivo"/>
          <w:rFonts w:ascii="Times New Roman" w:hAnsi="Times New Roman" w:cs="Times New Roman"/>
          <w:sz w:val="20"/>
          <w:szCs w:val="24"/>
        </w:rPr>
        <w:t xml:space="preserve">, </w:t>
      </w:r>
      <w:r w:rsidRPr="00EA794F">
        <w:rPr>
          <w:rFonts w:ascii="Times New Roman" w:hAnsi="Times New Roman" w:cs="Times New Roman"/>
          <w:sz w:val="20"/>
          <w:szCs w:val="24"/>
        </w:rPr>
        <w:t>Agostino e il problema dei bambini morti senza il battesimo,</w:t>
      </w:r>
      <w:r w:rsidRPr="00EA794F">
        <w:rPr>
          <w:rStyle w:val="Corpodeltesto10Noncorsivo"/>
          <w:rFonts w:ascii="Times New Roman" w:hAnsi="Times New Roman" w:cs="Times New Roman"/>
          <w:sz w:val="20"/>
          <w:szCs w:val="24"/>
        </w:rPr>
        <w:t xml:space="preserve"> ESD, Bologna 2005.</w:t>
      </w:r>
    </w:p>
    <w:p w:rsidR="005F4608" w:rsidRPr="00EA794F" w:rsidRDefault="00252D87">
      <w:pPr>
        <w:pStyle w:val="Corpodeltesto100"/>
        <w:numPr>
          <w:ilvl w:val="0"/>
          <w:numId w:val="4"/>
        </w:numPr>
        <w:shd w:val="clear" w:color="auto" w:fill="auto"/>
        <w:tabs>
          <w:tab w:val="left" w:pos="246"/>
        </w:tabs>
        <w:ind w:left="20" w:right="2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M. </w:t>
      </w:r>
      <w:proofErr w:type="spellStart"/>
      <w:r w:rsidRPr="00EA794F">
        <w:rPr>
          <w:rStyle w:val="Corpodeltesto10Noncorsivo"/>
          <w:rFonts w:ascii="Times New Roman" w:hAnsi="Times New Roman" w:cs="Times New Roman"/>
          <w:sz w:val="20"/>
          <w:szCs w:val="24"/>
        </w:rPr>
        <w:t>Florio</w:t>
      </w:r>
      <w:proofErr w:type="spellEnd"/>
      <w:r w:rsidRPr="00EA794F">
        <w:rPr>
          <w:rStyle w:val="Corpodeltesto10Noncorsivo"/>
          <w:rFonts w:ascii="Times New Roman" w:hAnsi="Times New Roman" w:cs="Times New Roman"/>
          <w:sz w:val="20"/>
          <w:szCs w:val="24"/>
        </w:rPr>
        <w:t xml:space="preserve"> - C. Rocchetta, </w:t>
      </w:r>
      <w:r w:rsidRPr="00EA794F">
        <w:rPr>
          <w:rFonts w:ascii="Times New Roman" w:hAnsi="Times New Roman" w:cs="Times New Roman"/>
          <w:sz w:val="20"/>
          <w:szCs w:val="24"/>
        </w:rPr>
        <w:t>Sacramentaria Speciale, I. Battesimo, confermazione, eucaristia,</w:t>
      </w:r>
      <w:r w:rsidRPr="00EA794F">
        <w:rPr>
          <w:rStyle w:val="Corpodeltesto10Noncorsivo"/>
          <w:rFonts w:ascii="Times New Roman" w:hAnsi="Times New Roman" w:cs="Times New Roman"/>
          <w:sz w:val="20"/>
          <w:szCs w:val="24"/>
        </w:rPr>
        <w:t xml:space="preserve"> EDB, Bologna 2008, p. 48.</w:t>
      </w:r>
    </w:p>
    <w:p w:rsidR="005F4608" w:rsidRPr="00EA794F" w:rsidRDefault="00252D87">
      <w:pPr>
        <w:pStyle w:val="Corpodeltesto100"/>
        <w:numPr>
          <w:ilvl w:val="0"/>
          <w:numId w:val="4"/>
        </w:numPr>
        <w:shd w:val="clear" w:color="auto" w:fill="auto"/>
        <w:tabs>
          <w:tab w:val="left" w:pos="231"/>
        </w:tabs>
        <w:ind w:left="20" w:right="2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Cfr. A. </w:t>
      </w:r>
      <w:proofErr w:type="spellStart"/>
      <w:r w:rsidRPr="00EA794F">
        <w:rPr>
          <w:rStyle w:val="Corpodeltesto10Noncorsivo"/>
          <w:rFonts w:ascii="Times New Roman" w:hAnsi="Times New Roman" w:cs="Times New Roman"/>
          <w:sz w:val="20"/>
          <w:szCs w:val="24"/>
        </w:rPr>
        <w:t>Nocent</w:t>
      </w:r>
      <w:proofErr w:type="spellEnd"/>
      <w:r w:rsidRPr="00EA794F">
        <w:rPr>
          <w:rStyle w:val="Corpodeltesto10Noncorsivo"/>
          <w:rFonts w:ascii="Times New Roman" w:hAnsi="Times New Roman" w:cs="Times New Roman"/>
          <w:sz w:val="20"/>
          <w:szCs w:val="24"/>
        </w:rPr>
        <w:t xml:space="preserve">, </w:t>
      </w:r>
      <w:r w:rsidRPr="00EA794F">
        <w:rPr>
          <w:rFonts w:ascii="Times New Roman" w:hAnsi="Times New Roman" w:cs="Times New Roman"/>
          <w:sz w:val="20"/>
          <w:szCs w:val="24"/>
        </w:rPr>
        <w:t>I tre sacramenti dell’iniziazione cristiana,</w:t>
      </w:r>
      <w:r w:rsidRPr="00EA794F">
        <w:rPr>
          <w:rStyle w:val="Corpodeltesto10Noncorsivo"/>
          <w:rFonts w:ascii="Times New Roman" w:hAnsi="Times New Roman" w:cs="Times New Roman"/>
          <w:sz w:val="20"/>
          <w:szCs w:val="24"/>
        </w:rPr>
        <w:t xml:space="preserve"> in A. </w:t>
      </w:r>
      <w:proofErr w:type="spellStart"/>
      <w:r w:rsidRPr="00EA794F">
        <w:rPr>
          <w:rStyle w:val="Corpodeltesto10Noncorsivo"/>
          <w:rFonts w:ascii="Times New Roman" w:hAnsi="Times New Roman" w:cs="Times New Roman"/>
          <w:sz w:val="20"/>
          <w:szCs w:val="24"/>
        </w:rPr>
        <w:t>Chupungco</w:t>
      </w:r>
      <w:proofErr w:type="spellEnd"/>
      <w:r w:rsidRPr="00EA794F">
        <w:rPr>
          <w:rStyle w:val="Corpodeltesto10Noncorsivo"/>
          <w:rFonts w:ascii="Times New Roman" w:hAnsi="Times New Roman" w:cs="Times New Roman"/>
          <w:sz w:val="20"/>
          <w:szCs w:val="24"/>
        </w:rPr>
        <w:t xml:space="preserve"> (ed.), </w:t>
      </w:r>
      <w:proofErr w:type="spellStart"/>
      <w:r w:rsidRPr="00EA794F">
        <w:rPr>
          <w:rFonts w:ascii="Times New Roman" w:hAnsi="Times New Roman" w:cs="Times New Roman"/>
          <w:sz w:val="20"/>
          <w:szCs w:val="24"/>
        </w:rPr>
        <w:t>Anamnesis</w:t>
      </w:r>
      <w:proofErr w:type="spellEnd"/>
      <w:r w:rsidRPr="00EA794F">
        <w:rPr>
          <w:rFonts w:ascii="Times New Roman" w:hAnsi="Times New Roman" w:cs="Times New Roman"/>
          <w:sz w:val="20"/>
          <w:szCs w:val="24"/>
        </w:rPr>
        <w:t>,</w:t>
      </w:r>
      <w:r w:rsidRPr="00EA794F">
        <w:rPr>
          <w:rStyle w:val="Corpodeltesto10Noncorsivo"/>
          <w:rFonts w:ascii="Times New Roman" w:hAnsi="Times New Roman" w:cs="Times New Roman"/>
          <w:sz w:val="20"/>
          <w:szCs w:val="24"/>
        </w:rPr>
        <w:t xml:space="preserve"> 3/1. </w:t>
      </w:r>
      <w:r w:rsidRPr="00EA794F">
        <w:rPr>
          <w:rFonts w:ascii="Times New Roman" w:hAnsi="Times New Roman" w:cs="Times New Roman"/>
          <w:sz w:val="20"/>
          <w:szCs w:val="24"/>
        </w:rPr>
        <w:t>La liturgia, i sacramenti: teologia e storia della celebrazione,</w:t>
      </w:r>
      <w:r w:rsidRPr="00EA794F">
        <w:rPr>
          <w:rStyle w:val="Corpodeltesto10Noncorsivo"/>
          <w:rFonts w:ascii="Times New Roman" w:hAnsi="Times New Roman" w:cs="Times New Roman"/>
          <w:sz w:val="20"/>
          <w:szCs w:val="24"/>
        </w:rPr>
        <w:t xml:space="preserve"> </w:t>
      </w:r>
      <w:proofErr w:type="spellStart"/>
      <w:r w:rsidRPr="00EA794F">
        <w:rPr>
          <w:rStyle w:val="Corpodeltesto10Noncorsivo"/>
          <w:rFonts w:ascii="Times New Roman" w:hAnsi="Times New Roman" w:cs="Times New Roman"/>
          <w:sz w:val="20"/>
          <w:szCs w:val="24"/>
        </w:rPr>
        <w:t>Marietti</w:t>
      </w:r>
      <w:proofErr w:type="spellEnd"/>
      <w:r w:rsidRPr="00EA794F">
        <w:rPr>
          <w:rStyle w:val="Corpodeltesto10Noncorsivo"/>
          <w:rFonts w:ascii="Times New Roman" w:hAnsi="Times New Roman" w:cs="Times New Roman"/>
          <w:sz w:val="20"/>
          <w:szCs w:val="24"/>
        </w:rPr>
        <w:t>, Genova 1986.</w:t>
      </w:r>
    </w:p>
    <w:p w:rsidR="005F4608" w:rsidRPr="00EA794F" w:rsidRDefault="00252D87">
      <w:pPr>
        <w:pStyle w:val="Corpodeltesto90"/>
        <w:numPr>
          <w:ilvl w:val="0"/>
          <w:numId w:val="4"/>
        </w:numPr>
        <w:shd w:val="clear" w:color="auto" w:fill="auto"/>
        <w:tabs>
          <w:tab w:val="left" w:pos="183"/>
        </w:tabs>
        <w:spacing w:before="0"/>
        <w:ind w:left="20" w:right="20"/>
        <w:rPr>
          <w:rFonts w:ascii="Times New Roman" w:hAnsi="Times New Roman" w:cs="Times New Roman"/>
          <w:sz w:val="20"/>
          <w:szCs w:val="24"/>
        </w:rPr>
      </w:pPr>
      <w:r w:rsidRPr="00EA794F">
        <w:rPr>
          <w:rFonts w:ascii="Times New Roman" w:hAnsi="Times New Roman" w:cs="Times New Roman"/>
          <w:sz w:val="20"/>
          <w:szCs w:val="24"/>
        </w:rPr>
        <w:t xml:space="preserve">Cfr. Me </w:t>
      </w:r>
      <w:proofErr w:type="spellStart"/>
      <w:r w:rsidRPr="00EA794F">
        <w:rPr>
          <w:rFonts w:ascii="Times New Roman" w:hAnsi="Times New Roman" w:cs="Times New Roman"/>
          <w:sz w:val="20"/>
          <w:szCs w:val="24"/>
        </w:rPr>
        <w:t>Donnei</w:t>
      </w:r>
      <w:proofErr w:type="spellEnd"/>
      <w:r w:rsidRPr="00EA794F">
        <w:rPr>
          <w:rFonts w:ascii="Times New Roman" w:hAnsi="Times New Roman" w:cs="Times New Roman"/>
          <w:sz w:val="20"/>
          <w:szCs w:val="24"/>
        </w:rPr>
        <w:t xml:space="preserve"> - G.T. </w:t>
      </w:r>
      <w:proofErr w:type="spellStart"/>
      <w:r w:rsidRPr="00EA794F">
        <w:rPr>
          <w:rFonts w:ascii="Times New Roman" w:hAnsi="Times New Roman" w:cs="Times New Roman"/>
          <w:sz w:val="20"/>
          <w:szCs w:val="24"/>
        </w:rPr>
        <w:t>Montague</w:t>
      </w:r>
      <w:proofErr w:type="spellEnd"/>
      <w:r w:rsidRPr="00EA794F">
        <w:rPr>
          <w:rFonts w:ascii="Times New Roman" w:hAnsi="Times New Roman" w:cs="Times New Roman"/>
          <w:sz w:val="20"/>
          <w:szCs w:val="24"/>
        </w:rPr>
        <w:t xml:space="preserve">, </w:t>
      </w:r>
      <w:r w:rsidRPr="00EA794F">
        <w:rPr>
          <w:rStyle w:val="Corpodeltesto9Corsivo"/>
          <w:rFonts w:ascii="Times New Roman" w:hAnsi="Times New Roman" w:cs="Times New Roman"/>
          <w:sz w:val="20"/>
          <w:szCs w:val="24"/>
        </w:rPr>
        <w:t xml:space="preserve">Iniziazione cristiana e battesimo nello Spirito Santo, </w:t>
      </w:r>
      <w:r w:rsidRPr="00EA794F">
        <w:rPr>
          <w:rFonts w:ascii="Times New Roman" w:hAnsi="Times New Roman" w:cs="Times New Roman"/>
          <w:sz w:val="20"/>
          <w:szCs w:val="24"/>
        </w:rPr>
        <w:t xml:space="preserve">Ed. </w:t>
      </w:r>
      <w:proofErr w:type="spellStart"/>
      <w:r w:rsidRPr="00EA794F">
        <w:rPr>
          <w:rFonts w:ascii="Times New Roman" w:hAnsi="Times New Roman" w:cs="Times New Roman"/>
          <w:sz w:val="20"/>
          <w:szCs w:val="24"/>
        </w:rPr>
        <w:t>Dehoniane</w:t>
      </w:r>
      <w:proofErr w:type="spellEnd"/>
      <w:r w:rsidRPr="00EA794F">
        <w:rPr>
          <w:rFonts w:ascii="Times New Roman" w:hAnsi="Times New Roman" w:cs="Times New Roman"/>
          <w:sz w:val="20"/>
          <w:szCs w:val="24"/>
        </w:rPr>
        <w:t>, Roma 1993.</w:t>
      </w:r>
    </w:p>
    <w:p w:rsidR="005F4608" w:rsidRPr="00EA794F" w:rsidRDefault="00252D87">
      <w:pPr>
        <w:pStyle w:val="Corpodeltesto90"/>
        <w:numPr>
          <w:ilvl w:val="0"/>
          <w:numId w:val="4"/>
        </w:numPr>
        <w:shd w:val="clear" w:color="auto" w:fill="auto"/>
        <w:tabs>
          <w:tab w:val="left" w:pos="236"/>
        </w:tabs>
        <w:spacing w:before="0"/>
        <w:ind w:left="20" w:right="20"/>
        <w:rPr>
          <w:rFonts w:ascii="Times New Roman" w:hAnsi="Times New Roman" w:cs="Times New Roman"/>
          <w:sz w:val="20"/>
          <w:szCs w:val="24"/>
        </w:rPr>
      </w:pPr>
      <w:r w:rsidRPr="00EA794F">
        <w:rPr>
          <w:rFonts w:ascii="Times New Roman" w:hAnsi="Times New Roman" w:cs="Times New Roman"/>
          <w:sz w:val="20"/>
          <w:szCs w:val="24"/>
        </w:rPr>
        <w:t xml:space="preserve">C.L. Rossetti, </w:t>
      </w:r>
      <w:r w:rsidRPr="00EA794F">
        <w:rPr>
          <w:rStyle w:val="Corpodeltesto9Corsivo"/>
          <w:rFonts w:ascii="Times New Roman" w:hAnsi="Times New Roman" w:cs="Times New Roman"/>
          <w:sz w:val="20"/>
          <w:szCs w:val="24"/>
        </w:rPr>
        <w:t>Lo Spirito Santo nei sacramenti dell’iniziazione cristiana,</w:t>
      </w:r>
      <w:r w:rsidRPr="00EA794F">
        <w:rPr>
          <w:rFonts w:ascii="Times New Roman" w:hAnsi="Times New Roman" w:cs="Times New Roman"/>
          <w:sz w:val="20"/>
          <w:szCs w:val="24"/>
        </w:rPr>
        <w:t xml:space="preserve"> «Rivista Liturgica», 2 (2008), pp. 297-310.</w:t>
      </w:r>
    </w:p>
    <w:p w:rsidR="005F4608" w:rsidRPr="00EA794F" w:rsidRDefault="00252D87">
      <w:pPr>
        <w:pStyle w:val="Corpodeltesto90"/>
        <w:numPr>
          <w:ilvl w:val="0"/>
          <w:numId w:val="4"/>
        </w:numPr>
        <w:shd w:val="clear" w:color="auto" w:fill="auto"/>
        <w:tabs>
          <w:tab w:val="left" w:pos="178"/>
        </w:tabs>
        <w:spacing w:before="0"/>
        <w:ind w:left="20"/>
        <w:rPr>
          <w:rFonts w:ascii="Times New Roman" w:hAnsi="Times New Roman" w:cs="Times New Roman"/>
          <w:sz w:val="20"/>
          <w:szCs w:val="24"/>
        </w:rPr>
      </w:pPr>
      <w:r w:rsidRPr="00EA794F">
        <w:rPr>
          <w:rFonts w:ascii="Times New Roman" w:hAnsi="Times New Roman" w:cs="Times New Roman"/>
          <w:sz w:val="20"/>
          <w:szCs w:val="24"/>
        </w:rPr>
        <w:t xml:space="preserve">A. </w:t>
      </w:r>
      <w:r w:rsidRPr="00EA794F">
        <w:rPr>
          <w:rStyle w:val="Corpodeltesto9Garamond9pt"/>
          <w:rFonts w:ascii="Times New Roman" w:hAnsi="Times New Roman" w:cs="Times New Roman"/>
          <w:sz w:val="20"/>
          <w:szCs w:val="24"/>
        </w:rPr>
        <w:t xml:space="preserve">Grillo, </w:t>
      </w:r>
      <w:r w:rsidRPr="00EA794F">
        <w:rPr>
          <w:rStyle w:val="Corpodeltesto9Corsivo"/>
          <w:rFonts w:ascii="Times New Roman" w:hAnsi="Times New Roman" w:cs="Times New Roman"/>
          <w:sz w:val="20"/>
          <w:szCs w:val="24"/>
        </w:rPr>
        <w:t>Riti che educano,</w:t>
      </w:r>
      <w:r w:rsidRPr="00EA794F">
        <w:rPr>
          <w:rFonts w:ascii="Times New Roman" w:hAnsi="Times New Roman" w:cs="Times New Roman"/>
          <w:sz w:val="20"/>
          <w:szCs w:val="24"/>
        </w:rPr>
        <w:t xml:space="preserve"> Cittadella, Assisi 2012, p. 55.</w:t>
      </w:r>
    </w:p>
    <w:p w:rsidR="005F4608" w:rsidRPr="00EA794F" w:rsidRDefault="00252D87">
      <w:pPr>
        <w:pStyle w:val="Corpodeltesto90"/>
        <w:numPr>
          <w:ilvl w:val="0"/>
          <w:numId w:val="4"/>
        </w:numPr>
        <w:shd w:val="clear" w:color="auto" w:fill="auto"/>
        <w:tabs>
          <w:tab w:val="left" w:pos="178"/>
        </w:tabs>
        <w:spacing w:before="0"/>
        <w:ind w:left="20"/>
        <w:rPr>
          <w:rFonts w:ascii="Times New Roman" w:hAnsi="Times New Roman" w:cs="Times New Roman"/>
          <w:sz w:val="20"/>
          <w:szCs w:val="24"/>
        </w:rPr>
      </w:pPr>
      <w:r w:rsidRPr="00EA794F">
        <w:rPr>
          <w:rFonts w:ascii="Times New Roman" w:hAnsi="Times New Roman" w:cs="Times New Roman"/>
          <w:sz w:val="20"/>
          <w:szCs w:val="24"/>
        </w:rPr>
        <w:t xml:space="preserve">Cfr. </w:t>
      </w:r>
      <w:proofErr w:type="spellStart"/>
      <w:r w:rsidRPr="00EA794F">
        <w:rPr>
          <w:rFonts w:ascii="Times New Roman" w:hAnsi="Times New Roman" w:cs="Times New Roman"/>
          <w:sz w:val="20"/>
          <w:szCs w:val="24"/>
        </w:rPr>
        <w:t>F.-J</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Nocke</w:t>
      </w:r>
      <w:proofErr w:type="spellEnd"/>
      <w:r w:rsidRPr="00EA794F">
        <w:rPr>
          <w:rFonts w:ascii="Times New Roman" w:hAnsi="Times New Roman" w:cs="Times New Roman"/>
          <w:sz w:val="20"/>
          <w:szCs w:val="24"/>
        </w:rPr>
        <w:t xml:space="preserve">, </w:t>
      </w:r>
      <w:r w:rsidRPr="00EA794F">
        <w:rPr>
          <w:rStyle w:val="Corpodeltesto9Corsivo"/>
          <w:rFonts w:ascii="Times New Roman" w:hAnsi="Times New Roman" w:cs="Times New Roman"/>
          <w:sz w:val="20"/>
          <w:szCs w:val="24"/>
        </w:rPr>
        <w:t>Dottrina dei sacramenti,</w:t>
      </w:r>
      <w:r w:rsidRPr="00EA794F">
        <w:rPr>
          <w:rFonts w:ascii="Times New Roman" w:hAnsi="Times New Roman" w:cs="Times New Roman"/>
          <w:sz w:val="20"/>
          <w:szCs w:val="24"/>
        </w:rPr>
        <w:t xml:space="preserve"> pp. 94-98.</w:t>
      </w:r>
    </w:p>
    <w:p w:rsidR="005F4608" w:rsidRPr="00EA794F" w:rsidRDefault="00252D87">
      <w:pPr>
        <w:pStyle w:val="Corpodeltesto90"/>
        <w:numPr>
          <w:ilvl w:val="0"/>
          <w:numId w:val="4"/>
        </w:numPr>
        <w:shd w:val="clear" w:color="auto" w:fill="auto"/>
        <w:tabs>
          <w:tab w:val="left" w:pos="193"/>
        </w:tabs>
        <w:spacing w:before="0"/>
        <w:ind w:left="20"/>
        <w:rPr>
          <w:rFonts w:ascii="Times New Roman" w:hAnsi="Times New Roman" w:cs="Times New Roman"/>
          <w:sz w:val="20"/>
          <w:szCs w:val="24"/>
          <w:lang w:val="en-US"/>
        </w:rPr>
      </w:pPr>
      <w:r w:rsidRPr="00EA794F">
        <w:rPr>
          <w:rFonts w:ascii="Times New Roman" w:hAnsi="Times New Roman" w:cs="Times New Roman"/>
          <w:sz w:val="20"/>
          <w:szCs w:val="24"/>
          <w:lang w:val="en-US"/>
        </w:rPr>
        <w:t xml:space="preserve">M. Sainsbury, </w:t>
      </w:r>
      <w:r w:rsidRPr="00EA794F">
        <w:rPr>
          <w:rStyle w:val="Corpodeltesto9Corsivo"/>
          <w:rFonts w:ascii="Times New Roman" w:hAnsi="Times New Roman" w:cs="Times New Roman"/>
          <w:sz w:val="20"/>
          <w:szCs w:val="24"/>
          <w:lang w:val="en-US"/>
        </w:rPr>
        <w:t>Paradoxes,</w:t>
      </w:r>
      <w:r w:rsidRPr="00EA794F">
        <w:rPr>
          <w:rFonts w:ascii="Times New Roman" w:hAnsi="Times New Roman" w:cs="Times New Roman"/>
          <w:sz w:val="20"/>
          <w:szCs w:val="24"/>
          <w:lang w:val="en-US"/>
        </w:rPr>
        <w:t xml:space="preserve"> Cambridge University Press, Cambridge 1995, p. 1.</w:t>
      </w:r>
    </w:p>
    <w:p w:rsidR="005F4608" w:rsidRPr="00EA794F" w:rsidRDefault="00252D87">
      <w:pPr>
        <w:pStyle w:val="Corpodeltesto100"/>
        <w:numPr>
          <w:ilvl w:val="0"/>
          <w:numId w:val="4"/>
        </w:numPr>
        <w:shd w:val="clear" w:color="auto" w:fill="auto"/>
        <w:tabs>
          <w:tab w:val="left" w:pos="183"/>
        </w:tabs>
        <w:ind w:left="20" w:right="20"/>
        <w:rPr>
          <w:rFonts w:ascii="Times New Roman" w:hAnsi="Times New Roman" w:cs="Times New Roman"/>
          <w:sz w:val="20"/>
          <w:szCs w:val="24"/>
        </w:rPr>
      </w:pPr>
      <w:r w:rsidRPr="00EA794F">
        <w:rPr>
          <w:rStyle w:val="Corpodeltesto10Noncorsivo"/>
          <w:rFonts w:ascii="Times New Roman" w:hAnsi="Times New Roman" w:cs="Times New Roman"/>
          <w:sz w:val="20"/>
          <w:szCs w:val="24"/>
          <w:lang w:val="en-US"/>
        </w:rPr>
        <w:t xml:space="preserve">E. </w:t>
      </w:r>
      <w:proofErr w:type="spellStart"/>
      <w:r w:rsidRPr="00EA794F">
        <w:rPr>
          <w:rStyle w:val="Corpodeltesto10Noncorsivo"/>
          <w:rFonts w:ascii="Times New Roman" w:hAnsi="Times New Roman" w:cs="Times New Roman"/>
          <w:sz w:val="20"/>
          <w:szCs w:val="24"/>
          <w:lang w:val="en-US"/>
        </w:rPr>
        <w:t>Falque</w:t>
      </w:r>
      <w:proofErr w:type="spellEnd"/>
      <w:r w:rsidRPr="00EA794F">
        <w:rPr>
          <w:rStyle w:val="Corpodeltesto10Noncorsivo"/>
          <w:rFonts w:ascii="Times New Roman" w:hAnsi="Times New Roman" w:cs="Times New Roman"/>
          <w:sz w:val="20"/>
          <w:szCs w:val="24"/>
          <w:lang w:val="en-US"/>
        </w:rPr>
        <w:t xml:space="preserve">, </w:t>
      </w:r>
      <w:r w:rsidRPr="00EA794F">
        <w:rPr>
          <w:rFonts w:ascii="Times New Roman" w:hAnsi="Times New Roman" w:cs="Times New Roman"/>
          <w:sz w:val="20"/>
          <w:szCs w:val="24"/>
          <w:lang w:val="en-US"/>
        </w:rPr>
        <w:t xml:space="preserve">Les </w:t>
      </w:r>
      <w:proofErr w:type="spellStart"/>
      <w:r w:rsidRPr="00EA794F">
        <w:rPr>
          <w:rFonts w:ascii="Times New Roman" w:hAnsi="Times New Roman" w:cs="Times New Roman"/>
          <w:sz w:val="20"/>
          <w:szCs w:val="24"/>
          <w:lang w:val="en-US"/>
        </w:rPr>
        <w:t>Noces</w:t>
      </w:r>
      <w:proofErr w:type="spellEnd"/>
      <w:r w:rsidRPr="00EA794F">
        <w:rPr>
          <w:rFonts w:ascii="Times New Roman" w:hAnsi="Times New Roman" w:cs="Times New Roman"/>
          <w:sz w:val="20"/>
          <w:szCs w:val="24"/>
          <w:lang w:val="en-US"/>
        </w:rPr>
        <w:t xml:space="preserve"> de </w:t>
      </w:r>
      <w:proofErr w:type="spellStart"/>
      <w:r w:rsidRPr="00EA794F">
        <w:rPr>
          <w:rFonts w:ascii="Times New Roman" w:hAnsi="Times New Roman" w:cs="Times New Roman"/>
          <w:sz w:val="20"/>
          <w:szCs w:val="24"/>
          <w:lang w:val="en-US"/>
        </w:rPr>
        <w:t>l’Agneau</w:t>
      </w:r>
      <w:proofErr w:type="spellEnd"/>
      <w:r w:rsidRPr="00EA794F">
        <w:rPr>
          <w:rFonts w:ascii="Times New Roman" w:hAnsi="Times New Roman" w:cs="Times New Roman"/>
          <w:sz w:val="20"/>
          <w:szCs w:val="24"/>
          <w:lang w:val="en-US"/>
        </w:rPr>
        <w:t xml:space="preserve">. </w:t>
      </w:r>
      <w:proofErr w:type="spellStart"/>
      <w:r w:rsidRPr="00EA794F">
        <w:rPr>
          <w:rFonts w:ascii="Times New Roman" w:hAnsi="Times New Roman" w:cs="Times New Roman"/>
          <w:sz w:val="20"/>
          <w:szCs w:val="24"/>
        </w:rPr>
        <w:t>Essaiphilosophique</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sur</w:t>
      </w:r>
      <w:proofErr w:type="spellEnd"/>
      <w:r w:rsidRPr="00EA794F">
        <w:rPr>
          <w:rFonts w:ascii="Times New Roman" w:hAnsi="Times New Roman" w:cs="Times New Roman"/>
          <w:sz w:val="20"/>
          <w:szCs w:val="24"/>
        </w:rPr>
        <w:t xml:space="preserve"> le </w:t>
      </w:r>
      <w:proofErr w:type="spellStart"/>
      <w:r w:rsidRPr="00EA794F">
        <w:rPr>
          <w:rFonts w:ascii="Times New Roman" w:hAnsi="Times New Roman" w:cs="Times New Roman"/>
          <w:sz w:val="20"/>
          <w:szCs w:val="24"/>
        </w:rPr>
        <w:t>corps</w:t>
      </w:r>
      <w:proofErr w:type="spellEnd"/>
      <w:r w:rsidRPr="00EA794F">
        <w:rPr>
          <w:rFonts w:ascii="Times New Roman" w:hAnsi="Times New Roman" w:cs="Times New Roman"/>
          <w:sz w:val="20"/>
          <w:szCs w:val="24"/>
        </w:rPr>
        <w:t xml:space="preserve"> </w:t>
      </w:r>
      <w:proofErr w:type="spellStart"/>
      <w:r w:rsidRPr="00EA794F">
        <w:rPr>
          <w:rFonts w:ascii="Times New Roman" w:hAnsi="Times New Roman" w:cs="Times New Roman"/>
          <w:sz w:val="20"/>
          <w:szCs w:val="24"/>
        </w:rPr>
        <w:t>et</w:t>
      </w:r>
      <w:proofErr w:type="spellEnd"/>
      <w:r w:rsidRPr="00EA794F">
        <w:rPr>
          <w:rFonts w:ascii="Times New Roman" w:hAnsi="Times New Roman" w:cs="Times New Roman"/>
          <w:sz w:val="20"/>
          <w:szCs w:val="24"/>
        </w:rPr>
        <w:t xml:space="preserve"> l’</w:t>
      </w:r>
      <w:proofErr w:type="spellStart"/>
      <w:r w:rsidRPr="00EA794F">
        <w:rPr>
          <w:rFonts w:ascii="Times New Roman" w:hAnsi="Times New Roman" w:cs="Times New Roman"/>
          <w:sz w:val="20"/>
          <w:szCs w:val="24"/>
        </w:rPr>
        <w:t>eucharistie</w:t>
      </w:r>
      <w:proofErr w:type="spellEnd"/>
      <w:r w:rsidRPr="00EA794F">
        <w:rPr>
          <w:rFonts w:ascii="Times New Roman" w:hAnsi="Times New Roman" w:cs="Times New Roman"/>
          <w:sz w:val="20"/>
          <w:szCs w:val="24"/>
        </w:rPr>
        <w:t>,</w:t>
      </w:r>
      <w:r w:rsidRPr="00EA794F">
        <w:rPr>
          <w:rStyle w:val="Corpodeltesto10Noncorsivo"/>
          <w:rFonts w:ascii="Times New Roman" w:hAnsi="Times New Roman" w:cs="Times New Roman"/>
          <w:sz w:val="20"/>
          <w:szCs w:val="24"/>
        </w:rPr>
        <w:t xml:space="preserve"> </w:t>
      </w:r>
      <w:proofErr w:type="spellStart"/>
      <w:r w:rsidRPr="00EA794F">
        <w:rPr>
          <w:rStyle w:val="Corpodeltesto10Noncorsivo"/>
          <w:rFonts w:ascii="Times New Roman" w:hAnsi="Times New Roman" w:cs="Times New Roman"/>
          <w:sz w:val="20"/>
          <w:szCs w:val="24"/>
        </w:rPr>
        <w:t>Cerf</w:t>
      </w:r>
      <w:proofErr w:type="spellEnd"/>
      <w:r w:rsidRPr="00EA794F">
        <w:rPr>
          <w:rStyle w:val="Corpodeltesto10Noncorsivo"/>
          <w:rFonts w:ascii="Times New Roman" w:hAnsi="Times New Roman" w:cs="Times New Roman"/>
          <w:sz w:val="20"/>
          <w:szCs w:val="24"/>
        </w:rPr>
        <w:t xml:space="preserve">, </w:t>
      </w:r>
      <w:proofErr w:type="spellStart"/>
      <w:r w:rsidRPr="00EA794F">
        <w:rPr>
          <w:rStyle w:val="Corpodeltesto10Noncorsivo"/>
          <w:rFonts w:ascii="Times New Roman" w:hAnsi="Times New Roman" w:cs="Times New Roman"/>
          <w:sz w:val="20"/>
          <w:szCs w:val="24"/>
        </w:rPr>
        <w:t>Paris</w:t>
      </w:r>
      <w:proofErr w:type="spellEnd"/>
      <w:r w:rsidRPr="00EA794F">
        <w:rPr>
          <w:rStyle w:val="Corpodeltesto10Noncorsivo"/>
          <w:rFonts w:ascii="Times New Roman" w:hAnsi="Times New Roman" w:cs="Times New Roman"/>
          <w:sz w:val="20"/>
          <w:szCs w:val="24"/>
        </w:rPr>
        <w:t xml:space="preserve"> 2011.</w:t>
      </w:r>
    </w:p>
    <w:p w:rsidR="005F4608" w:rsidRPr="00EA794F" w:rsidRDefault="00252D87">
      <w:pPr>
        <w:pStyle w:val="Corpodeltesto100"/>
        <w:numPr>
          <w:ilvl w:val="0"/>
          <w:numId w:val="4"/>
        </w:numPr>
        <w:shd w:val="clear" w:color="auto" w:fill="auto"/>
        <w:tabs>
          <w:tab w:val="left" w:pos="198"/>
        </w:tabs>
        <w:ind w:left="20" w:right="20"/>
        <w:rPr>
          <w:rFonts w:ascii="Times New Roman" w:hAnsi="Times New Roman" w:cs="Times New Roman"/>
          <w:sz w:val="20"/>
          <w:szCs w:val="24"/>
        </w:rPr>
      </w:pPr>
      <w:r w:rsidRPr="00EA794F">
        <w:rPr>
          <w:rStyle w:val="Corpodeltesto10Noncorsivo"/>
          <w:rFonts w:ascii="Times New Roman" w:hAnsi="Times New Roman" w:cs="Times New Roman"/>
          <w:sz w:val="20"/>
          <w:szCs w:val="24"/>
        </w:rPr>
        <w:t xml:space="preserve">R. </w:t>
      </w:r>
      <w:proofErr w:type="spellStart"/>
      <w:r w:rsidRPr="00EA794F">
        <w:rPr>
          <w:rStyle w:val="Corpodeltesto10Noncorsivo"/>
          <w:rFonts w:ascii="Times New Roman" w:hAnsi="Times New Roman" w:cs="Times New Roman"/>
          <w:sz w:val="20"/>
          <w:szCs w:val="24"/>
        </w:rPr>
        <w:t>Guardini</w:t>
      </w:r>
      <w:proofErr w:type="spellEnd"/>
      <w:r w:rsidRPr="00EA794F">
        <w:rPr>
          <w:rStyle w:val="Corpodeltesto10Noncorsivo"/>
          <w:rFonts w:ascii="Times New Roman" w:hAnsi="Times New Roman" w:cs="Times New Roman"/>
          <w:sz w:val="20"/>
          <w:szCs w:val="24"/>
        </w:rPr>
        <w:t xml:space="preserve">, </w:t>
      </w:r>
      <w:r w:rsidRPr="00EA794F">
        <w:rPr>
          <w:rFonts w:ascii="Times New Roman" w:hAnsi="Times New Roman" w:cs="Times New Roman"/>
          <w:sz w:val="20"/>
          <w:szCs w:val="24"/>
        </w:rPr>
        <w:t xml:space="preserve">Lettera su «atto di culto e il compito attuale della formazione liturgica», </w:t>
      </w:r>
      <w:r w:rsidRPr="00EA794F">
        <w:rPr>
          <w:rStyle w:val="Corpodeltesto10Noncorsivo"/>
          <w:rFonts w:ascii="Times New Roman" w:hAnsi="Times New Roman" w:cs="Times New Roman"/>
          <w:sz w:val="20"/>
          <w:szCs w:val="24"/>
        </w:rPr>
        <w:t>«</w:t>
      </w:r>
      <w:proofErr w:type="spellStart"/>
      <w:r w:rsidRPr="00EA794F">
        <w:rPr>
          <w:rStyle w:val="Corpodeltesto10Noncorsivo"/>
          <w:rFonts w:ascii="Times New Roman" w:hAnsi="Times New Roman" w:cs="Times New Roman"/>
          <w:sz w:val="20"/>
          <w:szCs w:val="24"/>
        </w:rPr>
        <w:t>Humanitas</w:t>
      </w:r>
      <w:proofErr w:type="spellEnd"/>
      <w:r w:rsidRPr="00EA794F">
        <w:rPr>
          <w:rStyle w:val="Corpodeltesto10Noncorsivo"/>
          <w:rFonts w:ascii="Times New Roman" w:hAnsi="Times New Roman" w:cs="Times New Roman"/>
          <w:sz w:val="20"/>
          <w:szCs w:val="24"/>
        </w:rPr>
        <w:t>», 20 (1965), pp. 85-90: p. 88.</w:t>
      </w:r>
    </w:p>
    <w:p w:rsidR="005F4608" w:rsidRPr="00EA794F" w:rsidRDefault="00C16988">
      <w:pPr>
        <w:pStyle w:val="Corpodeltesto100"/>
        <w:numPr>
          <w:ilvl w:val="0"/>
          <w:numId w:val="4"/>
        </w:numPr>
        <w:shd w:val="clear" w:color="auto" w:fill="auto"/>
        <w:tabs>
          <w:tab w:val="left" w:pos="193"/>
        </w:tabs>
        <w:ind w:left="20" w:right="20"/>
        <w:rPr>
          <w:rStyle w:val="Corpodeltesto10Noncorsivo"/>
          <w:rFonts w:ascii="Times New Roman" w:hAnsi="Times New Roman" w:cs="Times New Roman"/>
          <w:i/>
          <w:iCs/>
          <w:sz w:val="20"/>
          <w:szCs w:val="24"/>
        </w:rPr>
      </w:pPr>
      <w:r w:rsidRPr="00EA794F">
        <w:rPr>
          <w:rFonts w:ascii="Times New Roman" w:hAnsi="Times New Roman" w:cs="Times New Roman"/>
          <w:noProof/>
          <w:sz w:val="20"/>
          <w:szCs w:val="24"/>
        </w:rPr>
        <w:pict>
          <v:shape id="Text Box 31" o:spid="_x0000_s1035" type="#_x0000_t202" style="position:absolute;left:0;text-align:left;margin-left:370.3pt;margin-top:30.7pt;width:18.25pt;height:281.3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" filled="f" stroked="f">
            <v:textbox style="layout-flow:vertical;mso-layout-flow-alt:bottom-to-top" inset="0,0,0,0">
              <w:txbxContent>
                <w:p w:rsidR="005F4608" w:rsidRDefault="00252D87">
                  <w:pPr>
                    <w:pStyle w:val="Corpodeltesto5"/>
                    <w:shd w:val="clear" w:color="auto" w:fill="auto"/>
                    <w:spacing w:line="250" w:lineRule="exact"/>
                  </w:pPr>
                  <w:r>
                    <w:rPr>
                      <w:spacing w:val="0"/>
                    </w:rPr>
                    <w:t>Paradossi e rompicapi dell’iniziazione cristiana</w:t>
                  </w:r>
                </w:p>
              </w:txbxContent>
            </v:textbox>
            <w10:wrap type="square" anchorx="margin"/>
          </v:shape>
        </w:pict>
      </w:r>
      <w:r w:rsidR="00252D87" w:rsidRPr="00EA794F">
        <w:rPr>
          <w:rStyle w:val="Corpodeltesto10Noncorsivo"/>
          <w:rFonts w:ascii="Times New Roman" w:hAnsi="Times New Roman" w:cs="Times New Roman"/>
          <w:sz w:val="20"/>
          <w:szCs w:val="24"/>
        </w:rPr>
        <w:t xml:space="preserve">A. Grillo, </w:t>
      </w:r>
      <w:r w:rsidR="00252D87" w:rsidRPr="00EA794F">
        <w:rPr>
          <w:rFonts w:ascii="Times New Roman" w:hAnsi="Times New Roman" w:cs="Times New Roman"/>
          <w:sz w:val="20"/>
          <w:szCs w:val="24"/>
        </w:rPr>
        <w:t xml:space="preserve">40 anni prima e 40 anni dopo </w:t>
      </w:r>
      <w:proofErr w:type="spellStart"/>
      <w:r w:rsidR="00252D87" w:rsidRPr="00EA794F">
        <w:rPr>
          <w:rFonts w:ascii="Times New Roman" w:hAnsi="Times New Roman" w:cs="Times New Roman"/>
          <w:sz w:val="20"/>
          <w:szCs w:val="24"/>
        </w:rPr>
        <w:t>Sacrosanctum</w:t>
      </w:r>
      <w:proofErr w:type="spellEnd"/>
      <w:r w:rsidR="00252D87" w:rsidRPr="00EA794F">
        <w:rPr>
          <w:rFonts w:ascii="Times New Roman" w:hAnsi="Times New Roman" w:cs="Times New Roman"/>
          <w:sz w:val="20"/>
          <w:szCs w:val="24"/>
        </w:rPr>
        <w:t xml:space="preserve"> </w:t>
      </w:r>
      <w:proofErr w:type="spellStart"/>
      <w:r w:rsidR="00252D87" w:rsidRPr="00EA794F">
        <w:rPr>
          <w:rFonts w:ascii="Times New Roman" w:hAnsi="Times New Roman" w:cs="Times New Roman"/>
          <w:sz w:val="20"/>
          <w:szCs w:val="24"/>
        </w:rPr>
        <w:t>Concilium</w:t>
      </w:r>
      <w:proofErr w:type="spellEnd"/>
      <w:r w:rsidR="00252D87" w:rsidRPr="00EA794F">
        <w:rPr>
          <w:rFonts w:ascii="Times New Roman" w:hAnsi="Times New Roman" w:cs="Times New Roman"/>
          <w:sz w:val="20"/>
          <w:szCs w:val="24"/>
        </w:rPr>
        <w:t>: una «considerazione inattuale» sulla attualità del movimento liturgico,</w:t>
      </w:r>
      <w:r w:rsidR="00252D87" w:rsidRPr="00EA794F">
        <w:rPr>
          <w:rStyle w:val="Corpodeltesto10Noncorsivo"/>
          <w:rFonts w:ascii="Times New Roman" w:hAnsi="Times New Roman" w:cs="Times New Roman"/>
          <w:sz w:val="20"/>
          <w:szCs w:val="24"/>
        </w:rPr>
        <w:t xml:space="preserve"> «Ecclesia </w:t>
      </w:r>
      <w:proofErr w:type="spellStart"/>
      <w:r w:rsidR="00252D87" w:rsidRPr="00EA794F">
        <w:rPr>
          <w:rStyle w:val="Corpodeltesto10Noncorsivo"/>
          <w:rFonts w:ascii="Times New Roman" w:hAnsi="Times New Roman" w:cs="Times New Roman"/>
          <w:sz w:val="20"/>
          <w:szCs w:val="24"/>
        </w:rPr>
        <w:t>Orans</w:t>
      </w:r>
      <w:proofErr w:type="spellEnd"/>
      <w:r w:rsidR="00252D87" w:rsidRPr="00EA794F">
        <w:rPr>
          <w:rStyle w:val="Corpodeltesto10Noncorsivo"/>
          <w:rFonts w:ascii="Times New Roman" w:hAnsi="Times New Roman" w:cs="Times New Roman"/>
          <w:sz w:val="20"/>
          <w:szCs w:val="24"/>
        </w:rPr>
        <w:t>», 21 (2004), pp. 269- 300: p. 286.</w:t>
      </w:r>
    </w:p>
    <w:p w:rsidR="00AC1771" w:rsidRPr="00EA794F" w:rsidRDefault="00AC1771" w:rsidP="00AC1771">
      <w:pPr>
        <w:pStyle w:val="Corpodeltesto100"/>
        <w:shd w:val="clear" w:color="auto" w:fill="auto"/>
        <w:tabs>
          <w:tab w:val="left" w:pos="193"/>
        </w:tabs>
        <w:ind w:right="20"/>
        <w:rPr>
          <w:rStyle w:val="Corpodeltesto10Noncorsivo"/>
          <w:rFonts w:ascii="Times New Roman" w:hAnsi="Times New Roman" w:cs="Times New Roman"/>
          <w:sz w:val="20"/>
          <w:szCs w:val="24"/>
        </w:rPr>
      </w:pPr>
    </w:p>
    <w:p w:rsidR="00AC1771" w:rsidRPr="00EA794F" w:rsidRDefault="00AC1771" w:rsidP="00AC1771">
      <w:pPr>
        <w:pStyle w:val="Corpodeltesto100"/>
        <w:shd w:val="clear" w:color="auto" w:fill="auto"/>
        <w:tabs>
          <w:tab w:val="left" w:pos="193"/>
        </w:tabs>
        <w:ind w:right="20"/>
        <w:rPr>
          <w:rStyle w:val="Corpodeltesto10Noncorsivo"/>
          <w:rFonts w:ascii="Times New Roman" w:hAnsi="Times New Roman" w:cs="Times New Roman"/>
          <w:sz w:val="20"/>
          <w:szCs w:val="24"/>
        </w:rPr>
      </w:pPr>
    </w:p>
    <w:p w:rsidR="00AC1771" w:rsidRPr="00EA794F" w:rsidRDefault="00AC1771" w:rsidP="00AC1771">
      <w:pPr>
        <w:pStyle w:val="Corpodeltesto100"/>
        <w:shd w:val="clear" w:color="auto" w:fill="auto"/>
        <w:tabs>
          <w:tab w:val="left" w:pos="193"/>
        </w:tabs>
        <w:ind w:right="20"/>
        <w:rPr>
          <w:rStyle w:val="Corpodeltesto10Noncorsivo"/>
          <w:rFonts w:ascii="Times New Roman" w:hAnsi="Times New Roman" w:cs="Times New Roman"/>
          <w:sz w:val="20"/>
          <w:szCs w:val="24"/>
        </w:rPr>
      </w:pPr>
    </w:p>
    <w:p w:rsidR="00AC1771" w:rsidRPr="00EA794F" w:rsidRDefault="00AC1771" w:rsidP="00AC1771">
      <w:pPr>
        <w:pStyle w:val="Corpodeltesto100"/>
        <w:shd w:val="clear" w:color="auto" w:fill="auto"/>
        <w:tabs>
          <w:tab w:val="left" w:pos="193"/>
        </w:tabs>
        <w:ind w:right="20"/>
        <w:rPr>
          <w:rFonts w:ascii="Times New Roman" w:hAnsi="Times New Roman" w:cs="Times New Roman"/>
          <w:sz w:val="20"/>
          <w:szCs w:val="24"/>
        </w:rPr>
      </w:pPr>
      <w:r w:rsidRPr="00EA794F">
        <w:rPr>
          <w:rStyle w:val="Corpodeltesto10Noncorsivo"/>
          <w:rFonts w:ascii="Times New Roman" w:hAnsi="Times New Roman" w:cs="Times New Roman"/>
          <w:sz w:val="20"/>
          <w:szCs w:val="24"/>
        </w:rPr>
        <w:t>Nota Bene: la numerazione originale delle pagine va da 259 a 275.</w:t>
      </w:r>
    </w:p>
    <w:sectPr w:rsidR="00AC1771" w:rsidRPr="00EA794F" w:rsidSect="00182A19">
      <w:headerReference w:type="even" r:id="rId13"/>
      <w:headerReference w:type="default" r:id="rId14"/>
      <w:footerReference w:type="even" r:id="rId15"/>
      <w:footerReference w:type="default" r:id="rId16"/>
      <w:headerReference w:type="first" r:id="rId17"/>
      <w:footerReference w:type="first" r:id="rId18"/>
      <w:pgSz w:w="11909" w:h="16838"/>
      <w:pgMar w:top="2917" w:right="2042" w:bottom="2706" w:left="2042" w:header="0" w:footer="3" w:gutter="65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A1" w:rsidRDefault="00A076A1">
      <w:r>
        <w:separator/>
      </w:r>
    </w:p>
  </w:endnote>
  <w:endnote w:type="continuationSeparator" w:id="0">
    <w:p w:rsidR="00A076A1" w:rsidRDefault="00A076A1">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_x0000_s4105" type="#_x0000_t202" style="position:absolute;margin-left:303.35pt;margin-top:717.2pt;width:12.5pt;height:15.35pt;z-index:-188744053;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H0qw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" filled="f" stroked="f">
          <v:textbox style="mso-next-textbox:#_x0000_s4105;mso-fit-shape-to-text:t" inset="0,0,0,0">
            <w:txbxContent>
              <w:p w:rsidR="005F4608" w:rsidRDefault="00C16988">
                <w:pPr>
                  <w:pStyle w:val="Intestazioneopidipagina0"/>
                  <w:shd w:val="clear" w:color="auto" w:fill="auto"/>
                  <w:spacing w:line="240" w:lineRule="auto"/>
                </w:pPr>
                <w:r w:rsidRPr="00C16988">
                  <w:fldChar w:fldCharType="begin"/>
                </w:r>
                <w:r w:rsidR="00252D87">
                  <w:instrText xml:space="preserve"> PAGE \* MERGEFORMAT </w:instrText>
                </w:r>
                <w:r w:rsidRPr="00C16988">
                  <w:fldChar w:fldCharType="separate"/>
                </w:r>
                <w:r w:rsidR="00EA794F" w:rsidRPr="00EA794F">
                  <w:rPr>
                    <w:rStyle w:val="IntestazioneopidipaginaLucidaSansUnicode10ptGrassettoSpaziatura-1pt"/>
                    <w:noProof/>
                  </w:rPr>
                  <w:t>12</w:t>
                </w:r>
                <w:r>
                  <w:rPr>
                    <w:rStyle w:val="IntestazioneopidipaginaLucidaSansUnicode10ptGrassettoSpaziatura-1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Text Box 8" o:spid="_x0000_s4104" type="#_x0000_t202" style="position:absolute;margin-left:276.25pt;margin-top:718.8pt;width:11.75pt;height:15.35pt;z-index:-1887440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" filled="f" stroked="f">
          <v:textbox style="mso-next-textbox:#Text Box 8;mso-fit-shape-to-text:t" inset="0,0,0,0">
            <w:txbxContent>
              <w:p w:rsidR="005F4608" w:rsidRDefault="00C16988">
                <w:pPr>
                  <w:pStyle w:val="Intestazioneopidipagina0"/>
                  <w:shd w:val="clear" w:color="auto" w:fill="auto"/>
                  <w:spacing w:line="240" w:lineRule="auto"/>
                </w:pPr>
                <w:r w:rsidRPr="00C16988">
                  <w:fldChar w:fldCharType="begin"/>
                </w:r>
                <w:r w:rsidR="00252D87">
                  <w:instrText xml:space="preserve"> PAGE \* MERGEFORMAT </w:instrText>
                </w:r>
                <w:r w:rsidRPr="00C16988">
                  <w:fldChar w:fldCharType="separate"/>
                </w:r>
                <w:r w:rsidR="00EA794F" w:rsidRPr="00EA794F">
                  <w:rPr>
                    <w:rStyle w:val="IntestazioneopidipaginaLucidaSansUnicode10ptGrassettoSpaziatura-1pt"/>
                    <w:noProof/>
                  </w:rPr>
                  <w:t>11</w:t>
                </w:r>
                <w:r>
                  <w:rPr>
                    <w:rStyle w:val="IntestazioneopidipaginaLucidaSansUnicode10ptGrassettoSpaziatura-1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Text Box 6" o:spid="_x0000_s4102" type="#_x0000_t202" style="position:absolute;margin-left:303.6pt;margin-top:743.75pt;width:13pt;height:30.7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LqwIAAK4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" filled="f" stroked="f">
          <v:textbox style="mso-next-textbox:#Text Box 6;mso-fit-shape-to-text:t" inset="0,0,0,0">
            <w:txbxContent>
              <w:p w:rsidR="005F4608" w:rsidRDefault="00C16988">
                <w:pPr>
                  <w:pStyle w:val="Intestazioneopidipagina0"/>
                  <w:shd w:val="clear" w:color="auto" w:fill="auto"/>
                  <w:spacing w:line="240" w:lineRule="auto"/>
                </w:pPr>
                <w:r w:rsidRPr="00C16988">
                  <w:fldChar w:fldCharType="begin"/>
                </w:r>
                <w:r w:rsidR="00252D87">
                  <w:instrText xml:space="preserve"> PAGE \* MERGEFORMAT </w:instrText>
                </w:r>
                <w:r w:rsidRPr="00C16988">
                  <w:fldChar w:fldCharType="separate"/>
                </w:r>
                <w:r w:rsidR="00D04C67" w:rsidRPr="00D04C67">
                  <w:rPr>
                    <w:rStyle w:val="IntestazioneopidipaginaLucidaSansUnicode10ptGrassettoSpaziatura-1pt"/>
                    <w:noProof/>
                  </w:rPr>
                  <w:t>8</w:t>
                </w:r>
                <w:r>
                  <w:rPr>
                    <w:rStyle w:val="IntestazioneopidipaginaLucidaSansUnicode10ptGrassettoSpaziatura-1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_x0000_s4099" type="#_x0000_t202" style="position:absolute;margin-left:274.2pt;margin-top:723.3pt;width:19.9pt;height:15.35pt;z-index:-188744047;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I/rA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" filled="f" stroked="f">
          <v:textbox style="mso-fit-shape-to-text:t" inset="0,0,0,0">
            <w:txbxContent>
              <w:p w:rsidR="005F4608" w:rsidRDefault="00C16988">
                <w:pPr>
                  <w:pStyle w:val="Intestazioneopidipagina0"/>
                  <w:shd w:val="clear" w:color="auto" w:fill="auto"/>
                  <w:spacing w:line="240" w:lineRule="auto"/>
                </w:pPr>
                <w:r w:rsidRPr="00C16988">
                  <w:fldChar w:fldCharType="begin"/>
                </w:r>
                <w:r w:rsidR="00252D87">
                  <w:instrText xml:space="preserve"> PAGE \* MERGEFORMAT </w:instrText>
                </w:r>
                <w:r w:rsidRPr="00C16988">
                  <w:fldChar w:fldCharType="separate"/>
                </w:r>
                <w:r w:rsidR="00EA794F" w:rsidRPr="00EA794F">
                  <w:rPr>
                    <w:rStyle w:val="IntestazioneopidipaginaLucidaSansUnicode10ptGrassettoSpaziatura-1pt"/>
                    <w:noProof/>
                  </w:rPr>
                  <w:t>16</w:t>
                </w:r>
                <w:r>
                  <w:rPr>
                    <w:rStyle w:val="IntestazioneopidipaginaLucidaSansUnicode10ptGrassettoSpaziatura-1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_x0000_s4098" type="#_x0000_t202" style="position:absolute;margin-left:304.9pt;margin-top:724.05pt;width:17.75pt;height:15.35pt;z-index:-18874404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G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" filled="f" stroked="f">
          <v:textbox style="mso-fit-shape-to-text:t" inset="0,0,0,0">
            <w:txbxContent>
              <w:p w:rsidR="005F4608" w:rsidRDefault="00C16988">
                <w:pPr>
                  <w:pStyle w:val="Intestazioneopidipagina0"/>
                  <w:shd w:val="clear" w:color="auto" w:fill="auto"/>
                  <w:spacing w:line="240" w:lineRule="auto"/>
                </w:pPr>
                <w:r w:rsidRPr="00C16988">
                  <w:fldChar w:fldCharType="begin"/>
                </w:r>
                <w:r w:rsidR="00252D87">
                  <w:instrText xml:space="preserve"> PAGE \* MERGEFORMAT </w:instrText>
                </w:r>
                <w:r w:rsidRPr="00C16988">
                  <w:fldChar w:fldCharType="separate"/>
                </w:r>
                <w:r w:rsidR="00EA794F" w:rsidRPr="00EA794F">
                  <w:rPr>
                    <w:rStyle w:val="IntestazioneopidipaginaLucidaSansUnicode10ptGrassettoSpaziatura-1pt"/>
                    <w:noProof/>
                  </w:rPr>
                  <w:t>17</w:t>
                </w:r>
                <w:r>
                  <w:rPr>
                    <w:rStyle w:val="IntestazioneopidipaginaLucidaSansUnicode10ptGrassettoSpaziatura-1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Text Box 1" o:spid="_x0000_s4097" type="#_x0000_t202" style="position:absolute;margin-left:305.3pt;margin-top:730.25pt;width:16pt;height:15.3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" filled="f" stroked="f">
          <v:textbox style="mso-fit-shape-to-text:t" inset="0,0,0,0">
            <w:txbxContent>
              <w:p w:rsidR="005F4608" w:rsidRDefault="00C16988">
                <w:pPr>
                  <w:pStyle w:val="Intestazioneopidipagina0"/>
                  <w:shd w:val="clear" w:color="auto" w:fill="auto"/>
                  <w:spacing w:line="240" w:lineRule="auto"/>
                </w:pPr>
                <w:r w:rsidRPr="00C16988">
                  <w:fldChar w:fldCharType="begin"/>
                </w:r>
                <w:r w:rsidR="00252D87">
                  <w:instrText xml:space="preserve"> PAGE \* MERGEFORMAT </w:instrText>
                </w:r>
                <w:r w:rsidRPr="00C16988">
                  <w:fldChar w:fldCharType="separate"/>
                </w:r>
                <w:r w:rsidR="004E7C34" w:rsidRPr="004E7C34">
                  <w:rPr>
                    <w:rStyle w:val="IntestazioneopidipaginaLucidaSansUnicode10ptGrassettoSpaziatura-1pt"/>
                    <w:noProof/>
                  </w:rPr>
                  <w:t>14</w:t>
                </w:r>
                <w:r>
                  <w:rPr>
                    <w:rStyle w:val="IntestazioneopidipaginaLucidaSansUnicode10ptGrassettoSpaziatura-1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A1" w:rsidRDefault="00A076A1"/>
  </w:footnote>
  <w:footnote w:type="continuationSeparator" w:id="0">
    <w:p w:rsidR="00A076A1" w:rsidRDefault="00A076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_x0000_s4107" type="#_x0000_t202" style="position:absolute;margin-left:134.9pt;margin-top:114.7pt;width:78.95pt;height:14.2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" filled="f" stroked="f">
          <v:textbox style="mso-next-textbox:#_x0000_s4107;mso-fit-shape-to-text:t" inset="0,0,0,0">
            <w:txbxContent>
              <w:p w:rsidR="005F4608" w:rsidRDefault="00252D87">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_x0000_s4106" type="#_x0000_t202" style="position:absolute;margin-left:436.85pt;margin-top:66.35pt;width:45.6pt;height:14.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C6qw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" filled="f" stroked="f">
          <v:textbox style="mso-next-textbox:#_x0000_s4106;mso-fit-shape-to-text:t" inset="0,0,0,0">
            <w:txbxContent>
              <w:p w:rsidR="005F4608" w:rsidRDefault="00252D87">
                <w:pPr>
                  <w:pStyle w:val="Intestazioneopidipagina0"/>
                  <w:shd w:val="clear" w:color="auto" w:fill="auto"/>
                  <w:spacing w:line="240" w:lineRule="auto"/>
                </w:pPr>
                <w:r>
                  <w:rPr>
                    <w:rStyle w:val="IntestazioneopidipaginaGaramond13ptSpaziatura-1pt"/>
                  </w:rPr>
                  <w:t>■4</w:t>
                </w:r>
                <w:r>
                  <w:rPr>
                    <w:rStyle w:val="IntestazioneopidipaginaGaramond13pt"/>
                  </w:rPr>
                  <w:t xml:space="preserve"> </w:t>
                </w:r>
                <w:r>
                  <w:rPr>
                    <w:rStyle w:val="IntestazioneopidipaginaLucidaSansUnicode55pt"/>
                  </w:rPr>
                  <w:t>Aprile 2015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Text Box 7" o:spid="_x0000_s4103" type="#_x0000_t202" style="position:absolute;margin-left:134.15pt;margin-top:142.8pt;width:93.1pt;height:19.2pt;z-index:-188744051;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jhrQIAAK8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" filled="f" stroked="f">
          <v:textbox style="mso-next-textbox:#Text Box 7" inset="0,0,0,0">
            <w:txbxContent>
              <w:p w:rsidR="005F4608" w:rsidRDefault="00252D87">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Text Box 5" o:spid="_x0000_s4101" type="#_x0000_t202" style="position:absolute;margin-left:103.55pt;margin-top:117.55pt;width:78.95pt;height:14.2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" filled="f" stroked="f">
          <v:textbox style="mso-fit-shape-to-text:t" inset="0,0,0,0">
            <w:txbxContent>
              <w:p w:rsidR="005F4608" w:rsidRDefault="00252D87">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C16988">
    <w:pPr>
      <w:rPr>
        <w:sz w:val="2"/>
        <w:szCs w:val="2"/>
      </w:rPr>
    </w:pPr>
    <w:r w:rsidRPr="00C16988">
      <w:rPr>
        <w:noProof/>
      </w:rPr>
      <w:pict>
        <v:shapetype id="_x0000_t202" coordsize="21600,21600" o:spt="202" path="m,l,21600r21600,l21600,xe">
          <v:stroke joinstyle="miter"/>
          <v:path gradientshapeok="t" o:connecttype="rect"/>
        </v:shapetype>
        <v:shape id="Text Box 4" o:spid="_x0000_s4100" type="#_x0000_t202" style="position:absolute;margin-left:450.35pt;margin-top:123.1pt;width:39.25pt;height:14.6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XqrAIAAK4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" filled="f" stroked="f">
          <v:textbox style="mso-fit-shape-to-text:t" inset="0,0,0,0">
            <w:txbxContent>
              <w:p w:rsidR="005F4608" w:rsidRDefault="00252D87">
                <w:pPr>
                  <w:pStyle w:val="Intestazioneopidipagina0"/>
                  <w:shd w:val="clear" w:color="auto" w:fill="auto"/>
                  <w:spacing w:line="240" w:lineRule="auto"/>
                </w:pPr>
                <w:r>
                  <w:rPr>
                    <w:rStyle w:val="IntestazioneopidipaginaGaramond13ptSpaziatura-1pt"/>
                  </w:rPr>
                  <w:t>4</w:t>
                </w:r>
                <w:r>
                  <w:rPr>
                    <w:rStyle w:val="IntestazioneopidipaginaGaramond13pt"/>
                  </w:rPr>
                  <w:t xml:space="preserve"> </w:t>
                </w:r>
                <w:r>
                  <w:rPr>
                    <w:rStyle w:val="IntestazioneopidipaginaLucidaSansUnicode55pt"/>
                  </w:rPr>
                  <w:t>Aprile 2015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08" w:rsidRDefault="005F46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A93"/>
    <w:multiLevelType w:val="multilevel"/>
    <w:tmpl w:val="29B4454C"/>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E97802"/>
    <w:multiLevelType w:val="multilevel"/>
    <w:tmpl w:val="81B0E67C"/>
    <w:lvl w:ilvl="0">
      <w:start w:val="11"/>
      <w:numFmt w:val="decimal"/>
      <w:lvlText w:val="%1"/>
      <w:lvlJc w:val="left"/>
      <w:rPr>
        <w:rFonts w:ascii="Angsana New" w:eastAsia="Angsana New" w:hAnsi="Angsana New" w:cs="Angsana New"/>
        <w:b w:val="0"/>
        <w:bCs w:val="0"/>
        <w:i w:val="0"/>
        <w:iCs w:val="0"/>
        <w:smallCaps w:val="0"/>
        <w:strike w:val="0"/>
        <w:color w:val="000000"/>
        <w:spacing w:val="0"/>
        <w:w w:val="100"/>
        <w:position w:val="0"/>
        <w:sz w:val="18"/>
        <w:szCs w:val="30"/>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2B67EB"/>
    <w:multiLevelType w:val="multilevel"/>
    <w:tmpl w:val="EB64009C"/>
    <w:lvl w:ilvl="0">
      <w:start w:val="51"/>
      <w:numFmt w:val="lowerRoman"/>
      <w:lvlText w:val="%1"/>
      <w:lvlJc w:val="left"/>
      <w:rPr>
        <w:rFonts w:ascii="Angsana New" w:eastAsia="Angsana New" w:hAnsi="Angsana New" w:cs="Angsana New"/>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016D76"/>
    <w:multiLevelType w:val="multilevel"/>
    <w:tmpl w:val="A0E4E9DA"/>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14"/>
        <w:szCs w:val="3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evenAndOddHeaders/>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compat>
  <w:rsids>
    <w:rsidRoot w:val="005F4608"/>
    <w:rsid w:val="000546C9"/>
    <w:rsid w:val="00146DE1"/>
    <w:rsid w:val="00182A19"/>
    <w:rsid w:val="00252D87"/>
    <w:rsid w:val="003D2F9C"/>
    <w:rsid w:val="00470333"/>
    <w:rsid w:val="004E7C34"/>
    <w:rsid w:val="00504ED0"/>
    <w:rsid w:val="00554C8F"/>
    <w:rsid w:val="005F4608"/>
    <w:rsid w:val="005F5506"/>
    <w:rsid w:val="006B6A97"/>
    <w:rsid w:val="006D2EAA"/>
    <w:rsid w:val="008C7B26"/>
    <w:rsid w:val="009550F8"/>
    <w:rsid w:val="00A076A1"/>
    <w:rsid w:val="00AC1771"/>
    <w:rsid w:val="00C16988"/>
    <w:rsid w:val="00D04C67"/>
    <w:rsid w:val="00DF6D8C"/>
    <w:rsid w:val="00EA794F"/>
    <w:rsid w:val="00F71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82A1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82A19"/>
    <w:rPr>
      <w:color w:val="0066CC"/>
      <w:u w:val="single"/>
    </w:rPr>
  </w:style>
  <w:style w:type="character" w:customStyle="1" w:styleId="Corpodeltesto4Exact">
    <w:name w:val="Corpo del testo (4) Exact"/>
    <w:basedOn w:val="Carpredefinitoparagrafo"/>
    <w:link w:val="Corpodeltesto4"/>
    <w:rsid w:val="00182A19"/>
    <w:rPr>
      <w:rFonts w:ascii="Candara" w:eastAsia="Candara" w:hAnsi="Candara" w:cs="Candara"/>
      <w:b/>
      <w:bCs/>
      <w:i w:val="0"/>
      <w:iCs w:val="0"/>
      <w:smallCaps w:val="0"/>
      <w:strike w:val="0"/>
      <w:spacing w:val="1"/>
      <w:sz w:val="27"/>
      <w:szCs w:val="27"/>
      <w:u w:val="none"/>
    </w:rPr>
  </w:style>
  <w:style w:type="character" w:customStyle="1" w:styleId="Corpodeltesto4FranklinGothicDemi15ptNongrassettoSpaziatura0ptExact">
    <w:name w:val="Corpo del testo (4) + Franklin Gothic Demi;15 pt;Non grassetto;Spaziatura 0 pt Exact"/>
    <w:basedOn w:val="Corpodeltesto4Exact"/>
    <w:rsid w:val="00182A19"/>
    <w:rPr>
      <w:rFonts w:ascii="Franklin Gothic Demi" w:eastAsia="Franklin Gothic Demi" w:hAnsi="Franklin Gothic Demi" w:cs="Franklin Gothic Demi"/>
      <w:b/>
      <w:bCs/>
      <w:i w:val="0"/>
      <w:iCs w:val="0"/>
      <w:smallCaps w:val="0"/>
      <w:strike w:val="0"/>
      <w:color w:val="000000"/>
      <w:spacing w:val="2"/>
      <w:w w:val="100"/>
      <w:position w:val="0"/>
      <w:sz w:val="30"/>
      <w:szCs w:val="30"/>
      <w:u w:val="none"/>
      <w:lang w:val="it-IT"/>
    </w:rPr>
  </w:style>
  <w:style w:type="character" w:customStyle="1" w:styleId="Corpodeltesto5Exact">
    <w:name w:val="Corpo del testo (5) Exact"/>
    <w:basedOn w:val="Carpredefinitoparagrafo"/>
    <w:link w:val="Corpodeltesto5"/>
    <w:rsid w:val="00182A19"/>
    <w:rPr>
      <w:rFonts w:ascii="Candara" w:eastAsia="Candara" w:hAnsi="Candara" w:cs="Candara"/>
      <w:b/>
      <w:bCs/>
      <w:i w:val="0"/>
      <w:iCs w:val="0"/>
      <w:smallCaps w:val="0"/>
      <w:strike w:val="0"/>
      <w:spacing w:val="3"/>
      <w:sz w:val="25"/>
      <w:szCs w:val="25"/>
      <w:u w:val="none"/>
    </w:rPr>
  </w:style>
  <w:style w:type="character" w:customStyle="1" w:styleId="Corpodeltesto2">
    <w:name w:val="Corpo del testo (2)_"/>
    <w:basedOn w:val="Carpredefinitoparagrafo"/>
    <w:link w:val="Corpodeltesto20"/>
    <w:rsid w:val="00182A19"/>
    <w:rPr>
      <w:rFonts w:ascii="Candara" w:eastAsia="Candara" w:hAnsi="Candara" w:cs="Candara"/>
      <w:b/>
      <w:bCs/>
      <w:i w:val="0"/>
      <w:iCs w:val="0"/>
      <w:smallCaps w:val="0"/>
      <w:strike w:val="0"/>
      <w:sz w:val="22"/>
      <w:szCs w:val="22"/>
      <w:u w:val="none"/>
    </w:rPr>
  </w:style>
  <w:style w:type="character" w:customStyle="1" w:styleId="Corpodeltesto2Maiuscoletto">
    <w:name w:val="Corpo del testo (2) + Maiuscoletto"/>
    <w:basedOn w:val="Corpodeltesto2"/>
    <w:rsid w:val="00182A19"/>
    <w:rPr>
      <w:rFonts w:ascii="Candara" w:eastAsia="Candara" w:hAnsi="Candara" w:cs="Candara"/>
      <w:b/>
      <w:bCs/>
      <w:i w:val="0"/>
      <w:iCs w:val="0"/>
      <w:smallCaps/>
      <w:strike w:val="0"/>
      <w:color w:val="000000"/>
      <w:spacing w:val="0"/>
      <w:w w:val="100"/>
      <w:position w:val="0"/>
      <w:sz w:val="22"/>
      <w:szCs w:val="22"/>
      <w:u w:val="single"/>
      <w:lang w:val="it-IT"/>
    </w:rPr>
  </w:style>
  <w:style w:type="character" w:customStyle="1" w:styleId="Intestazioneopidipagina">
    <w:name w:val="Intestazione o piè di pagina_"/>
    <w:basedOn w:val="Carpredefinitoparagrafo"/>
    <w:link w:val="Intestazioneopidipagina0"/>
    <w:rsid w:val="00182A19"/>
    <w:rPr>
      <w:rFonts w:ascii="Angsana New" w:eastAsia="Angsana New" w:hAnsi="Angsana New" w:cs="Angsana New"/>
      <w:b w:val="0"/>
      <w:bCs w:val="0"/>
      <w:i w:val="0"/>
      <w:iCs w:val="0"/>
      <w:smallCaps w:val="0"/>
      <w:strike w:val="0"/>
      <w:sz w:val="21"/>
      <w:szCs w:val="21"/>
      <w:u w:val="none"/>
    </w:rPr>
  </w:style>
  <w:style w:type="character" w:customStyle="1" w:styleId="IntestazioneopidipaginaLucidaSansUnicode10ptGrassettoSpaziatura-1pt">
    <w:name w:val="Intestazione o piè di pagina + Lucida Sans Unicode;10 pt;Grassetto;Spaziatura -1 pt"/>
    <w:basedOn w:val="Intestazioneopidipagina"/>
    <w:rsid w:val="00182A19"/>
    <w:rPr>
      <w:rFonts w:ascii="Lucida Sans Unicode" w:eastAsia="Lucida Sans Unicode" w:hAnsi="Lucida Sans Unicode" w:cs="Lucida Sans Unicode"/>
      <w:b/>
      <w:bCs/>
      <w:i w:val="0"/>
      <w:iCs w:val="0"/>
      <w:smallCaps w:val="0"/>
      <w:strike w:val="0"/>
      <w:color w:val="000000"/>
      <w:spacing w:val="-20"/>
      <w:w w:val="100"/>
      <w:position w:val="0"/>
      <w:sz w:val="20"/>
      <w:szCs w:val="20"/>
      <w:u w:val="none"/>
    </w:rPr>
  </w:style>
  <w:style w:type="character" w:customStyle="1" w:styleId="Intestazione1">
    <w:name w:val="Intestazione #1_"/>
    <w:basedOn w:val="Carpredefinitoparagrafo"/>
    <w:link w:val="Intestazione10"/>
    <w:rsid w:val="00182A19"/>
    <w:rPr>
      <w:rFonts w:ascii="Candara" w:eastAsia="Candara" w:hAnsi="Candara" w:cs="Candara"/>
      <w:b w:val="0"/>
      <w:bCs w:val="0"/>
      <w:i w:val="0"/>
      <w:iCs w:val="0"/>
      <w:smallCaps w:val="0"/>
      <w:strike w:val="0"/>
      <w:spacing w:val="-10"/>
      <w:sz w:val="53"/>
      <w:szCs w:val="53"/>
      <w:u w:val="none"/>
    </w:rPr>
  </w:style>
  <w:style w:type="character" w:customStyle="1" w:styleId="Intestazione2">
    <w:name w:val="Intestazione #2_"/>
    <w:basedOn w:val="Carpredefinitoparagrafo"/>
    <w:link w:val="Intestazione20"/>
    <w:rsid w:val="00182A19"/>
    <w:rPr>
      <w:rFonts w:ascii="Candara" w:eastAsia="Candara" w:hAnsi="Candara" w:cs="Candara"/>
      <w:b w:val="0"/>
      <w:bCs w:val="0"/>
      <w:i w:val="0"/>
      <w:iCs w:val="0"/>
      <w:smallCaps w:val="0"/>
      <w:strike w:val="0"/>
      <w:spacing w:val="-20"/>
      <w:sz w:val="37"/>
      <w:szCs w:val="37"/>
      <w:u w:val="none"/>
    </w:rPr>
  </w:style>
  <w:style w:type="character" w:customStyle="1" w:styleId="Corpodeltesto3">
    <w:name w:val="Corpo del testo (3)_"/>
    <w:basedOn w:val="Carpredefinitoparagrafo"/>
    <w:link w:val="Corpodeltesto30"/>
    <w:rsid w:val="00182A19"/>
    <w:rPr>
      <w:rFonts w:ascii="Candara" w:eastAsia="Candara" w:hAnsi="Candara" w:cs="Candara"/>
      <w:b w:val="0"/>
      <w:bCs w:val="0"/>
      <w:i w:val="0"/>
      <w:iCs w:val="0"/>
      <w:smallCaps w:val="0"/>
      <w:strike w:val="0"/>
      <w:sz w:val="23"/>
      <w:szCs w:val="23"/>
      <w:u w:val="none"/>
    </w:rPr>
  </w:style>
  <w:style w:type="character" w:customStyle="1" w:styleId="Corpodeltesto">
    <w:name w:val="Corpo del testo_"/>
    <w:basedOn w:val="Carpredefinitoparagrafo"/>
    <w:link w:val="Corpodeltesto1"/>
    <w:rsid w:val="00182A19"/>
    <w:rPr>
      <w:rFonts w:ascii="Angsana New" w:eastAsia="Angsana New" w:hAnsi="Angsana New" w:cs="Angsana New"/>
      <w:b w:val="0"/>
      <w:bCs w:val="0"/>
      <w:i w:val="0"/>
      <w:iCs w:val="0"/>
      <w:smallCaps w:val="0"/>
      <w:strike w:val="0"/>
      <w:sz w:val="37"/>
      <w:szCs w:val="37"/>
      <w:u w:val="none"/>
    </w:rPr>
  </w:style>
  <w:style w:type="character" w:customStyle="1" w:styleId="Intestazioneopidipagina1">
    <w:name w:val="Intestazione o piè di pagina"/>
    <w:basedOn w:val="Intestazioneopidipagina"/>
    <w:rsid w:val="00182A19"/>
    <w:rPr>
      <w:rFonts w:ascii="Angsana New" w:eastAsia="Angsana New" w:hAnsi="Angsana New" w:cs="Angsana New"/>
      <w:b w:val="0"/>
      <w:bCs w:val="0"/>
      <w:i w:val="0"/>
      <w:iCs w:val="0"/>
      <w:smallCaps w:val="0"/>
      <w:strike w:val="0"/>
      <w:color w:val="000000"/>
      <w:spacing w:val="0"/>
      <w:w w:val="100"/>
      <w:position w:val="0"/>
      <w:sz w:val="21"/>
      <w:szCs w:val="21"/>
      <w:u w:val="none"/>
      <w:lang w:val="it-IT"/>
    </w:rPr>
  </w:style>
  <w:style w:type="character" w:customStyle="1" w:styleId="Intestazione3">
    <w:name w:val="Intestazione #3_"/>
    <w:basedOn w:val="Carpredefinitoparagrafo"/>
    <w:link w:val="Intestazione30"/>
    <w:rsid w:val="00182A19"/>
    <w:rPr>
      <w:rFonts w:ascii="Angsana New" w:eastAsia="Angsana New" w:hAnsi="Angsana New" w:cs="Angsana New"/>
      <w:b w:val="0"/>
      <w:bCs w:val="0"/>
      <w:i w:val="0"/>
      <w:iCs w:val="0"/>
      <w:smallCaps w:val="0"/>
      <w:strike w:val="0"/>
      <w:sz w:val="45"/>
      <w:szCs w:val="45"/>
      <w:u w:val="none"/>
    </w:rPr>
  </w:style>
  <w:style w:type="character" w:customStyle="1" w:styleId="CorpodeltestoCorsivo">
    <w:name w:val="Corpo del testo + Corsivo"/>
    <w:basedOn w:val="Corpodeltesto"/>
    <w:rsid w:val="00182A19"/>
    <w:rPr>
      <w:rFonts w:ascii="Angsana New" w:eastAsia="Angsana New" w:hAnsi="Angsana New" w:cs="Angsana New"/>
      <w:b w:val="0"/>
      <w:bCs w:val="0"/>
      <w:i/>
      <w:iCs/>
      <w:smallCaps w:val="0"/>
      <w:strike w:val="0"/>
      <w:color w:val="000000"/>
      <w:spacing w:val="0"/>
      <w:w w:val="100"/>
      <w:position w:val="0"/>
      <w:sz w:val="37"/>
      <w:szCs w:val="37"/>
      <w:u w:val="none"/>
      <w:lang w:val="it-IT"/>
    </w:rPr>
  </w:style>
  <w:style w:type="character" w:customStyle="1" w:styleId="IntestazioneopidipaginaGaramond13ptSpaziatura-1pt">
    <w:name w:val="Intestazione o piè di pagina + Garamond;13 pt;Spaziatura -1 pt"/>
    <w:basedOn w:val="Intestazioneopidipagina"/>
    <w:rsid w:val="00182A19"/>
    <w:rPr>
      <w:rFonts w:ascii="Garamond" w:eastAsia="Garamond" w:hAnsi="Garamond" w:cs="Garamond"/>
      <w:b w:val="0"/>
      <w:bCs w:val="0"/>
      <w:i w:val="0"/>
      <w:iCs w:val="0"/>
      <w:smallCaps w:val="0"/>
      <w:strike w:val="0"/>
      <w:color w:val="000000"/>
      <w:spacing w:val="-30"/>
      <w:w w:val="100"/>
      <w:position w:val="0"/>
      <w:sz w:val="26"/>
      <w:szCs w:val="26"/>
      <w:u w:val="none"/>
      <w:lang w:val="it-IT"/>
    </w:rPr>
  </w:style>
  <w:style w:type="character" w:customStyle="1" w:styleId="IntestazioneopidipaginaGaramond13pt">
    <w:name w:val="Intestazione o piè di pagina + Garamond;13 pt"/>
    <w:basedOn w:val="Intestazioneopidipagina"/>
    <w:rsid w:val="00182A19"/>
    <w:rPr>
      <w:rFonts w:ascii="Garamond" w:eastAsia="Garamond" w:hAnsi="Garamond" w:cs="Garamond"/>
      <w:b w:val="0"/>
      <w:bCs w:val="0"/>
      <w:i w:val="0"/>
      <w:iCs w:val="0"/>
      <w:smallCaps w:val="0"/>
      <w:strike w:val="0"/>
      <w:color w:val="000000"/>
      <w:spacing w:val="0"/>
      <w:w w:val="100"/>
      <w:position w:val="0"/>
      <w:sz w:val="26"/>
      <w:szCs w:val="26"/>
      <w:u w:val="none"/>
    </w:rPr>
  </w:style>
  <w:style w:type="character" w:customStyle="1" w:styleId="IntestazioneopidipaginaLucidaSansUnicode55pt">
    <w:name w:val="Intestazione o piè di pagina + Lucida Sans Unicode;5;5 pt"/>
    <w:basedOn w:val="Intestazioneopidipagina"/>
    <w:rsid w:val="00182A1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Corpodeltesto6">
    <w:name w:val="Corpo del testo (6)_"/>
    <w:basedOn w:val="Carpredefinitoparagrafo"/>
    <w:link w:val="Corpodeltesto60"/>
    <w:rsid w:val="00182A19"/>
    <w:rPr>
      <w:rFonts w:ascii="Garamond" w:eastAsia="Garamond" w:hAnsi="Garamond" w:cs="Garamond"/>
      <w:b/>
      <w:bCs/>
      <w:i w:val="0"/>
      <w:iCs w:val="0"/>
      <w:smallCaps w:val="0"/>
      <w:strike w:val="0"/>
      <w:sz w:val="63"/>
      <w:szCs w:val="63"/>
      <w:u w:val="none"/>
    </w:rPr>
  </w:style>
  <w:style w:type="character" w:customStyle="1" w:styleId="Corpodeltesto7">
    <w:name w:val="Corpo del testo (7)_"/>
    <w:basedOn w:val="Carpredefinitoparagrafo"/>
    <w:link w:val="Corpodeltesto70"/>
    <w:rsid w:val="00182A19"/>
    <w:rPr>
      <w:rFonts w:ascii="Angsana New" w:eastAsia="Angsana New" w:hAnsi="Angsana New" w:cs="Angsana New"/>
      <w:b w:val="0"/>
      <w:bCs w:val="0"/>
      <w:i/>
      <w:iCs/>
      <w:smallCaps w:val="0"/>
      <w:strike w:val="0"/>
      <w:sz w:val="37"/>
      <w:szCs w:val="37"/>
      <w:u w:val="none"/>
    </w:rPr>
  </w:style>
  <w:style w:type="character" w:customStyle="1" w:styleId="Corpodeltesto8">
    <w:name w:val="Corpo del testo (8)_"/>
    <w:basedOn w:val="Carpredefinitoparagrafo"/>
    <w:link w:val="Corpodeltesto80"/>
    <w:rsid w:val="00182A19"/>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Corpodeltesto8AngsanaNew185pt">
    <w:name w:val="Corpo del testo (8) + Angsana New;18;5 pt"/>
    <w:basedOn w:val="Corpodeltesto8"/>
    <w:rsid w:val="00182A19"/>
    <w:rPr>
      <w:rFonts w:ascii="Angsana New" w:eastAsia="Angsana New" w:hAnsi="Angsana New" w:cs="Angsana New"/>
      <w:b w:val="0"/>
      <w:bCs w:val="0"/>
      <w:i w:val="0"/>
      <w:iCs w:val="0"/>
      <w:smallCaps w:val="0"/>
      <w:strike w:val="0"/>
      <w:color w:val="000000"/>
      <w:spacing w:val="0"/>
      <w:w w:val="100"/>
      <w:position w:val="0"/>
      <w:sz w:val="37"/>
      <w:szCs w:val="37"/>
      <w:u w:val="none"/>
      <w:lang w:val="it-IT"/>
    </w:rPr>
  </w:style>
  <w:style w:type="character" w:customStyle="1" w:styleId="Corpodeltesto9">
    <w:name w:val="Corpo del testo (9)_"/>
    <w:basedOn w:val="Carpredefinitoparagrafo"/>
    <w:link w:val="Corpodeltesto90"/>
    <w:rsid w:val="00182A19"/>
    <w:rPr>
      <w:rFonts w:ascii="Angsana New" w:eastAsia="Angsana New" w:hAnsi="Angsana New" w:cs="Angsana New"/>
      <w:b w:val="0"/>
      <w:bCs w:val="0"/>
      <w:i w:val="0"/>
      <w:iCs w:val="0"/>
      <w:smallCaps w:val="0"/>
      <w:strike w:val="0"/>
      <w:sz w:val="30"/>
      <w:szCs w:val="30"/>
      <w:u w:val="none"/>
    </w:rPr>
  </w:style>
  <w:style w:type="character" w:customStyle="1" w:styleId="Corpodeltesto9Corsivo">
    <w:name w:val="Corpo del testo (9) + Corsivo"/>
    <w:basedOn w:val="Corpodeltesto9"/>
    <w:rsid w:val="00182A19"/>
    <w:rPr>
      <w:rFonts w:ascii="Angsana New" w:eastAsia="Angsana New" w:hAnsi="Angsana New" w:cs="Angsana New"/>
      <w:b w:val="0"/>
      <w:bCs w:val="0"/>
      <w:i/>
      <w:iCs/>
      <w:smallCaps w:val="0"/>
      <w:strike w:val="0"/>
      <w:color w:val="000000"/>
      <w:spacing w:val="0"/>
      <w:w w:val="100"/>
      <w:position w:val="0"/>
      <w:sz w:val="30"/>
      <w:szCs w:val="30"/>
      <w:u w:val="none"/>
      <w:lang w:val="it-IT"/>
    </w:rPr>
  </w:style>
  <w:style w:type="character" w:customStyle="1" w:styleId="Corpodeltesto10">
    <w:name w:val="Corpo del testo (10)_"/>
    <w:basedOn w:val="Carpredefinitoparagrafo"/>
    <w:link w:val="Corpodeltesto100"/>
    <w:rsid w:val="00182A19"/>
    <w:rPr>
      <w:rFonts w:ascii="Angsana New" w:eastAsia="Angsana New" w:hAnsi="Angsana New" w:cs="Angsana New"/>
      <w:b w:val="0"/>
      <w:bCs w:val="0"/>
      <w:i/>
      <w:iCs/>
      <w:smallCaps w:val="0"/>
      <w:strike w:val="0"/>
      <w:sz w:val="30"/>
      <w:szCs w:val="30"/>
      <w:u w:val="none"/>
    </w:rPr>
  </w:style>
  <w:style w:type="character" w:customStyle="1" w:styleId="Corpodeltesto10Noncorsivo">
    <w:name w:val="Corpo del testo (10) + Non corsivo"/>
    <w:basedOn w:val="Corpodeltesto10"/>
    <w:rsid w:val="00182A19"/>
    <w:rPr>
      <w:rFonts w:ascii="Angsana New" w:eastAsia="Angsana New" w:hAnsi="Angsana New" w:cs="Angsana New"/>
      <w:b w:val="0"/>
      <w:bCs w:val="0"/>
      <w:i/>
      <w:iCs/>
      <w:smallCaps w:val="0"/>
      <w:strike w:val="0"/>
      <w:color w:val="000000"/>
      <w:spacing w:val="0"/>
      <w:w w:val="100"/>
      <w:position w:val="0"/>
      <w:sz w:val="30"/>
      <w:szCs w:val="30"/>
      <w:u w:val="none"/>
      <w:lang w:val="it-IT"/>
    </w:rPr>
  </w:style>
  <w:style w:type="character" w:customStyle="1" w:styleId="Corpodeltesto9Garamond9pt">
    <w:name w:val="Corpo del testo (9) + Garamond;9 pt"/>
    <w:basedOn w:val="Corpodeltesto9"/>
    <w:rsid w:val="00182A19"/>
    <w:rPr>
      <w:rFonts w:ascii="Garamond" w:eastAsia="Garamond" w:hAnsi="Garamond" w:cs="Garamond"/>
      <w:b w:val="0"/>
      <w:bCs w:val="0"/>
      <w:i w:val="0"/>
      <w:iCs w:val="0"/>
      <w:smallCaps w:val="0"/>
      <w:strike w:val="0"/>
      <w:color w:val="000000"/>
      <w:spacing w:val="0"/>
      <w:w w:val="100"/>
      <w:position w:val="0"/>
      <w:sz w:val="18"/>
      <w:szCs w:val="18"/>
      <w:u w:val="none"/>
      <w:lang w:val="it-IT"/>
    </w:rPr>
  </w:style>
  <w:style w:type="paragraph" w:customStyle="1" w:styleId="Corpodeltesto4">
    <w:name w:val="Corpo del testo (4)"/>
    <w:basedOn w:val="Normale"/>
    <w:link w:val="Corpodeltesto4Exact"/>
    <w:rsid w:val="00182A19"/>
    <w:pPr>
      <w:shd w:val="clear" w:color="auto" w:fill="FFFFFF"/>
      <w:spacing w:line="0" w:lineRule="atLeast"/>
    </w:pPr>
    <w:rPr>
      <w:rFonts w:ascii="Candara" w:eastAsia="Candara" w:hAnsi="Candara" w:cs="Candara"/>
      <w:b/>
      <w:bCs/>
      <w:spacing w:val="1"/>
      <w:sz w:val="27"/>
      <w:szCs w:val="27"/>
    </w:rPr>
  </w:style>
  <w:style w:type="paragraph" w:customStyle="1" w:styleId="Corpodeltesto5">
    <w:name w:val="Corpo del testo (5)"/>
    <w:basedOn w:val="Normale"/>
    <w:link w:val="Corpodeltesto5Exact"/>
    <w:rsid w:val="00182A19"/>
    <w:pPr>
      <w:shd w:val="clear" w:color="auto" w:fill="FFFFFF"/>
      <w:spacing w:line="0" w:lineRule="atLeast"/>
    </w:pPr>
    <w:rPr>
      <w:rFonts w:ascii="Candara" w:eastAsia="Candara" w:hAnsi="Candara" w:cs="Candara"/>
      <w:b/>
      <w:bCs/>
      <w:spacing w:val="3"/>
      <w:sz w:val="25"/>
      <w:szCs w:val="25"/>
    </w:rPr>
  </w:style>
  <w:style w:type="paragraph" w:customStyle="1" w:styleId="Corpodeltesto20">
    <w:name w:val="Corpo del testo (2)"/>
    <w:basedOn w:val="Normale"/>
    <w:link w:val="Corpodeltesto2"/>
    <w:rsid w:val="00182A19"/>
    <w:pPr>
      <w:shd w:val="clear" w:color="auto" w:fill="FFFFFF"/>
      <w:spacing w:after="540" w:line="0" w:lineRule="atLeast"/>
      <w:jc w:val="both"/>
    </w:pPr>
    <w:rPr>
      <w:rFonts w:ascii="Candara" w:eastAsia="Candara" w:hAnsi="Candara" w:cs="Candara"/>
      <w:b/>
      <w:bCs/>
      <w:sz w:val="22"/>
      <w:szCs w:val="22"/>
    </w:rPr>
  </w:style>
  <w:style w:type="paragraph" w:customStyle="1" w:styleId="Intestazioneopidipagina0">
    <w:name w:val="Intestazione o piè di pagina"/>
    <w:basedOn w:val="Normale"/>
    <w:link w:val="Intestazioneopidipagina"/>
    <w:rsid w:val="00182A19"/>
    <w:pPr>
      <w:shd w:val="clear" w:color="auto" w:fill="FFFFFF"/>
      <w:spacing w:line="0" w:lineRule="atLeast"/>
    </w:pPr>
    <w:rPr>
      <w:rFonts w:ascii="Angsana New" w:eastAsia="Angsana New" w:hAnsi="Angsana New" w:cs="Angsana New"/>
      <w:sz w:val="21"/>
      <w:szCs w:val="21"/>
    </w:rPr>
  </w:style>
  <w:style w:type="paragraph" w:customStyle="1" w:styleId="Intestazione10">
    <w:name w:val="Intestazione #1"/>
    <w:basedOn w:val="Normale"/>
    <w:link w:val="Intestazione1"/>
    <w:rsid w:val="00182A19"/>
    <w:pPr>
      <w:shd w:val="clear" w:color="auto" w:fill="FFFFFF"/>
      <w:spacing w:before="540" w:after="60" w:line="643" w:lineRule="exact"/>
      <w:outlineLvl w:val="0"/>
    </w:pPr>
    <w:rPr>
      <w:rFonts w:ascii="Candara" w:eastAsia="Candara" w:hAnsi="Candara" w:cs="Candara"/>
      <w:spacing w:val="-10"/>
      <w:sz w:val="53"/>
      <w:szCs w:val="53"/>
    </w:rPr>
  </w:style>
  <w:style w:type="paragraph" w:customStyle="1" w:styleId="Intestazione20">
    <w:name w:val="Intestazione #2"/>
    <w:basedOn w:val="Normale"/>
    <w:link w:val="Intestazione2"/>
    <w:rsid w:val="00182A19"/>
    <w:pPr>
      <w:shd w:val="clear" w:color="auto" w:fill="FFFFFF"/>
      <w:spacing w:before="60" w:after="1320" w:line="0" w:lineRule="atLeast"/>
      <w:jc w:val="both"/>
      <w:outlineLvl w:val="1"/>
    </w:pPr>
    <w:rPr>
      <w:rFonts w:ascii="Candara" w:eastAsia="Candara" w:hAnsi="Candara" w:cs="Candara"/>
      <w:spacing w:val="-20"/>
      <w:sz w:val="37"/>
      <w:szCs w:val="37"/>
    </w:rPr>
  </w:style>
  <w:style w:type="paragraph" w:customStyle="1" w:styleId="Corpodeltesto30">
    <w:name w:val="Corpo del testo (3)"/>
    <w:basedOn w:val="Normale"/>
    <w:link w:val="Corpodeltesto3"/>
    <w:rsid w:val="00182A19"/>
    <w:pPr>
      <w:shd w:val="clear" w:color="auto" w:fill="FFFFFF"/>
      <w:spacing w:before="1320" w:after="540" w:line="317" w:lineRule="exact"/>
      <w:jc w:val="both"/>
    </w:pPr>
    <w:rPr>
      <w:rFonts w:ascii="Candara" w:eastAsia="Candara" w:hAnsi="Candara" w:cs="Candara"/>
      <w:sz w:val="23"/>
      <w:szCs w:val="23"/>
    </w:rPr>
  </w:style>
  <w:style w:type="paragraph" w:customStyle="1" w:styleId="Corpodeltesto1">
    <w:name w:val="Corpo del testo1"/>
    <w:basedOn w:val="Normale"/>
    <w:link w:val="Corpodeltesto"/>
    <w:rsid w:val="00182A19"/>
    <w:pPr>
      <w:shd w:val="clear" w:color="auto" w:fill="FFFFFF"/>
      <w:spacing w:before="540" w:line="293" w:lineRule="exact"/>
      <w:jc w:val="both"/>
    </w:pPr>
    <w:rPr>
      <w:rFonts w:ascii="Angsana New" w:eastAsia="Angsana New" w:hAnsi="Angsana New" w:cs="Angsana New"/>
      <w:sz w:val="37"/>
      <w:szCs w:val="37"/>
    </w:rPr>
  </w:style>
  <w:style w:type="paragraph" w:customStyle="1" w:styleId="Intestazione30">
    <w:name w:val="Intestazione #3"/>
    <w:basedOn w:val="Normale"/>
    <w:link w:val="Intestazione3"/>
    <w:rsid w:val="00182A19"/>
    <w:pPr>
      <w:shd w:val="clear" w:color="auto" w:fill="FFFFFF"/>
      <w:spacing w:before="360" w:after="240" w:line="0" w:lineRule="atLeast"/>
      <w:jc w:val="both"/>
      <w:outlineLvl w:val="2"/>
    </w:pPr>
    <w:rPr>
      <w:rFonts w:ascii="Angsana New" w:eastAsia="Angsana New" w:hAnsi="Angsana New" w:cs="Angsana New"/>
      <w:sz w:val="45"/>
      <w:szCs w:val="45"/>
    </w:rPr>
  </w:style>
  <w:style w:type="paragraph" w:customStyle="1" w:styleId="Corpodeltesto60">
    <w:name w:val="Corpo del testo (6)"/>
    <w:basedOn w:val="Normale"/>
    <w:link w:val="Corpodeltesto6"/>
    <w:rsid w:val="00182A19"/>
    <w:pPr>
      <w:shd w:val="clear" w:color="auto" w:fill="FFFFFF"/>
      <w:spacing w:line="0" w:lineRule="atLeast"/>
    </w:pPr>
    <w:rPr>
      <w:rFonts w:ascii="Garamond" w:eastAsia="Garamond" w:hAnsi="Garamond" w:cs="Garamond"/>
      <w:b/>
      <w:bCs/>
      <w:sz w:val="63"/>
      <w:szCs w:val="63"/>
    </w:rPr>
  </w:style>
  <w:style w:type="paragraph" w:customStyle="1" w:styleId="Corpodeltesto70">
    <w:name w:val="Corpo del testo (7)"/>
    <w:basedOn w:val="Normale"/>
    <w:link w:val="Corpodeltesto7"/>
    <w:rsid w:val="00182A19"/>
    <w:pPr>
      <w:shd w:val="clear" w:color="auto" w:fill="FFFFFF"/>
      <w:spacing w:before="240" w:after="240" w:line="0" w:lineRule="atLeast"/>
      <w:jc w:val="both"/>
    </w:pPr>
    <w:rPr>
      <w:rFonts w:ascii="Angsana New" w:eastAsia="Angsana New" w:hAnsi="Angsana New" w:cs="Angsana New"/>
      <w:i/>
      <w:iCs/>
      <w:sz w:val="37"/>
      <w:szCs w:val="37"/>
    </w:rPr>
  </w:style>
  <w:style w:type="paragraph" w:customStyle="1" w:styleId="Corpodeltesto80">
    <w:name w:val="Corpo del testo (8)"/>
    <w:basedOn w:val="Normale"/>
    <w:link w:val="Corpodeltesto8"/>
    <w:rsid w:val="00182A19"/>
    <w:pPr>
      <w:shd w:val="clear" w:color="auto" w:fill="FFFFFF"/>
      <w:spacing w:after="360" w:line="0" w:lineRule="atLeast"/>
      <w:jc w:val="right"/>
    </w:pPr>
    <w:rPr>
      <w:rFonts w:ascii="Lucida Sans Unicode" w:eastAsia="Lucida Sans Unicode" w:hAnsi="Lucida Sans Unicode" w:cs="Lucida Sans Unicode"/>
      <w:sz w:val="12"/>
      <w:szCs w:val="12"/>
    </w:rPr>
  </w:style>
  <w:style w:type="paragraph" w:customStyle="1" w:styleId="Corpodeltesto90">
    <w:name w:val="Corpo del testo (9)"/>
    <w:basedOn w:val="Normale"/>
    <w:link w:val="Corpodeltesto9"/>
    <w:rsid w:val="00182A19"/>
    <w:pPr>
      <w:shd w:val="clear" w:color="auto" w:fill="FFFFFF"/>
      <w:spacing w:before="660" w:line="216" w:lineRule="exact"/>
      <w:jc w:val="both"/>
    </w:pPr>
    <w:rPr>
      <w:rFonts w:ascii="Angsana New" w:eastAsia="Angsana New" w:hAnsi="Angsana New" w:cs="Angsana New"/>
      <w:sz w:val="30"/>
      <w:szCs w:val="30"/>
    </w:rPr>
  </w:style>
  <w:style w:type="paragraph" w:customStyle="1" w:styleId="Corpodeltesto100">
    <w:name w:val="Corpo del testo (10)"/>
    <w:basedOn w:val="Normale"/>
    <w:link w:val="Corpodeltesto10"/>
    <w:rsid w:val="00182A19"/>
    <w:pPr>
      <w:shd w:val="clear" w:color="auto" w:fill="FFFFFF"/>
      <w:spacing w:line="216" w:lineRule="exact"/>
      <w:jc w:val="both"/>
    </w:pPr>
    <w:rPr>
      <w:rFonts w:ascii="Angsana New" w:eastAsia="Angsana New" w:hAnsi="Angsana New" w:cs="Angsana New"/>
      <w:i/>
      <w:iCs/>
      <w:sz w:val="30"/>
      <w:szCs w:val="30"/>
    </w:rPr>
  </w:style>
  <w:style w:type="paragraph" w:styleId="Intestazione">
    <w:name w:val="header"/>
    <w:basedOn w:val="Normale"/>
    <w:link w:val="IntestazioneCarattere"/>
    <w:uiPriority w:val="99"/>
    <w:semiHidden/>
    <w:unhideWhenUsed/>
    <w:rsid w:val="00DF6D8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F6D8C"/>
    <w:rPr>
      <w:color w:val="000000"/>
    </w:rPr>
  </w:style>
  <w:style w:type="paragraph" w:styleId="Pidipagina">
    <w:name w:val="footer"/>
    <w:basedOn w:val="Normale"/>
    <w:link w:val="PidipaginaCarattere"/>
    <w:uiPriority w:val="99"/>
    <w:unhideWhenUsed/>
    <w:rsid w:val="00DF6D8C"/>
    <w:pPr>
      <w:tabs>
        <w:tab w:val="center" w:pos="4819"/>
        <w:tab w:val="right" w:pos="9638"/>
      </w:tabs>
    </w:pPr>
  </w:style>
  <w:style w:type="character" w:customStyle="1" w:styleId="PidipaginaCarattere">
    <w:name w:val="Piè di pagina Carattere"/>
    <w:basedOn w:val="Carpredefinitoparagrafo"/>
    <w:link w:val="Pidipagina"/>
    <w:uiPriority w:val="99"/>
    <w:rsid w:val="00DF6D8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4Exact">
    <w:name w:val="Corpo del testo (4) Exact"/>
    <w:basedOn w:val="Carpredefinitoparagrafo"/>
    <w:link w:val="Corpodeltesto4"/>
    <w:rPr>
      <w:rFonts w:ascii="Candara" w:eastAsia="Candara" w:hAnsi="Candara" w:cs="Candara"/>
      <w:b/>
      <w:bCs/>
      <w:i w:val="0"/>
      <w:iCs w:val="0"/>
      <w:smallCaps w:val="0"/>
      <w:strike w:val="0"/>
      <w:spacing w:val="1"/>
      <w:sz w:val="27"/>
      <w:szCs w:val="27"/>
      <w:u w:val="none"/>
    </w:rPr>
  </w:style>
  <w:style w:type="character" w:customStyle="1" w:styleId="Corpodeltesto4FranklinGothicDemi15ptNongrassettoSpaziatura0ptExact">
    <w:name w:val="Corpo del testo (4) + Franklin Gothic Demi;15 pt;Non grassetto;Spaziatura 0 pt Exact"/>
    <w:basedOn w:val="Corpodeltesto4Exact"/>
    <w:rPr>
      <w:rFonts w:ascii="Franklin Gothic Demi" w:eastAsia="Franklin Gothic Demi" w:hAnsi="Franklin Gothic Demi" w:cs="Franklin Gothic Demi"/>
      <w:b/>
      <w:bCs/>
      <w:i w:val="0"/>
      <w:iCs w:val="0"/>
      <w:smallCaps w:val="0"/>
      <w:strike w:val="0"/>
      <w:color w:val="000000"/>
      <w:spacing w:val="2"/>
      <w:w w:val="100"/>
      <w:position w:val="0"/>
      <w:sz w:val="30"/>
      <w:szCs w:val="30"/>
      <w:u w:val="none"/>
      <w:lang w:val="it-IT"/>
    </w:rPr>
  </w:style>
  <w:style w:type="character" w:customStyle="1" w:styleId="Corpodeltesto5Exact">
    <w:name w:val="Corpo del testo (5) Exact"/>
    <w:basedOn w:val="Carpredefinitoparagrafo"/>
    <w:link w:val="Corpodeltesto5"/>
    <w:rPr>
      <w:rFonts w:ascii="Candara" w:eastAsia="Candara" w:hAnsi="Candara" w:cs="Candara"/>
      <w:b/>
      <w:bCs/>
      <w:i w:val="0"/>
      <w:iCs w:val="0"/>
      <w:smallCaps w:val="0"/>
      <w:strike w:val="0"/>
      <w:spacing w:val="3"/>
      <w:sz w:val="25"/>
      <w:szCs w:val="25"/>
      <w:u w:val="none"/>
    </w:rPr>
  </w:style>
  <w:style w:type="character" w:customStyle="1" w:styleId="Corpodeltesto2">
    <w:name w:val="Corpo del testo (2)_"/>
    <w:basedOn w:val="Carpredefinitoparagrafo"/>
    <w:link w:val="Corpodeltesto20"/>
    <w:rPr>
      <w:rFonts w:ascii="Candara" w:eastAsia="Candara" w:hAnsi="Candara" w:cs="Candara"/>
      <w:b/>
      <w:bCs/>
      <w:i w:val="0"/>
      <w:iCs w:val="0"/>
      <w:smallCaps w:val="0"/>
      <w:strike w:val="0"/>
      <w:sz w:val="22"/>
      <w:szCs w:val="22"/>
      <w:u w:val="none"/>
    </w:rPr>
  </w:style>
  <w:style w:type="character" w:customStyle="1" w:styleId="Corpodeltesto2Maiuscoletto">
    <w:name w:val="Corpo del testo (2) + Maiuscoletto"/>
    <w:basedOn w:val="Corpodeltesto2"/>
    <w:rPr>
      <w:rFonts w:ascii="Candara" w:eastAsia="Candara" w:hAnsi="Candara" w:cs="Candara"/>
      <w:b/>
      <w:bCs/>
      <w:i w:val="0"/>
      <w:iCs w:val="0"/>
      <w:smallCaps/>
      <w:strike w:val="0"/>
      <w:color w:val="000000"/>
      <w:spacing w:val="0"/>
      <w:w w:val="100"/>
      <w:position w:val="0"/>
      <w:sz w:val="22"/>
      <w:szCs w:val="22"/>
      <w:u w:val="single"/>
      <w:lang w:val="it-IT"/>
    </w:rPr>
  </w:style>
  <w:style w:type="character" w:customStyle="1" w:styleId="Intestazioneopidipagina">
    <w:name w:val="Intestazione o piè di pagina_"/>
    <w:basedOn w:val="Carpredefinitoparagrafo"/>
    <w:link w:val="Intestazioneopidipagina0"/>
    <w:rPr>
      <w:rFonts w:ascii="Angsana New" w:eastAsia="Angsana New" w:hAnsi="Angsana New" w:cs="Angsana New"/>
      <w:b w:val="0"/>
      <w:bCs w:val="0"/>
      <w:i w:val="0"/>
      <w:iCs w:val="0"/>
      <w:smallCaps w:val="0"/>
      <w:strike w:val="0"/>
      <w:sz w:val="21"/>
      <w:szCs w:val="21"/>
      <w:u w:val="none"/>
    </w:rPr>
  </w:style>
  <w:style w:type="character" w:customStyle="1" w:styleId="IntestazioneopidipaginaLucidaSansUnicode10ptGrassettoSpaziatura-1pt">
    <w:name w:val="Intestazione o piè di pagina + Lucida Sans Unicode;10 pt;Grassetto;Spaziatura -1 pt"/>
    <w:basedOn w:val="Intestazioneopidipagina"/>
    <w:rPr>
      <w:rFonts w:ascii="Lucida Sans Unicode" w:eastAsia="Lucida Sans Unicode" w:hAnsi="Lucida Sans Unicode" w:cs="Lucida Sans Unicode"/>
      <w:b/>
      <w:bCs/>
      <w:i w:val="0"/>
      <w:iCs w:val="0"/>
      <w:smallCaps w:val="0"/>
      <w:strike w:val="0"/>
      <w:color w:val="000000"/>
      <w:spacing w:val="-20"/>
      <w:w w:val="100"/>
      <w:position w:val="0"/>
      <w:sz w:val="20"/>
      <w:szCs w:val="20"/>
      <w:u w:val="none"/>
    </w:rPr>
  </w:style>
  <w:style w:type="character" w:customStyle="1" w:styleId="Intestazione1">
    <w:name w:val="Intestazione #1_"/>
    <w:basedOn w:val="Carpredefinitoparagrafo"/>
    <w:link w:val="Intestazione10"/>
    <w:rPr>
      <w:rFonts w:ascii="Candara" w:eastAsia="Candara" w:hAnsi="Candara" w:cs="Candara"/>
      <w:b w:val="0"/>
      <w:bCs w:val="0"/>
      <w:i w:val="0"/>
      <w:iCs w:val="0"/>
      <w:smallCaps w:val="0"/>
      <w:strike w:val="0"/>
      <w:spacing w:val="-10"/>
      <w:sz w:val="53"/>
      <w:szCs w:val="53"/>
      <w:u w:val="none"/>
    </w:rPr>
  </w:style>
  <w:style w:type="character" w:customStyle="1" w:styleId="Intestazione2">
    <w:name w:val="Intestazione #2_"/>
    <w:basedOn w:val="Carpredefinitoparagrafo"/>
    <w:link w:val="Intestazione20"/>
    <w:rPr>
      <w:rFonts w:ascii="Candara" w:eastAsia="Candara" w:hAnsi="Candara" w:cs="Candara"/>
      <w:b w:val="0"/>
      <w:bCs w:val="0"/>
      <w:i w:val="0"/>
      <w:iCs w:val="0"/>
      <w:smallCaps w:val="0"/>
      <w:strike w:val="0"/>
      <w:spacing w:val="-20"/>
      <w:sz w:val="37"/>
      <w:szCs w:val="37"/>
      <w:u w:val="none"/>
    </w:rPr>
  </w:style>
  <w:style w:type="character" w:customStyle="1" w:styleId="Corpodeltesto3">
    <w:name w:val="Corpo del testo (3)_"/>
    <w:basedOn w:val="Carpredefinitoparagrafo"/>
    <w:link w:val="Corpodeltesto30"/>
    <w:rPr>
      <w:rFonts w:ascii="Candara" w:eastAsia="Candara" w:hAnsi="Candara" w:cs="Candara"/>
      <w:b w:val="0"/>
      <w:bCs w:val="0"/>
      <w:i w:val="0"/>
      <w:iCs w:val="0"/>
      <w:smallCaps w:val="0"/>
      <w:strike w:val="0"/>
      <w:sz w:val="23"/>
      <w:szCs w:val="23"/>
      <w:u w:val="none"/>
    </w:rPr>
  </w:style>
  <w:style w:type="character" w:customStyle="1" w:styleId="Corpodeltesto">
    <w:name w:val="Corpo del testo_"/>
    <w:basedOn w:val="Carpredefinitoparagrafo"/>
    <w:link w:val="Corpodeltesto0"/>
    <w:rPr>
      <w:rFonts w:ascii="Angsana New" w:eastAsia="Angsana New" w:hAnsi="Angsana New" w:cs="Angsana New"/>
      <w:b w:val="0"/>
      <w:bCs w:val="0"/>
      <w:i w:val="0"/>
      <w:iCs w:val="0"/>
      <w:smallCaps w:val="0"/>
      <w:strike w:val="0"/>
      <w:sz w:val="37"/>
      <w:szCs w:val="37"/>
      <w:u w:val="none"/>
    </w:rPr>
  </w:style>
  <w:style w:type="character" w:customStyle="1" w:styleId="Intestazioneopidipagina1">
    <w:name w:val="Intestazione o piè di pagina"/>
    <w:basedOn w:val="Intestazioneopidipagina"/>
    <w:rPr>
      <w:rFonts w:ascii="Angsana New" w:eastAsia="Angsana New" w:hAnsi="Angsana New" w:cs="Angsana New"/>
      <w:b w:val="0"/>
      <w:bCs w:val="0"/>
      <w:i w:val="0"/>
      <w:iCs w:val="0"/>
      <w:smallCaps w:val="0"/>
      <w:strike w:val="0"/>
      <w:color w:val="000000"/>
      <w:spacing w:val="0"/>
      <w:w w:val="100"/>
      <w:position w:val="0"/>
      <w:sz w:val="21"/>
      <w:szCs w:val="21"/>
      <w:u w:val="none"/>
      <w:lang w:val="it-IT"/>
    </w:rPr>
  </w:style>
  <w:style w:type="character" w:customStyle="1" w:styleId="Intestazione3">
    <w:name w:val="Intestazione #3_"/>
    <w:basedOn w:val="Carpredefinitoparagrafo"/>
    <w:link w:val="Intestazione30"/>
    <w:rPr>
      <w:rFonts w:ascii="Angsana New" w:eastAsia="Angsana New" w:hAnsi="Angsana New" w:cs="Angsana New"/>
      <w:b w:val="0"/>
      <w:bCs w:val="0"/>
      <w:i w:val="0"/>
      <w:iCs w:val="0"/>
      <w:smallCaps w:val="0"/>
      <w:strike w:val="0"/>
      <w:sz w:val="45"/>
      <w:szCs w:val="45"/>
      <w:u w:val="none"/>
    </w:rPr>
  </w:style>
  <w:style w:type="character" w:customStyle="1" w:styleId="CorpodeltestoCorsivo">
    <w:name w:val="Corpo del testo + Corsivo"/>
    <w:basedOn w:val="Corpodeltesto"/>
    <w:rPr>
      <w:rFonts w:ascii="Angsana New" w:eastAsia="Angsana New" w:hAnsi="Angsana New" w:cs="Angsana New"/>
      <w:b w:val="0"/>
      <w:bCs w:val="0"/>
      <w:i/>
      <w:iCs/>
      <w:smallCaps w:val="0"/>
      <w:strike w:val="0"/>
      <w:color w:val="000000"/>
      <w:spacing w:val="0"/>
      <w:w w:val="100"/>
      <w:position w:val="0"/>
      <w:sz w:val="37"/>
      <w:szCs w:val="37"/>
      <w:u w:val="none"/>
      <w:lang w:val="it-IT"/>
    </w:rPr>
  </w:style>
  <w:style w:type="character" w:customStyle="1" w:styleId="IntestazioneopidipaginaGaramond13ptSpaziatura-1pt">
    <w:name w:val="Intestazione o piè di pagina + Garamond;13 pt;Spaziatura -1 pt"/>
    <w:basedOn w:val="Intestazioneopidipagina"/>
    <w:rPr>
      <w:rFonts w:ascii="Garamond" w:eastAsia="Garamond" w:hAnsi="Garamond" w:cs="Garamond"/>
      <w:b w:val="0"/>
      <w:bCs w:val="0"/>
      <w:i w:val="0"/>
      <w:iCs w:val="0"/>
      <w:smallCaps w:val="0"/>
      <w:strike w:val="0"/>
      <w:color w:val="000000"/>
      <w:spacing w:val="-30"/>
      <w:w w:val="100"/>
      <w:position w:val="0"/>
      <w:sz w:val="26"/>
      <w:szCs w:val="26"/>
      <w:u w:val="none"/>
      <w:lang w:val="it-IT"/>
    </w:rPr>
  </w:style>
  <w:style w:type="character" w:customStyle="1" w:styleId="IntestazioneopidipaginaGaramond13pt">
    <w:name w:val="Intestazione o piè di pagina + Garamond;13 pt"/>
    <w:basedOn w:val="Intestazioneopidipagina"/>
    <w:rPr>
      <w:rFonts w:ascii="Garamond" w:eastAsia="Garamond" w:hAnsi="Garamond" w:cs="Garamond"/>
      <w:b w:val="0"/>
      <w:bCs w:val="0"/>
      <w:i w:val="0"/>
      <w:iCs w:val="0"/>
      <w:smallCaps w:val="0"/>
      <w:strike w:val="0"/>
      <w:color w:val="000000"/>
      <w:spacing w:val="0"/>
      <w:w w:val="100"/>
      <w:position w:val="0"/>
      <w:sz w:val="26"/>
      <w:szCs w:val="26"/>
      <w:u w:val="none"/>
    </w:rPr>
  </w:style>
  <w:style w:type="character" w:customStyle="1" w:styleId="IntestazioneopidipaginaLucidaSansUnicode55pt">
    <w:name w:val="Intestazione o piè di pagina + Lucida Sans Unicode;5;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Corpodeltesto6">
    <w:name w:val="Corpo del testo (6)_"/>
    <w:basedOn w:val="Carpredefinitoparagrafo"/>
    <w:link w:val="Corpodeltesto60"/>
    <w:rPr>
      <w:rFonts w:ascii="Garamond" w:eastAsia="Garamond" w:hAnsi="Garamond" w:cs="Garamond"/>
      <w:b/>
      <w:bCs/>
      <w:i w:val="0"/>
      <w:iCs w:val="0"/>
      <w:smallCaps w:val="0"/>
      <w:strike w:val="0"/>
      <w:sz w:val="63"/>
      <w:szCs w:val="63"/>
      <w:u w:val="none"/>
    </w:rPr>
  </w:style>
  <w:style w:type="character" w:customStyle="1" w:styleId="Corpodeltesto7">
    <w:name w:val="Corpo del testo (7)_"/>
    <w:basedOn w:val="Carpredefinitoparagrafo"/>
    <w:link w:val="Corpodeltesto70"/>
    <w:rPr>
      <w:rFonts w:ascii="Angsana New" w:eastAsia="Angsana New" w:hAnsi="Angsana New" w:cs="Angsana New"/>
      <w:b w:val="0"/>
      <w:bCs w:val="0"/>
      <w:i/>
      <w:iCs/>
      <w:smallCaps w:val="0"/>
      <w:strike w:val="0"/>
      <w:sz w:val="37"/>
      <w:szCs w:val="37"/>
      <w:u w:val="none"/>
    </w:rPr>
  </w:style>
  <w:style w:type="character" w:customStyle="1" w:styleId="Corpodeltesto8">
    <w:name w:val="Corpo del testo (8)_"/>
    <w:basedOn w:val="Carpredefinitoparagrafo"/>
    <w:link w:val="Corpodeltesto8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Corpodeltesto8AngsanaNew185pt">
    <w:name w:val="Corpo del testo (8) + Angsana New;18;5 pt"/>
    <w:basedOn w:val="Corpodeltesto8"/>
    <w:rPr>
      <w:rFonts w:ascii="Angsana New" w:eastAsia="Angsana New" w:hAnsi="Angsana New" w:cs="Angsana New"/>
      <w:b w:val="0"/>
      <w:bCs w:val="0"/>
      <w:i w:val="0"/>
      <w:iCs w:val="0"/>
      <w:smallCaps w:val="0"/>
      <w:strike w:val="0"/>
      <w:color w:val="000000"/>
      <w:spacing w:val="0"/>
      <w:w w:val="100"/>
      <w:position w:val="0"/>
      <w:sz w:val="37"/>
      <w:szCs w:val="37"/>
      <w:u w:val="none"/>
      <w:lang w:val="it-IT"/>
    </w:rPr>
  </w:style>
  <w:style w:type="character" w:customStyle="1" w:styleId="Corpodeltesto9">
    <w:name w:val="Corpo del testo (9)_"/>
    <w:basedOn w:val="Carpredefinitoparagrafo"/>
    <w:link w:val="Corpodeltesto90"/>
    <w:rPr>
      <w:rFonts w:ascii="Angsana New" w:eastAsia="Angsana New" w:hAnsi="Angsana New" w:cs="Angsana New"/>
      <w:b w:val="0"/>
      <w:bCs w:val="0"/>
      <w:i w:val="0"/>
      <w:iCs w:val="0"/>
      <w:smallCaps w:val="0"/>
      <w:strike w:val="0"/>
      <w:sz w:val="30"/>
      <w:szCs w:val="30"/>
      <w:u w:val="none"/>
    </w:rPr>
  </w:style>
  <w:style w:type="character" w:customStyle="1" w:styleId="Corpodeltesto9Corsivo">
    <w:name w:val="Corpo del testo (9) + Corsivo"/>
    <w:basedOn w:val="Corpodeltesto9"/>
    <w:rPr>
      <w:rFonts w:ascii="Angsana New" w:eastAsia="Angsana New" w:hAnsi="Angsana New" w:cs="Angsana New"/>
      <w:b w:val="0"/>
      <w:bCs w:val="0"/>
      <w:i/>
      <w:iCs/>
      <w:smallCaps w:val="0"/>
      <w:strike w:val="0"/>
      <w:color w:val="000000"/>
      <w:spacing w:val="0"/>
      <w:w w:val="100"/>
      <w:position w:val="0"/>
      <w:sz w:val="30"/>
      <w:szCs w:val="30"/>
      <w:u w:val="none"/>
      <w:lang w:val="it-IT"/>
    </w:rPr>
  </w:style>
  <w:style w:type="character" w:customStyle="1" w:styleId="Corpodeltesto10">
    <w:name w:val="Corpo del testo (10)_"/>
    <w:basedOn w:val="Carpredefinitoparagrafo"/>
    <w:link w:val="Corpodeltesto100"/>
    <w:rPr>
      <w:rFonts w:ascii="Angsana New" w:eastAsia="Angsana New" w:hAnsi="Angsana New" w:cs="Angsana New"/>
      <w:b w:val="0"/>
      <w:bCs w:val="0"/>
      <w:i/>
      <w:iCs/>
      <w:smallCaps w:val="0"/>
      <w:strike w:val="0"/>
      <w:sz w:val="30"/>
      <w:szCs w:val="30"/>
      <w:u w:val="none"/>
    </w:rPr>
  </w:style>
  <w:style w:type="character" w:customStyle="1" w:styleId="Corpodeltesto10Noncorsivo">
    <w:name w:val="Corpo del testo (10) + Non corsivo"/>
    <w:basedOn w:val="Corpodeltesto10"/>
    <w:rPr>
      <w:rFonts w:ascii="Angsana New" w:eastAsia="Angsana New" w:hAnsi="Angsana New" w:cs="Angsana New"/>
      <w:b w:val="0"/>
      <w:bCs w:val="0"/>
      <w:i/>
      <w:iCs/>
      <w:smallCaps w:val="0"/>
      <w:strike w:val="0"/>
      <w:color w:val="000000"/>
      <w:spacing w:val="0"/>
      <w:w w:val="100"/>
      <w:position w:val="0"/>
      <w:sz w:val="30"/>
      <w:szCs w:val="30"/>
      <w:u w:val="none"/>
      <w:lang w:val="it-IT"/>
    </w:rPr>
  </w:style>
  <w:style w:type="character" w:customStyle="1" w:styleId="Corpodeltesto9Garamond9pt">
    <w:name w:val="Corpo del testo (9) + Garamond;9 pt"/>
    <w:basedOn w:val="Corpodeltesto9"/>
    <w:rPr>
      <w:rFonts w:ascii="Garamond" w:eastAsia="Garamond" w:hAnsi="Garamond" w:cs="Garamond"/>
      <w:b w:val="0"/>
      <w:bCs w:val="0"/>
      <w:i w:val="0"/>
      <w:iCs w:val="0"/>
      <w:smallCaps w:val="0"/>
      <w:strike w:val="0"/>
      <w:color w:val="000000"/>
      <w:spacing w:val="0"/>
      <w:w w:val="100"/>
      <w:position w:val="0"/>
      <w:sz w:val="18"/>
      <w:szCs w:val="18"/>
      <w:u w:val="none"/>
      <w:lang w:val="it-IT"/>
    </w:rPr>
  </w:style>
  <w:style w:type="paragraph" w:customStyle="1" w:styleId="Corpodeltesto4">
    <w:name w:val="Corpo del testo (4)"/>
    <w:basedOn w:val="Normale"/>
    <w:link w:val="Corpodeltesto4Exact"/>
    <w:pPr>
      <w:shd w:val="clear" w:color="auto" w:fill="FFFFFF"/>
      <w:spacing w:line="0" w:lineRule="atLeast"/>
    </w:pPr>
    <w:rPr>
      <w:rFonts w:ascii="Candara" w:eastAsia="Candara" w:hAnsi="Candara" w:cs="Candara"/>
      <w:b/>
      <w:bCs/>
      <w:spacing w:val="1"/>
      <w:sz w:val="27"/>
      <w:szCs w:val="27"/>
    </w:rPr>
  </w:style>
  <w:style w:type="paragraph" w:customStyle="1" w:styleId="Corpodeltesto5">
    <w:name w:val="Corpo del testo (5)"/>
    <w:basedOn w:val="Normale"/>
    <w:link w:val="Corpodeltesto5Exact"/>
    <w:pPr>
      <w:shd w:val="clear" w:color="auto" w:fill="FFFFFF"/>
      <w:spacing w:line="0" w:lineRule="atLeast"/>
    </w:pPr>
    <w:rPr>
      <w:rFonts w:ascii="Candara" w:eastAsia="Candara" w:hAnsi="Candara" w:cs="Candara"/>
      <w:b/>
      <w:bCs/>
      <w:spacing w:val="3"/>
      <w:sz w:val="25"/>
      <w:szCs w:val="25"/>
    </w:rPr>
  </w:style>
  <w:style w:type="paragraph" w:customStyle="1" w:styleId="Corpodeltesto20">
    <w:name w:val="Corpo del testo (2)"/>
    <w:basedOn w:val="Normale"/>
    <w:link w:val="Corpodeltesto2"/>
    <w:pPr>
      <w:shd w:val="clear" w:color="auto" w:fill="FFFFFF"/>
      <w:spacing w:after="540" w:line="0" w:lineRule="atLeast"/>
      <w:jc w:val="both"/>
    </w:pPr>
    <w:rPr>
      <w:rFonts w:ascii="Candara" w:eastAsia="Candara" w:hAnsi="Candara" w:cs="Candara"/>
      <w:b/>
      <w:bCs/>
      <w:sz w:val="22"/>
      <w:szCs w:val="22"/>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 New" w:eastAsia="Angsana New" w:hAnsi="Angsana New" w:cs="Angsana New"/>
      <w:sz w:val="21"/>
      <w:szCs w:val="21"/>
    </w:rPr>
  </w:style>
  <w:style w:type="paragraph" w:customStyle="1" w:styleId="Intestazione10">
    <w:name w:val="Intestazione #1"/>
    <w:basedOn w:val="Normale"/>
    <w:link w:val="Intestazione1"/>
    <w:pPr>
      <w:shd w:val="clear" w:color="auto" w:fill="FFFFFF"/>
      <w:spacing w:before="540" w:after="60" w:line="643" w:lineRule="exact"/>
      <w:outlineLvl w:val="0"/>
    </w:pPr>
    <w:rPr>
      <w:rFonts w:ascii="Candara" w:eastAsia="Candara" w:hAnsi="Candara" w:cs="Candara"/>
      <w:spacing w:val="-10"/>
      <w:sz w:val="53"/>
      <w:szCs w:val="53"/>
    </w:rPr>
  </w:style>
  <w:style w:type="paragraph" w:customStyle="1" w:styleId="Intestazione20">
    <w:name w:val="Intestazione #2"/>
    <w:basedOn w:val="Normale"/>
    <w:link w:val="Intestazione2"/>
    <w:pPr>
      <w:shd w:val="clear" w:color="auto" w:fill="FFFFFF"/>
      <w:spacing w:before="60" w:after="1320" w:line="0" w:lineRule="atLeast"/>
      <w:jc w:val="both"/>
      <w:outlineLvl w:val="1"/>
    </w:pPr>
    <w:rPr>
      <w:rFonts w:ascii="Candara" w:eastAsia="Candara" w:hAnsi="Candara" w:cs="Candara"/>
      <w:spacing w:val="-20"/>
      <w:sz w:val="37"/>
      <w:szCs w:val="37"/>
    </w:rPr>
  </w:style>
  <w:style w:type="paragraph" w:customStyle="1" w:styleId="Corpodeltesto30">
    <w:name w:val="Corpo del testo (3)"/>
    <w:basedOn w:val="Normale"/>
    <w:link w:val="Corpodeltesto3"/>
    <w:pPr>
      <w:shd w:val="clear" w:color="auto" w:fill="FFFFFF"/>
      <w:spacing w:before="1320" w:after="540" w:line="317" w:lineRule="exact"/>
      <w:jc w:val="both"/>
    </w:pPr>
    <w:rPr>
      <w:rFonts w:ascii="Candara" w:eastAsia="Candara" w:hAnsi="Candara" w:cs="Candara"/>
      <w:sz w:val="23"/>
      <w:szCs w:val="23"/>
    </w:rPr>
  </w:style>
  <w:style w:type="paragraph" w:customStyle="1" w:styleId="Corpodeltesto0">
    <w:name w:val="Corpo del testo"/>
    <w:basedOn w:val="Normale"/>
    <w:link w:val="Corpodeltesto"/>
    <w:pPr>
      <w:shd w:val="clear" w:color="auto" w:fill="FFFFFF"/>
      <w:spacing w:before="540" w:line="293" w:lineRule="exact"/>
      <w:jc w:val="both"/>
    </w:pPr>
    <w:rPr>
      <w:rFonts w:ascii="Angsana New" w:eastAsia="Angsana New" w:hAnsi="Angsana New" w:cs="Angsana New"/>
      <w:sz w:val="37"/>
      <w:szCs w:val="37"/>
    </w:rPr>
  </w:style>
  <w:style w:type="paragraph" w:customStyle="1" w:styleId="Intestazione30">
    <w:name w:val="Intestazione #3"/>
    <w:basedOn w:val="Normale"/>
    <w:link w:val="Intestazione3"/>
    <w:pPr>
      <w:shd w:val="clear" w:color="auto" w:fill="FFFFFF"/>
      <w:spacing w:before="360" w:after="240" w:line="0" w:lineRule="atLeast"/>
      <w:jc w:val="both"/>
      <w:outlineLvl w:val="2"/>
    </w:pPr>
    <w:rPr>
      <w:rFonts w:ascii="Angsana New" w:eastAsia="Angsana New" w:hAnsi="Angsana New" w:cs="Angsana New"/>
      <w:sz w:val="45"/>
      <w:szCs w:val="45"/>
    </w:rPr>
  </w:style>
  <w:style w:type="paragraph" w:customStyle="1" w:styleId="Corpodeltesto60">
    <w:name w:val="Corpo del testo (6)"/>
    <w:basedOn w:val="Normale"/>
    <w:link w:val="Corpodeltesto6"/>
    <w:pPr>
      <w:shd w:val="clear" w:color="auto" w:fill="FFFFFF"/>
      <w:spacing w:line="0" w:lineRule="atLeast"/>
    </w:pPr>
    <w:rPr>
      <w:rFonts w:ascii="Garamond" w:eastAsia="Garamond" w:hAnsi="Garamond" w:cs="Garamond"/>
      <w:b/>
      <w:bCs/>
      <w:sz w:val="63"/>
      <w:szCs w:val="63"/>
    </w:rPr>
  </w:style>
  <w:style w:type="paragraph" w:customStyle="1" w:styleId="Corpodeltesto70">
    <w:name w:val="Corpo del testo (7)"/>
    <w:basedOn w:val="Normale"/>
    <w:link w:val="Corpodeltesto7"/>
    <w:pPr>
      <w:shd w:val="clear" w:color="auto" w:fill="FFFFFF"/>
      <w:spacing w:before="240" w:after="240" w:line="0" w:lineRule="atLeast"/>
      <w:jc w:val="both"/>
    </w:pPr>
    <w:rPr>
      <w:rFonts w:ascii="Angsana New" w:eastAsia="Angsana New" w:hAnsi="Angsana New" w:cs="Angsana New"/>
      <w:i/>
      <w:iCs/>
      <w:sz w:val="37"/>
      <w:szCs w:val="37"/>
    </w:rPr>
  </w:style>
  <w:style w:type="paragraph" w:customStyle="1" w:styleId="Corpodeltesto80">
    <w:name w:val="Corpo del testo (8)"/>
    <w:basedOn w:val="Normale"/>
    <w:link w:val="Corpodeltesto8"/>
    <w:pPr>
      <w:shd w:val="clear" w:color="auto" w:fill="FFFFFF"/>
      <w:spacing w:after="360" w:line="0" w:lineRule="atLeast"/>
      <w:jc w:val="right"/>
    </w:pPr>
    <w:rPr>
      <w:rFonts w:ascii="Lucida Sans Unicode" w:eastAsia="Lucida Sans Unicode" w:hAnsi="Lucida Sans Unicode" w:cs="Lucida Sans Unicode"/>
      <w:sz w:val="12"/>
      <w:szCs w:val="12"/>
    </w:rPr>
  </w:style>
  <w:style w:type="paragraph" w:customStyle="1" w:styleId="Corpodeltesto90">
    <w:name w:val="Corpo del testo (9)"/>
    <w:basedOn w:val="Normale"/>
    <w:link w:val="Corpodeltesto9"/>
    <w:pPr>
      <w:shd w:val="clear" w:color="auto" w:fill="FFFFFF"/>
      <w:spacing w:before="660" w:line="216" w:lineRule="exact"/>
      <w:jc w:val="both"/>
    </w:pPr>
    <w:rPr>
      <w:rFonts w:ascii="Angsana New" w:eastAsia="Angsana New" w:hAnsi="Angsana New" w:cs="Angsana New"/>
      <w:sz w:val="30"/>
      <w:szCs w:val="30"/>
    </w:rPr>
  </w:style>
  <w:style w:type="paragraph" w:customStyle="1" w:styleId="Corpodeltesto100">
    <w:name w:val="Corpo del testo (10)"/>
    <w:basedOn w:val="Normale"/>
    <w:link w:val="Corpodeltesto10"/>
    <w:pPr>
      <w:shd w:val="clear" w:color="auto" w:fill="FFFFFF"/>
      <w:spacing w:line="216" w:lineRule="exact"/>
      <w:jc w:val="both"/>
    </w:pPr>
    <w:rPr>
      <w:rFonts w:ascii="Angsana New" w:eastAsia="Angsana New" w:hAnsi="Angsana New" w:cs="Angsana New"/>
      <w:i/>
      <w:i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6107</Words>
  <Characters>34815</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WINDOWS</cp:lastModifiedBy>
  <cp:revision>3</cp:revision>
  <dcterms:created xsi:type="dcterms:W3CDTF">2015-05-13T10:00:00Z</dcterms:created>
  <dcterms:modified xsi:type="dcterms:W3CDTF">2015-06-01T08:15:00Z</dcterms:modified>
</cp:coreProperties>
</file>