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8A" w:rsidRDefault="0002098A" w:rsidP="0002098A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31"/>
          <w:szCs w:val="31"/>
        </w:rPr>
        <w:t>U.P. 14 Sintesi del lavoro laboratoriale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La necessità principale emersa, dal lavoro della nostra U.P. è quella di evangelizzare tutti i settori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della vita, superando la catechesi intesa solo come preparazione ai sacramenti.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Per fare questo occorre un maggiore impegno di tutta la comunità a essere “operai del Vangelo”,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testimoni fedeli in ogni momento della propria vita.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Questo impegno generale va concretizzato però nelle esigenze più profonde delle nostre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comunità.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 xml:space="preserve">Occorre </w:t>
      </w:r>
      <w:r w:rsidR="00393853">
        <w:rPr>
          <w:rFonts w:ascii="Microsoft Sans Serif" w:hAnsi="Microsoft Sans Serif" w:cs="Microsoft Sans Serif"/>
          <w:sz w:val="23"/>
          <w:szCs w:val="23"/>
        </w:rPr>
        <w:t xml:space="preserve">focalizzare la nostra azione </w:t>
      </w:r>
      <w:proofErr w:type="spellStart"/>
      <w:r w:rsidR="00393853">
        <w:rPr>
          <w:rFonts w:ascii="Microsoft Sans Serif" w:hAnsi="Microsoft Sans Serif" w:cs="Microsoft Sans Serif"/>
          <w:sz w:val="23"/>
          <w:szCs w:val="23"/>
        </w:rPr>
        <w:t>su</w:t>
      </w:r>
      <w:r>
        <w:rPr>
          <w:rFonts w:ascii="Microsoft Sans Serif" w:hAnsi="Microsoft Sans Serif" w:cs="Microsoft Sans Serif"/>
          <w:sz w:val="23"/>
          <w:szCs w:val="23"/>
        </w:rPr>
        <w:t>II</w:t>
      </w:r>
      <w:proofErr w:type="spellEnd"/>
      <w:r>
        <w:rPr>
          <w:rFonts w:ascii="Microsoft Sans Serif" w:hAnsi="Microsoft Sans Serif" w:cs="Microsoft Sans Serif"/>
          <w:sz w:val="23"/>
          <w:szCs w:val="23"/>
        </w:rPr>
        <w:t>’</w:t>
      </w:r>
      <w:r w:rsidR="00393853">
        <w:rPr>
          <w:rFonts w:ascii="Microsoft Sans Serif" w:hAnsi="Microsoft Sans Serif" w:cs="Microsoft Sans Serif"/>
          <w:sz w:val="23"/>
          <w:szCs w:val="23"/>
        </w:rPr>
        <w:t xml:space="preserve"> </w:t>
      </w:r>
      <w:bookmarkStart w:id="0" w:name="_GoBack"/>
      <w:bookmarkEnd w:id="0"/>
      <w:r>
        <w:rPr>
          <w:rFonts w:ascii="Microsoft Sans Serif" w:hAnsi="Microsoft Sans Serif" w:cs="Microsoft Sans Serif"/>
          <w:sz w:val="23"/>
          <w:szCs w:val="23"/>
        </w:rPr>
        <w:t>accompagnamento alle famiglie, regolari e non, in tutti 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momenti principali della vita, utilizzando gli incontri in preparazione ai sacramenti come luogo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primo annuncio, avvicinamento mirato a iniziare un percorso di catechesi a lungo termine.</w:t>
      </w:r>
      <w:r w:rsidR="0002098A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Ovviamente l’accompagnamento delle famiglie non potrà essere uguale per tutti, ma dovrà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concentrarsi in particolare sulle situazioni di maggior bisogno: povertà materiale e culturale,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malattia fisica e mentale, accompagnamento al distacco della morte.</w:t>
      </w:r>
      <w:r w:rsidR="0002098A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Appare evidente infatti come le maggiori urgenze siano dovute proprio all’incrocio di varie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problematiche sfocianti in un bisogno materiale.</w:t>
      </w:r>
      <w:r w:rsidR="0002098A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In particolare durante il dibattito vari gruppi evidenziavano come molte famiglie ricorressero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all’aiuto economico delle varie associazioni caritative presenti nel territorio senza affrontare i gravi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problemi delle loro vite: privi di lavoro non sembrano cercarlo seriamente; pur vivendo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espedienti, non riescono a imporsi uno stile di vita più sobrio, o subiscono passivamente i danni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dipendenze patologiche </w:t>
      </w:r>
      <w:r>
        <w:rPr>
          <w:rFonts w:ascii="Microsoft Sans Serif" w:hAnsi="Microsoft Sans Serif" w:cs="Microsoft Sans Serif"/>
          <w:sz w:val="23"/>
          <w:szCs w:val="23"/>
        </w:rPr>
        <w:t>(principalmente da gioco d’azzardo e alcool, ma anche da sostanze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stupefacenti).</w:t>
      </w:r>
      <w:r w:rsidR="0002098A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Il nostro territorio inoltre è caratterizzato da una crescente spersonalizzazione delle relazioni 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dall’indifferenza verso il bene comune, aggravata dall’assenza di un centro di aggregazione.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Occorre quindi un impegno delle nostre comunità anche sul versante socio-politico, un dialogo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maggiore con le istituzioni e le associazioni presenti sul territorio (soprattutto l’amministrazione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comunale e le varie scuole), una maggior integrazione dell’Unità pastorale, pensando anche ad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 xml:space="preserve">attività comuni come quella di un centro di ascolto Caritas </w:t>
      </w:r>
      <w:proofErr w:type="spellStart"/>
      <w:r>
        <w:rPr>
          <w:rFonts w:ascii="Microsoft Sans Serif" w:hAnsi="Microsoft Sans Serif" w:cs="Microsoft Sans Serif"/>
          <w:sz w:val="23"/>
          <w:szCs w:val="23"/>
        </w:rPr>
        <w:t>interparrocchiale</w:t>
      </w:r>
      <w:proofErr w:type="spellEnd"/>
      <w:r>
        <w:rPr>
          <w:rFonts w:ascii="Microsoft Sans Serif" w:hAnsi="Microsoft Sans Serif" w:cs="Microsoft Sans Serif"/>
          <w:sz w:val="23"/>
          <w:szCs w:val="23"/>
        </w:rPr>
        <w:t xml:space="preserve"> in grado anche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limitare le persone che si muovono tra le varie parrocchie per moltiplicare gli aiuti ricevuti.</w:t>
      </w:r>
      <w:r w:rsidR="0002098A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Questa maggior integrazione con la società civile, non può però non passare da una maggior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integrazione interna alle singole comunità parrocchiali, in particolare incentivando le occasioni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incontro tra </w:t>
      </w:r>
      <w:r>
        <w:rPr>
          <w:rFonts w:ascii="Microsoft Sans Serif" w:hAnsi="Microsoft Sans Serif" w:cs="Microsoft Sans Serif"/>
          <w:sz w:val="23"/>
          <w:szCs w:val="23"/>
        </w:rPr>
        <w:t xml:space="preserve">i vari gruppi </w:t>
      </w:r>
      <w:r>
        <w:rPr>
          <w:rFonts w:ascii="Microsoft Sans Serif" w:hAnsi="Microsoft Sans Serif" w:cs="Microsoft Sans Serif"/>
          <w:sz w:val="20"/>
          <w:szCs w:val="20"/>
        </w:rPr>
        <w:t xml:space="preserve">ecclesiali, </w:t>
      </w:r>
      <w:r>
        <w:rPr>
          <w:rFonts w:ascii="Microsoft Sans Serif" w:hAnsi="Microsoft Sans Serif" w:cs="Microsoft Sans Serif"/>
          <w:sz w:val="23"/>
          <w:szCs w:val="23"/>
        </w:rPr>
        <w:t xml:space="preserve">troppo spesso esposti al rischio dell’individualismo nel </w:t>
      </w:r>
      <w:r>
        <w:rPr>
          <w:rFonts w:ascii="Microsoft Sans Serif" w:hAnsi="Microsoft Sans Serif" w:cs="Microsoft Sans Serif"/>
          <w:sz w:val="20"/>
          <w:szCs w:val="20"/>
        </w:rPr>
        <w:t>loro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essere gruppo come nei singoli membri.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Una pastorale integrata non può fare a meno anche di luoghi fisici di aggregazione ed è importante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notare come alcune parrocchie della nostra unità pastorale siano impegnate in varie opere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destinate a diventare dei punti di riferimento per la tutt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a comunità, “praticante” e “non </w:t>
      </w:r>
      <w:r>
        <w:rPr>
          <w:rFonts w:ascii="Microsoft Sans Serif" w:hAnsi="Microsoft Sans Serif" w:cs="Microsoft Sans Serif"/>
          <w:sz w:val="23"/>
          <w:szCs w:val="23"/>
        </w:rPr>
        <w:t>praticante”.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Vanno poi notate varie iniziative di incontro con i lontani tramite momenti di preghiera e catechesi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vissuti al di fuori delle strutture parrocchiali, spesso accompagnati dalla visita a persone ammalate.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Ovviamente questo impegno richiede una formazione capillare e accurata del maggior numero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 xml:space="preserve">persone </w:t>
      </w:r>
      <w:proofErr w:type="spellStart"/>
      <w:r>
        <w:rPr>
          <w:rFonts w:ascii="Microsoft Sans Serif" w:hAnsi="Microsoft Sans Serif" w:cs="Microsoft Sans Serif"/>
          <w:sz w:val="23"/>
          <w:szCs w:val="23"/>
        </w:rPr>
        <w:t>aH’interno</w:t>
      </w:r>
      <w:proofErr w:type="spellEnd"/>
      <w:r>
        <w:rPr>
          <w:rFonts w:ascii="Microsoft Sans Serif" w:hAnsi="Microsoft Sans Serif" w:cs="Microsoft Sans Serif"/>
          <w:sz w:val="23"/>
          <w:szCs w:val="23"/>
        </w:rPr>
        <w:t xml:space="preserve"> della comunità parrocchiale, formazione da effettuarsi con incontri frequenti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catechesi e con la partecipazione attiva alla messa domenicale.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Si auspica quindi un maggior coinvolgimento di tutta la comunità parrocchiale per effettuare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l’azione evangelizzatrice a cui ci chiama Gesù morto e risorto per noi.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In concreto i punti di intervento sono: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Maggiore attenzione alle famiglie, ricorrendo anche a visite domiciliari se necessario.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Maggior confronto con le istituzioni.</w:t>
      </w:r>
    </w:p>
    <w:p w:rsidR="00FB35FA" w:rsidRDefault="00FB35FA" w:rsidP="00FB35F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>Maggior confronto interno alle parrocchie, in particolare incentivando le occasioni di incontro e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>formazione trasversale tra i vari gruppi.</w:t>
      </w:r>
    </w:p>
    <w:p w:rsidR="00394613" w:rsidRPr="0099695F" w:rsidRDefault="00FB35FA" w:rsidP="0099695F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3"/>
          <w:szCs w:val="23"/>
        </w:rPr>
      </w:pPr>
      <w:r>
        <w:rPr>
          <w:rFonts w:ascii="Microsoft Sans Serif" w:hAnsi="Microsoft Sans Serif" w:cs="Microsoft Sans Serif"/>
          <w:sz w:val="23"/>
          <w:szCs w:val="23"/>
        </w:rPr>
        <w:t xml:space="preserve">Maggior confronto tra le parrocchie </w:t>
      </w:r>
      <w:proofErr w:type="spellStart"/>
      <w:r>
        <w:rPr>
          <w:rFonts w:ascii="Microsoft Sans Serif" w:hAnsi="Microsoft Sans Serif" w:cs="Microsoft Sans Serif"/>
          <w:sz w:val="23"/>
          <w:szCs w:val="23"/>
        </w:rPr>
        <w:t>deH’U.P</w:t>
      </w:r>
      <w:proofErr w:type="spellEnd"/>
      <w:r>
        <w:rPr>
          <w:rFonts w:ascii="Microsoft Sans Serif" w:hAnsi="Microsoft Sans Serif" w:cs="Microsoft Sans Serif"/>
          <w:sz w:val="23"/>
          <w:szCs w:val="23"/>
        </w:rPr>
        <w:t>. in particolare sul tema della Carità (con la possibilità di</w:t>
      </w:r>
      <w:r w:rsidR="0099695F">
        <w:rPr>
          <w:rFonts w:ascii="Microsoft Sans Serif" w:hAnsi="Microsoft Sans Serif" w:cs="Microsoft Sans Serif"/>
          <w:sz w:val="23"/>
          <w:szCs w:val="23"/>
        </w:rPr>
        <w:t xml:space="preserve"> </w:t>
      </w:r>
      <w:r>
        <w:rPr>
          <w:rFonts w:ascii="Microsoft Sans Serif" w:hAnsi="Microsoft Sans Serif" w:cs="Microsoft Sans Serif"/>
          <w:sz w:val="23"/>
          <w:szCs w:val="23"/>
        </w:rPr>
        <w:t xml:space="preserve">organizzare una Caritas </w:t>
      </w:r>
      <w:proofErr w:type="spellStart"/>
      <w:r>
        <w:rPr>
          <w:rFonts w:ascii="Microsoft Sans Serif" w:hAnsi="Microsoft Sans Serif" w:cs="Microsoft Sans Serif"/>
          <w:sz w:val="23"/>
          <w:szCs w:val="23"/>
        </w:rPr>
        <w:t>interparrocchiale</w:t>
      </w:r>
      <w:proofErr w:type="spellEnd"/>
      <w:r>
        <w:rPr>
          <w:rFonts w:ascii="Microsoft Sans Serif" w:hAnsi="Microsoft Sans Serif" w:cs="Microsoft Sans Serif"/>
          <w:sz w:val="23"/>
          <w:szCs w:val="23"/>
        </w:rPr>
        <w:t>).</w:t>
      </w:r>
    </w:p>
    <w:sectPr w:rsidR="00394613" w:rsidRPr="0099695F" w:rsidSect="00C376D4">
      <w:pgSz w:w="10440" w:h="15120" w:code="7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A"/>
    <w:rsid w:val="0002098A"/>
    <w:rsid w:val="00393853"/>
    <w:rsid w:val="00394613"/>
    <w:rsid w:val="0099695F"/>
    <w:rsid w:val="00C376D4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23B0-DA22-4245-8826-FBC14DE4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SantErasmo</dc:creator>
  <cp:keywords/>
  <dc:description/>
  <cp:lastModifiedBy>SantErasmo</cp:lastModifiedBy>
  <cp:revision>6</cp:revision>
  <cp:lastPrinted>2015-06-24T18:15:00Z</cp:lastPrinted>
  <dcterms:created xsi:type="dcterms:W3CDTF">2015-06-24T16:56:00Z</dcterms:created>
  <dcterms:modified xsi:type="dcterms:W3CDTF">2015-06-24T18:16:00Z</dcterms:modified>
</cp:coreProperties>
</file>