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B0" w:rsidRDefault="00B60CB0" w:rsidP="0029433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60CB0">
        <w:rPr>
          <w:rFonts w:ascii="Times New Roman" w:hAnsi="Times New Roman" w:cs="Times New Roman"/>
          <w:b/>
          <w:i/>
          <w:sz w:val="28"/>
          <w:szCs w:val="24"/>
        </w:rPr>
        <w:t xml:space="preserve">Tradizione e novità: </w:t>
      </w:r>
    </w:p>
    <w:p w:rsidR="00B60CB0" w:rsidRPr="00B60CB0" w:rsidRDefault="00B60CB0" w:rsidP="002943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0CB0">
        <w:rPr>
          <w:rFonts w:ascii="Times New Roman" w:hAnsi="Times New Roman" w:cs="Times New Roman"/>
          <w:b/>
          <w:i/>
          <w:sz w:val="28"/>
          <w:szCs w:val="24"/>
        </w:rPr>
        <w:t>evangelizzazione e nuova evangelizzazione</w:t>
      </w:r>
      <w:r>
        <w:rPr>
          <w:rStyle w:val="Rimandonotaapidipagina"/>
          <w:rFonts w:ascii="Times New Roman" w:hAnsi="Times New Roman" w:cs="Times New Roman"/>
          <w:b/>
          <w:i/>
          <w:sz w:val="28"/>
          <w:szCs w:val="24"/>
        </w:rPr>
        <w:footnoteReference w:id="1"/>
      </w:r>
    </w:p>
    <w:p w:rsidR="00B60CB0" w:rsidRPr="00B60CB0" w:rsidRDefault="00B60CB0" w:rsidP="002943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32F" w:rsidRDefault="00B60CB0" w:rsidP="001D4B19">
      <w:pPr>
        <w:spacing w:line="360" w:lineRule="auto"/>
        <w:rPr>
          <w:rFonts w:ascii="Times New Roman" w:hAnsi="Times New Roman" w:cs="Times New Roman"/>
          <w:bCs/>
          <w:iCs/>
          <w:color w:val="282828"/>
          <w:sz w:val="24"/>
          <w:szCs w:val="24"/>
        </w:rPr>
      </w:pPr>
      <w:r w:rsidRPr="00B60CB0">
        <w:rPr>
          <w:rFonts w:ascii="Times New Roman" w:hAnsi="Times New Roman" w:cs="Times New Roman"/>
          <w:sz w:val="24"/>
          <w:szCs w:val="24"/>
        </w:rPr>
        <w:t xml:space="preserve">Ho chiesto ed ottenuto </w:t>
      </w:r>
      <w:r>
        <w:rPr>
          <w:rFonts w:ascii="Times New Roman" w:hAnsi="Times New Roman" w:cs="Times New Roman"/>
          <w:sz w:val="24"/>
          <w:szCs w:val="24"/>
        </w:rPr>
        <w:t>qualche indicazione supplementare che esplicitasse il titolo assegnatomi. Mi è stato scritto: «</w:t>
      </w:r>
      <w:r w:rsidRPr="00B60CB0">
        <w:rPr>
          <w:rFonts w:ascii="Times New Roman" w:hAnsi="Times New Roman" w:cs="Times New Roman"/>
          <w:bCs/>
          <w:i/>
          <w:color w:val="282828"/>
          <w:sz w:val="24"/>
          <w:szCs w:val="24"/>
        </w:rPr>
        <w:t xml:space="preserve">Le chiediamo di </w:t>
      </w:r>
      <w:r w:rsidRP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 xml:space="preserve">aiutarci a comprendere cosa significhi oggi nuova evangelizzazione, cosa ha significato nella storia della Chiesa la scelta delle prime comunità di annunciare a tutti il Vangelo e cosa oggi vuol dire per noi Chiesa raccontare l’incontro con Cristo Risorto? Quali sono le strade che oggi, a partire anche dalle intuizioni dell’Esortazione Apostolica </w:t>
      </w:r>
      <w:proofErr w:type="spellStart"/>
      <w:r w:rsidRP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>Evangelii</w:t>
      </w:r>
      <w:proofErr w:type="spellEnd"/>
      <w:r w:rsidRP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 xml:space="preserve"> </w:t>
      </w:r>
      <w:proofErr w:type="spellStart"/>
      <w:r w:rsidRP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>Gaudium</w:t>
      </w:r>
      <w:proofErr w:type="spellEnd"/>
      <w:r w:rsidRP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>, siamo chiamati a percorrere e con quale stile?</w:t>
      </w:r>
      <w:r>
        <w:rPr>
          <w:rFonts w:ascii="Times New Roman" w:hAnsi="Times New Roman" w:cs="Times New Roman"/>
          <w:bCs/>
          <w:iCs/>
          <w:color w:val="282828"/>
          <w:sz w:val="24"/>
          <w:szCs w:val="24"/>
        </w:rPr>
        <w:t>».</w:t>
      </w:r>
    </w:p>
    <w:p w:rsidR="00B60CB0" w:rsidRPr="001D4B19" w:rsidRDefault="008A5F5F" w:rsidP="001D4B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Sullo sfondo delle mie considerazioni vi è la constatazione circa la </w:t>
      </w:r>
      <w:r w:rsidR="001D4B19">
        <w:rPr>
          <w:rFonts w:ascii="Times New Roman" w:hAnsi="Times New Roman" w:cs="Times New Roman"/>
          <w:bCs/>
          <w:iCs/>
          <w:color w:val="282828"/>
          <w:sz w:val="24"/>
          <w:szCs w:val="24"/>
        </w:rPr>
        <w:t>forte continuità tra l</w:t>
      </w:r>
      <w:r w:rsidR="00B60CB0"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'Esortazione apostolica </w:t>
      </w:r>
      <w:proofErr w:type="spellStart"/>
      <w:r w:rsid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>Evangelii</w:t>
      </w:r>
      <w:proofErr w:type="spellEnd"/>
      <w:r w:rsid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 xml:space="preserve"> </w:t>
      </w:r>
      <w:proofErr w:type="spellStart"/>
      <w:r w:rsidR="00B60CB0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>gaudium</w:t>
      </w:r>
      <w:proofErr w:type="spellEnd"/>
      <w:r w:rsidR="001D4B19">
        <w:rPr>
          <w:rStyle w:val="Rimandonotaapidipagina"/>
          <w:rFonts w:ascii="Times New Roman" w:hAnsi="Times New Roman" w:cs="Times New Roman"/>
          <w:bCs/>
          <w:i/>
          <w:iCs/>
          <w:color w:val="282828"/>
          <w:sz w:val="24"/>
          <w:szCs w:val="24"/>
        </w:rPr>
        <w:footnoteReference w:id="2"/>
      </w:r>
      <w:r w:rsidR="001D4B19"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e la XIII Assemblea ordinaria del Sinodo dei Vescovi, che ha avuto come tema proprio </w:t>
      </w:r>
      <w:r w:rsidR="001D4B19">
        <w:rPr>
          <w:rFonts w:ascii="Times New Roman" w:hAnsi="Times New Roman" w:cs="Times New Roman"/>
          <w:bCs/>
          <w:i/>
          <w:iCs/>
          <w:color w:val="282828"/>
          <w:sz w:val="24"/>
          <w:szCs w:val="24"/>
        </w:rPr>
        <w:t>La nuova evangelizzazione per la trasmissione della fede cristiana</w:t>
      </w:r>
      <w:r w:rsidR="001D4B19"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. E </w:t>
      </w:r>
      <w:r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che </w:t>
      </w:r>
      <w:r w:rsidR="001D4B19"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stessa </w:t>
      </w:r>
      <w:r w:rsidR="001D4B19"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continuità riguarda ovviamente anche la forte azione </w:t>
      </w:r>
      <w:proofErr w:type="spellStart"/>
      <w:r w:rsidR="001D4B19">
        <w:rPr>
          <w:rFonts w:ascii="Times New Roman" w:hAnsi="Times New Roman" w:cs="Times New Roman"/>
          <w:bCs/>
          <w:iCs/>
          <w:color w:val="282828"/>
          <w:sz w:val="24"/>
          <w:szCs w:val="24"/>
        </w:rPr>
        <w:t>magisteriale</w:t>
      </w:r>
      <w:proofErr w:type="spellEnd"/>
      <w:r w:rsidR="001D4B19">
        <w:rPr>
          <w:rFonts w:ascii="Times New Roman" w:hAnsi="Times New Roman" w:cs="Times New Roman"/>
          <w:bCs/>
          <w:iCs/>
          <w:color w:val="282828"/>
          <w:sz w:val="24"/>
          <w:szCs w:val="24"/>
        </w:rPr>
        <w:t xml:space="preserve"> di Papa Giovanni Paolo II, di Benedetto XVI e di Papa Francesco. </w:t>
      </w:r>
      <w:r>
        <w:rPr>
          <w:rFonts w:ascii="Times New Roman" w:hAnsi="Times New Roman" w:cs="Times New Roman"/>
          <w:bCs/>
          <w:iCs/>
          <w:color w:val="282828"/>
          <w:sz w:val="24"/>
          <w:szCs w:val="24"/>
        </w:rPr>
        <w:t>Si spiega così il rimando incrociato ai testi degli ultimi tre Pontefici.</w:t>
      </w:r>
    </w:p>
    <w:p w:rsidR="001F1DED" w:rsidRPr="00B60CB0" w:rsidRDefault="001F1DED" w:rsidP="00B60CB0">
      <w:pPr>
        <w:rPr>
          <w:rFonts w:ascii="Times New Roman" w:hAnsi="Times New Roman" w:cs="Times New Roman"/>
          <w:sz w:val="24"/>
          <w:szCs w:val="24"/>
        </w:rPr>
      </w:pPr>
    </w:p>
    <w:p w:rsidR="00017D61" w:rsidRPr="00017D61" w:rsidRDefault="00017D61" w:rsidP="001F1D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7D61">
        <w:rPr>
          <w:rFonts w:ascii="Times New Roman" w:hAnsi="Times New Roman" w:cs="Times New Roman"/>
          <w:b/>
          <w:sz w:val="24"/>
          <w:szCs w:val="24"/>
        </w:rPr>
        <w:t>1. "Nuova": perché</w:t>
      </w:r>
      <w:r w:rsidR="00850368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3"/>
      </w:r>
      <w:r w:rsidRPr="00017D61">
        <w:rPr>
          <w:rFonts w:ascii="Times New Roman" w:hAnsi="Times New Roman" w:cs="Times New Roman"/>
          <w:b/>
          <w:sz w:val="24"/>
          <w:szCs w:val="24"/>
        </w:rPr>
        <w:t>?</w:t>
      </w:r>
    </w:p>
    <w:p w:rsidR="00601CD7" w:rsidRDefault="00294338" w:rsidP="001F1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43978">
        <w:rPr>
          <w:rFonts w:ascii="Times New Roman" w:hAnsi="Times New Roman" w:cs="Times New Roman"/>
          <w:sz w:val="24"/>
          <w:szCs w:val="24"/>
        </w:rPr>
        <w:t xml:space="preserve">a possibilità di un </w:t>
      </w:r>
      <w:r w:rsidR="00017D61">
        <w:rPr>
          <w:rFonts w:ascii="Times New Roman" w:hAnsi="Times New Roman" w:cs="Times New Roman"/>
          <w:sz w:val="24"/>
          <w:szCs w:val="24"/>
        </w:rPr>
        <w:t>approccio banale al</w:t>
      </w:r>
      <w:r>
        <w:rPr>
          <w:rFonts w:ascii="Times New Roman" w:hAnsi="Times New Roman" w:cs="Times New Roman"/>
          <w:sz w:val="24"/>
          <w:szCs w:val="24"/>
        </w:rPr>
        <w:t xml:space="preserve">l'aggettivo "nuova" che accompagna il termine "evangelizzazione" </w:t>
      </w:r>
      <w:r w:rsidR="00017D61">
        <w:rPr>
          <w:rFonts w:ascii="Times New Roman" w:hAnsi="Times New Roman" w:cs="Times New Roman"/>
          <w:sz w:val="24"/>
          <w:szCs w:val="24"/>
        </w:rPr>
        <w:t>sta sempre dietro l'angolo. L'alternativa alla tentazione di ridurre tutto a</w:t>
      </w:r>
      <w:r w:rsidR="0014046C">
        <w:rPr>
          <w:rFonts w:ascii="Times New Roman" w:hAnsi="Times New Roman" w:cs="Times New Roman"/>
          <w:sz w:val="24"/>
          <w:szCs w:val="24"/>
        </w:rPr>
        <w:t>lla richiesta di</w:t>
      </w:r>
      <w:r w:rsidR="00017D6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17D61" w:rsidRPr="00017D61">
        <w:rPr>
          <w:rFonts w:ascii="Times New Roman" w:hAnsi="Times New Roman" w:cs="Times New Roman"/>
          <w:i/>
          <w:sz w:val="24"/>
          <w:szCs w:val="24"/>
        </w:rPr>
        <w:t>restaeling</w:t>
      </w:r>
      <w:proofErr w:type="spellEnd"/>
      <w:r w:rsidR="00017D61">
        <w:rPr>
          <w:rFonts w:ascii="Times New Roman" w:hAnsi="Times New Roman" w:cs="Times New Roman"/>
          <w:sz w:val="24"/>
          <w:szCs w:val="24"/>
        </w:rPr>
        <w:t xml:space="preserve"> di parole, di strumenti e di strategie nella comunicazione può essere superata solo riempiendo </w:t>
      </w:r>
      <w:r w:rsidR="0014046C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aggettivo</w:t>
      </w:r>
      <w:r w:rsidR="00A561C0">
        <w:rPr>
          <w:rFonts w:ascii="Times New Roman" w:hAnsi="Times New Roman" w:cs="Times New Roman"/>
          <w:sz w:val="24"/>
          <w:szCs w:val="24"/>
        </w:rPr>
        <w:t xml:space="preserve"> (“nuova”) di  contenuti</w:t>
      </w:r>
      <w:r w:rsidR="0014046C">
        <w:rPr>
          <w:rFonts w:ascii="Times New Roman" w:hAnsi="Times New Roman" w:cs="Times New Roman"/>
          <w:sz w:val="24"/>
          <w:szCs w:val="24"/>
        </w:rPr>
        <w:t xml:space="preserve"> più consistenti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510A">
        <w:rPr>
          <w:rFonts w:ascii="Times New Roman" w:hAnsi="Times New Roman" w:cs="Times New Roman"/>
          <w:sz w:val="24"/>
          <w:szCs w:val="24"/>
        </w:rPr>
        <w:t>Il primo e più importante significato ch</w:t>
      </w:r>
      <w:r w:rsidR="00017D61">
        <w:rPr>
          <w:rFonts w:ascii="Times New Roman" w:hAnsi="Times New Roman" w:cs="Times New Roman"/>
          <w:sz w:val="24"/>
          <w:szCs w:val="24"/>
        </w:rPr>
        <w:t>e</w:t>
      </w:r>
      <w:r w:rsidR="0070510A">
        <w:rPr>
          <w:rFonts w:ascii="Times New Roman" w:hAnsi="Times New Roman" w:cs="Times New Roman"/>
          <w:sz w:val="24"/>
          <w:szCs w:val="24"/>
        </w:rPr>
        <w:t xml:space="preserve"> va attribuito all'aggettivo "nuova" che accompagna il termine "evangelizzazione" ha a che fare</w:t>
      </w:r>
      <w:r w:rsidR="001D4B19">
        <w:rPr>
          <w:rFonts w:ascii="Times New Roman" w:hAnsi="Times New Roman" w:cs="Times New Roman"/>
          <w:sz w:val="24"/>
          <w:szCs w:val="24"/>
        </w:rPr>
        <w:t xml:space="preserve"> - come ci ricordano i </w:t>
      </w:r>
      <w:proofErr w:type="spellStart"/>
      <w:r w:rsidR="001D4B19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1D4B19">
        <w:rPr>
          <w:rFonts w:ascii="Times New Roman" w:hAnsi="Times New Roman" w:cs="Times New Roman"/>
          <w:sz w:val="24"/>
          <w:szCs w:val="24"/>
        </w:rPr>
        <w:t xml:space="preserve">. 11 e 259 della </w:t>
      </w:r>
      <w:r w:rsidR="001D4B19">
        <w:rPr>
          <w:rFonts w:ascii="Times New Roman" w:hAnsi="Times New Roman" w:cs="Times New Roman"/>
          <w:i/>
          <w:sz w:val="24"/>
          <w:szCs w:val="24"/>
        </w:rPr>
        <w:t>E</w:t>
      </w:r>
      <w:r w:rsidR="00DE5406">
        <w:rPr>
          <w:rFonts w:ascii="Times New Roman" w:hAnsi="Times New Roman" w:cs="Times New Roman"/>
          <w:i/>
          <w:sz w:val="24"/>
          <w:szCs w:val="24"/>
        </w:rPr>
        <w:t>G -</w:t>
      </w:r>
      <w:r w:rsidR="001D4B19">
        <w:rPr>
          <w:rFonts w:ascii="Times New Roman" w:hAnsi="Times New Roman" w:cs="Times New Roman"/>
          <w:sz w:val="24"/>
          <w:szCs w:val="24"/>
        </w:rPr>
        <w:t xml:space="preserve"> </w:t>
      </w:r>
      <w:r w:rsidR="0070510A">
        <w:rPr>
          <w:rFonts w:ascii="Times New Roman" w:hAnsi="Times New Roman" w:cs="Times New Roman"/>
          <w:sz w:val="24"/>
          <w:szCs w:val="24"/>
        </w:rPr>
        <w:t xml:space="preserve"> con la "novità" </w:t>
      </w:r>
      <w:r w:rsidR="00017D61">
        <w:rPr>
          <w:rFonts w:ascii="Times New Roman" w:hAnsi="Times New Roman" w:cs="Times New Roman"/>
          <w:sz w:val="24"/>
          <w:szCs w:val="24"/>
        </w:rPr>
        <w:t xml:space="preserve">dell'oggetto della evangelizzazione: </w:t>
      </w:r>
      <w:r w:rsidR="0070510A">
        <w:rPr>
          <w:rFonts w:ascii="Times New Roman" w:hAnsi="Times New Roman" w:cs="Times New Roman"/>
          <w:sz w:val="24"/>
          <w:szCs w:val="24"/>
        </w:rPr>
        <w:t xml:space="preserve">l'annunzio cristiano. </w:t>
      </w:r>
      <w:r w:rsidR="00C00446">
        <w:rPr>
          <w:rFonts w:ascii="Times New Roman" w:hAnsi="Times New Roman" w:cs="Times New Roman"/>
          <w:sz w:val="24"/>
          <w:szCs w:val="24"/>
        </w:rPr>
        <w:t xml:space="preserve">Intendo dire </w:t>
      </w:r>
      <w:r w:rsidR="00886A3F">
        <w:rPr>
          <w:rFonts w:ascii="Times New Roman" w:hAnsi="Times New Roman" w:cs="Times New Roman"/>
          <w:sz w:val="24"/>
          <w:szCs w:val="24"/>
        </w:rPr>
        <w:t xml:space="preserve">cioè </w:t>
      </w:r>
      <w:r w:rsidR="00C00446">
        <w:rPr>
          <w:rFonts w:ascii="Times New Roman" w:hAnsi="Times New Roman" w:cs="Times New Roman"/>
          <w:sz w:val="24"/>
          <w:szCs w:val="24"/>
        </w:rPr>
        <w:t>che l</w:t>
      </w:r>
      <w:r w:rsidR="0070510A">
        <w:rPr>
          <w:rFonts w:ascii="Times New Roman" w:hAnsi="Times New Roman" w:cs="Times New Roman"/>
          <w:sz w:val="24"/>
          <w:szCs w:val="24"/>
        </w:rPr>
        <w:t xml:space="preserve">' evangelizzazione </w:t>
      </w:r>
      <w:r w:rsidR="00C00446">
        <w:rPr>
          <w:rFonts w:ascii="Times New Roman" w:hAnsi="Times New Roman" w:cs="Times New Roman"/>
          <w:sz w:val="24"/>
          <w:szCs w:val="24"/>
        </w:rPr>
        <w:t>è</w:t>
      </w:r>
      <w:r w:rsidR="0070510A">
        <w:rPr>
          <w:rFonts w:ascii="Times New Roman" w:hAnsi="Times New Roman" w:cs="Times New Roman"/>
          <w:sz w:val="24"/>
          <w:szCs w:val="24"/>
        </w:rPr>
        <w:t xml:space="preserve"> "nuova" nella misura in cui ad essere </w:t>
      </w:r>
      <w:r w:rsidR="00B8532B">
        <w:rPr>
          <w:rFonts w:ascii="Times New Roman" w:hAnsi="Times New Roman" w:cs="Times New Roman"/>
          <w:sz w:val="24"/>
          <w:szCs w:val="24"/>
        </w:rPr>
        <w:t>annunziata</w:t>
      </w:r>
      <w:r w:rsidR="0070510A">
        <w:rPr>
          <w:rFonts w:ascii="Times New Roman" w:hAnsi="Times New Roman" w:cs="Times New Roman"/>
          <w:sz w:val="24"/>
          <w:szCs w:val="24"/>
        </w:rPr>
        <w:t xml:space="preserve"> è una notizia inedita e  sorprendente </w:t>
      </w:r>
      <w:r w:rsidR="00C00446">
        <w:rPr>
          <w:rFonts w:ascii="Times New Roman" w:hAnsi="Times New Roman" w:cs="Times New Roman"/>
          <w:sz w:val="24"/>
          <w:szCs w:val="24"/>
        </w:rPr>
        <w:t xml:space="preserve">- insomma "nuova" - </w:t>
      </w:r>
      <w:r w:rsidR="0070510A">
        <w:rPr>
          <w:rFonts w:ascii="Times New Roman" w:hAnsi="Times New Roman" w:cs="Times New Roman"/>
          <w:sz w:val="24"/>
          <w:szCs w:val="24"/>
        </w:rPr>
        <w:t xml:space="preserve">rispetto al modo di pensare e di agire comune. Spesso,  nella Sacra Scrittura ricorre l'aggettivo "nuovo/a" unito a termini diversi; ad esempio: </w:t>
      </w:r>
      <w:r w:rsidR="00A561C0">
        <w:rPr>
          <w:rFonts w:ascii="Times New Roman" w:hAnsi="Times New Roman" w:cs="Times New Roman"/>
          <w:sz w:val="24"/>
          <w:szCs w:val="24"/>
        </w:rPr>
        <w:t xml:space="preserve">" cuore </w:t>
      </w:r>
      <w:r w:rsidR="00A561C0">
        <w:rPr>
          <w:rFonts w:ascii="Times New Roman" w:hAnsi="Times New Roman" w:cs="Times New Roman"/>
          <w:sz w:val="24"/>
          <w:szCs w:val="24"/>
        </w:rPr>
        <w:lastRenderedPageBreak/>
        <w:t>nuovo ... spirito nuovo" (</w:t>
      </w:r>
      <w:proofErr w:type="spellStart"/>
      <w:r w:rsidR="00A561C0" w:rsidRPr="00A561C0">
        <w:rPr>
          <w:rFonts w:ascii="Times New Roman" w:hAnsi="Times New Roman" w:cs="Times New Roman"/>
          <w:i/>
          <w:sz w:val="24"/>
          <w:szCs w:val="24"/>
        </w:rPr>
        <w:t>Ez</w:t>
      </w:r>
      <w:proofErr w:type="spellEnd"/>
      <w:r w:rsidR="00A561C0">
        <w:rPr>
          <w:rFonts w:ascii="Times New Roman" w:hAnsi="Times New Roman" w:cs="Times New Roman"/>
          <w:sz w:val="24"/>
          <w:szCs w:val="24"/>
        </w:rPr>
        <w:t xml:space="preserve"> 11,19)</w:t>
      </w:r>
      <w:r w:rsidR="00012C2F">
        <w:rPr>
          <w:rFonts w:ascii="Times New Roman" w:hAnsi="Times New Roman" w:cs="Times New Roman"/>
          <w:sz w:val="24"/>
          <w:szCs w:val="24"/>
        </w:rPr>
        <w:t>,</w:t>
      </w:r>
      <w:r w:rsidR="00A561C0">
        <w:rPr>
          <w:rFonts w:ascii="Times New Roman" w:hAnsi="Times New Roman" w:cs="Times New Roman"/>
          <w:sz w:val="24"/>
          <w:szCs w:val="24"/>
        </w:rPr>
        <w:t xml:space="preserve"> </w:t>
      </w:r>
      <w:r w:rsidR="00012C2F">
        <w:rPr>
          <w:rFonts w:ascii="Times New Roman" w:hAnsi="Times New Roman" w:cs="Times New Roman"/>
          <w:sz w:val="24"/>
          <w:szCs w:val="24"/>
        </w:rPr>
        <w:t>"vino nuovo ... otri nuovi" (</w:t>
      </w:r>
      <w:r w:rsidR="00A561C0" w:rsidRPr="00012C2F">
        <w:rPr>
          <w:rFonts w:ascii="Times New Roman" w:hAnsi="Times New Roman" w:cs="Times New Roman"/>
          <w:i/>
          <w:sz w:val="24"/>
          <w:szCs w:val="24"/>
        </w:rPr>
        <w:t>Mt</w:t>
      </w:r>
      <w:r w:rsidR="00A561C0">
        <w:rPr>
          <w:rFonts w:ascii="Times New Roman" w:hAnsi="Times New Roman" w:cs="Times New Roman"/>
          <w:sz w:val="24"/>
          <w:szCs w:val="24"/>
        </w:rPr>
        <w:t xml:space="preserve"> 9,1</w:t>
      </w:r>
      <w:r w:rsidR="00012C2F">
        <w:rPr>
          <w:rFonts w:ascii="Times New Roman" w:hAnsi="Times New Roman" w:cs="Times New Roman"/>
          <w:sz w:val="24"/>
          <w:szCs w:val="24"/>
        </w:rPr>
        <w:t>7), "insegnamento nuovo" (</w:t>
      </w:r>
      <w:r w:rsidR="00A561C0" w:rsidRPr="00012C2F">
        <w:rPr>
          <w:rFonts w:ascii="Times New Roman" w:hAnsi="Times New Roman" w:cs="Times New Roman"/>
          <w:i/>
          <w:sz w:val="24"/>
          <w:szCs w:val="24"/>
        </w:rPr>
        <w:t>Mc</w:t>
      </w:r>
      <w:r w:rsidR="00A561C0">
        <w:rPr>
          <w:rFonts w:ascii="Times New Roman" w:hAnsi="Times New Roman" w:cs="Times New Roman"/>
          <w:sz w:val="24"/>
          <w:szCs w:val="24"/>
        </w:rPr>
        <w:t xml:space="preserve"> 1, 27</w:t>
      </w:r>
      <w:r w:rsidR="00012C2F">
        <w:rPr>
          <w:rFonts w:ascii="Times New Roman" w:hAnsi="Times New Roman" w:cs="Times New Roman"/>
          <w:sz w:val="24"/>
          <w:szCs w:val="24"/>
        </w:rPr>
        <w:t>), "comando nuovo" (</w:t>
      </w:r>
      <w:proofErr w:type="spellStart"/>
      <w:r w:rsidR="00012C2F" w:rsidRPr="00601CD7">
        <w:rPr>
          <w:rFonts w:ascii="Times New Roman" w:hAnsi="Times New Roman" w:cs="Times New Roman"/>
          <w:i/>
          <w:sz w:val="24"/>
          <w:szCs w:val="24"/>
        </w:rPr>
        <w:t>Gv</w:t>
      </w:r>
      <w:proofErr w:type="spellEnd"/>
      <w:r w:rsidR="00012C2F">
        <w:rPr>
          <w:rFonts w:ascii="Times New Roman" w:hAnsi="Times New Roman" w:cs="Times New Roman"/>
          <w:sz w:val="24"/>
          <w:szCs w:val="24"/>
        </w:rPr>
        <w:t xml:space="preserve"> 13, 34), "pasta nuova" (</w:t>
      </w:r>
      <w:r w:rsidR="00A561C0" w:rsidRPr="00012C2F">
        <w:rPr>
          <w:rFonts w:ascii="Times New Roman" w:hAnsi="Times New Roman" w:cs="Times New Roman"/>
          <w:i/>
          <w:sz w:val="24"/>
          <w:szCs w:val="24"/>
        </w:rPr>
        <w:t>1Cor</w:t>
      </w:r>
      <w:r w:rsidR="00A561C0">
        <w:rPr>
          <w:rFonts w:ascii="Times New Roman" w:hAnsi="Times New Roman" w:cs="Times New Roman"/>
          <w:sz w:val="24"/>
          <w:szCs w:val="24"/>
        </w:rPr>
        <w:t xml:space="preserve"> 5,7</w:t>
      </w:r>
      <w:r w:rsidR="00012C2F">
        <w:rPr>
          <w:rFonts w:ascii="Times New Roman" w:hAnsi="Times New Roman" w:cs="Times New Roman"/>
          <w:sz w:val="24"/>
          <w:szCs w:val="24"/>
        </w:rPr>
        <w:t>), creazione nuova" (</w:t>
      </w:r>
      <w:r w:rsidR="00012C2F" w:rsidRPr="00601CD7">
        <w:rPr>
          <w:rFonts w:ascii="Times New Roman" w:hAnsi="Times New Roman" w:cs="Times New Roman"/>
          <w:i/>
          <w:sz w:val="24"/>
          <w:szCs w:val="24"/>
        </w:rPr>
        <w:t>2Cor</w:t>
      </w:r>
      <w:r w:rsidR="00012C2F">
        <w:rPr>
          <w:rFonts w:ascii="Times New Roman" w:hAnsi="Times New Roman" w:cs="Times New Roman"/>
          <w:sz w:val="24"/>
          <w:szCs w:val="24"/>
        </w:rPr>
        <w:t xml:space="preserve"> 5, 17)</w:t>
      </w:r>
      <w:r w:rsidR="00023008">
        <w:rPr>
          <w:rFonts w:ascii="Times New Roman" w:hAnsi="Times New Roman" w:cs="Times New Roman"/>
          <w:sz w:val="24"/>
          <w:szCs w:val="24"/>
        </w:rPr>
        <w:t>,</w:t>
      </w:r>
      <w:r w:rsidR="00012C2F">
        <w:rPr>
          <w:rFonts w:ascii="Times New Roman" w:hAnsi="Times New Roman" w:cs="Times New Roman"/>
          <w:sz w:val="24"/>
          <w:szCs w:val="24"/>
        </w:rPr>
        <w:t xml:space="preserve"> "vita nuova" (</w:t>
      </w:r>
      <w:proofErr w:type="spellStart"/>
      <w:r w:rsidR="00012C2F">
        <w:rPr>
          <w:rFonts w:ascii="Times New Roman" w:hAnsi="Times New Roman" w:cs="Times New Roman"/>
          <w:i/>
          <w:sz w:val="24"/>
          <w:szCs w:val="24"/>
        </w:rPr>
        <w:t>Rm</w:t>
      </w:r>
      <w:proofErr w:type="spellEnd"/>
      <w:r w:rsidR="00012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C2F">
        <w:rPr>
          <w:rFonts w:ascii="Times New Roman" w:hAnsi="Times New Roman" w:cs="Times New Roman"/>
          <w:sz w:val="24"/>
          <w:szCs w:val="24"/>
        </w:rPr>
        <w:t>6, 4),</w:t>
      </w:r>
      <w:r w:rsidR="00012C2F" w:rsidRPr="00012C2F">
        <w:rPr>
          <w:rFonts w:ascii="Times New Roman" w:hAnsi="Times New Roman" w:cs="Times New Roman"/>
          <w:sz w:val="24"/>
          <w:szCs w:val="24"/>
        </w:rPr>
        <w:t xml:space="preserve"> </w:t>
      </w:r>
      <w:r w:rsidR="00012C2F">
        <w:rPr>
          <w:rFonts w:ascii="Times New Roman" w:hAnsi="Times New Roman" w:cs="Times New Roman"/>
          <w:sz w:val="24"/>
          <w:szCs w:val="24"/>
        </w:rPr>
        <w:t>“nuovi cieli e una terra nuova” (</w:t>
      </w:r>
      <w:r w:rsidR="00012C2F">
        <w:rPr>
          <w:rFonts w:ascii="Times New Roman" w:hAnsi="Times New Roman" w:cs="Times New Roman"/>
          <w:i/>
          <w:sz w:val="24"/>
          <w:szCs w:val="24"/>
        </w:rPr>
        <w:t xml:space="preserve">2 </w:t>
      </w:r>
      <w:proofErr w:type="spellStart"/>
      <w:r w:rsidR="00012C2F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="00012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C2F">
        <w:rPr>
          <w:rFonts w:ascii="Times New Roman" w:hAnsi="Times New Roman" w:cs="Times New Roman"/>
          <w:sz w:val="24"/>
          <w:szCs w:val="24"/>
        </w:rPr>
        <w:t>3, 13)</w:t>
      </w:r>
      <w:r w:rsidR="00023008">
        <w:rPr>
          <w:rFonts w:ascii="Times New Roman" w:hAnsi="Times New Roman" w:cs="Times New Roman"/>
          <w:sz w:val="24"/>
          <w:szCs w:val="24"/>
        </w:rPr>
        <w:t>,</w:t>
      </w:r>
      <w:r w:rsidR="00012C2F">
        <w:rPr>
          <w:rFonts w:ascii="Times New Roman" w:hAnsi="Times New Roman" w:cs="Times New Roman"/>
          <w:sz w:val="24"/>
          <w:szCs w:val="24"/>
        </w:rPr>
        <w:t xml:space="preserve"> "canto nuovo" (</w:t>
      </w:r>
      <w:proofErr w:type="spellStart"/>
      <w:r w:rsidR="00A561C0" w:rsidRPr="00012C2F">
        <w:rPr>
          <w:rFonts w:ascii="Times New Roman" w:hAnsi="Times New Roman" w:cs="Times New Roman"/>
          <w:i/>
          <w:sz w:val="24"/>
          <w:szCs w:val="24"/>
        </w:rPr>
        <w:t>Ap</w:t>
      </w:r>
      <w:proofErr w:type="spellEnd"/>
      <w:r w:rsidR="00A561C0">
        <w:rPr>
          <w:rFonts w:ascii="Times New Roman" w:hAnsi="Times New Roman" w:cs="Times New Roman"/>
          <w:sz w:val="24"/>
          <w:szCs w:val="24"/>
        </w:rPr>
        <w:t xml:space="preserve"> 5,9</w:t>
      </w:r>
      <w:r w:rsidR="00012C2F">
        <w:rPr>
          <w:rFonts w:ascii="Times New Roman" w:hAnsi="Times New Roman" w:cs="Times New Roman"/>
          <w:sz w:val="24"/>
          <w:szCs w:val="24"/>
        </w:rPr>
        <w:t>)</w:t>
      </w:r>
      <w:r w:rsidR="00023008">
        <w:rPr>
          <w:rFonts w:ascii="Times New Roman" w:hAnsi="Times New Roman" w:cs="Times New Roman"/>
          <w:sz w:val="24"/>
          <w:szCs w:val="24"/>
        </w:rPr>
        <w:t>,</w:t>
      </w:r>
      <w:r w:rsidR="00012C2F">
        <w:rPr>
          <w:rFonts w:ascii="Times New Roman" w:hAnsi="Times New Roman" w:cs="Times New Roman"/>
          <w:sz w:val="24"/>
          <w:szCs w:val="24"/>
        </w:rPr>
        <w:t xml:space="preserve"> "Ecco, io faccio nuove tutte le cose" (</w:t>
      </w:r>
      <w:proofErr w:type="spellStart"/>
      <w:r w:rsidR="00A561C0" w:rsidRPr="00012C2F">
        <w:rPr>
          <w:rFonts w:ascii="Times New Roman" w:hAnsi="Times New Roman" w:cs="Times New Roman"/>
          <w:i/>
          <w:sz w:val="24"/>
          <w:szCs w:val="24"/>
        </w:rPr>
        <w:t>Ap</w:t>
      </w:r>
      <w:proofErr w:type="spellEnd"/>
      <w:r w:rsidR="00A561C0">
        <w:rPr>
          <w:rFonts w:ascii="Times New Roman" w:hAnsi="Times New Roman" w:cs="Times New Roman"/>
          <w:sz w:val="24"/>
          <w:szCs w:val="24"/>
        </w:rPr>
        <w:t xml:space="preserve"> 21,5</w:t>
      </w:r>
      <w:r w:rsidR="00012C2F">
        <w:rPr>
          <w:rFonts w:ascii="Times New Roman" w:hAnsi="Times New Roman" w:cs="Times New Roman"/>
          <w:sz w:val="24"/>
          <w:szCs w:val="24"/>
        </w:rPr>
        <w:t>)</w:t>
      </w:r>
      <w:r w:rsidR="00023008">
        <w:rPr>
          <w:rFonts w:ascii="Times New Roman" w:hAnsi="Times New Roman" w:cs="Times New Roman"/>
          <w:sz w:val="24"/>
          <w:szCs w:val="24"/>
        </w:rPr>
        <w:t>.</w:t>
      </w:r>
      <w:r w:rsidR="00601CD7">
        <w:rPr>
          <w:rFonts w:ascii="Times New Roman" w:hAnsi="Times New Roman" w:cs="Times New Roman"/>
          <w:sz w:val="24"/>
          <w:szCs w:val="24"/>
        </w:rPr>
        <w:t xml:space="preserve"> Basterebbe recuperare il senso che a  questa "novità" riconoscono gli esegeti </w:t>
      </w:r>
      <w:r w:rsidR="00AB4294">
        <w:rPr>
          <w:rFonts w:ascii="Times New Roman" w:hAnsi="Times New Roman" w:cs="Times New Roman"/>
          <w:sz w:val="24"/>
          <w:szCs w:val="24"/>
        </w:rPr>
        <w:t xml:space="preserve">ed attribuirla alla evangelizzazione </w:t>
      </w:r>
      <w:r w:rsidR="00601CD7">
        <w:rPr>
          <w:rFonts w:ascii="Times New Roman" w:hAnsi="Times New Roman" w:cs="Times New Roman"/>
          <w:sz w:val="24"/>
          <w:szCs w:val="24"/>
        </w:rPr>
        <w:t xml:space="preserve">per non correre il rischio di banalizzare l'espressione </w:t>
      </w:r>
      <w:r w:rsidR="00670565">
        <w:rPr>
          <w:rFonts w:ascii="Times New Roman" w:hAnsi="Times New Roman" w:cs="Times New Roman"/>
          <w:sz w:val="24"/>
          <w:szCs w:val="24"/>
        </w:rPr>
        <w:t>e quindi la realtà di cui ci interessiamo in queste pagine.</w:t>
      </w:r>
    </w:p>
    <w:p w:rsidR="00601CD7" w:rsidRDefault="00670565" w:rsidP="001F1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luce di questa prima considerazione, l</w:t>
      </w:r>
      <w:r w:rsidR="00601CD7">
        <w:rPr>
          <w:rFonts w:ascii="Times New Roman" w:hAnsi="Times New Roman" w:cs="Times New Roman"/>
          <w:sz w:val="24"/>
          <w:szCs w:val="24"/>
        </w:rPr>
        <w:t xml:space="preserve">'evangelizzazione </w:t>
      </w:r>
      <w:r w:rsidR="000D70A6">
        <w:rPr>
          <w:rFonts w:ascii="Times New Roman" w:hAnsi="Times New Roman" w:cs="Times New Roman"/>
          <w:sz w:val="24"/>
          <w:szCs w:val="24"/>
        </w:rPr>
        <w:t xml:space="preserve">quindi </w:t>
      </w:r>
      <w:r w:rsidR="00601CD7">
        <w:rPr>
          <w:rFonts w:ascii="Times New Roman" w:hAnsi="Times New Roman" w:cs="Times New Roman"/>
          <w:sz w:val="24"/>
          <w:szCs w:val="24"/>
        </w:rPr>
        <w:t xml:space="preserve">è "nuova" prima di tutto perché ciò che si annunzia risulta inedito e sorprendente rispetto al modo comune di pensare. Se chi evangelizza non è consapevole di tutto questo, il ricorso all'aggettivo "nuova" </w:t>
      </w:r>
      <w:r w:rsidR="00111749">
        <w:rPr>
          <w:rFonts w:ascii="Times New Roman" w:hAnsi="Times New Roman" w:cs="Times New Roman"/>
          <w:sz w:val="24"/>
          <w:szCs w:val="24"/>
        </w:rPr>
        <w:t xml:space="preserve">ha lo stesso valore di </w:t>
      </w:r>
      <w:r w:rsidR="00601CD7">
        <w:rPr>
          <w:rFonts w:ascii="Times New Roman" w:hAnsi="Times New Roman" w:cs="Times New Roman"/>
          <w:sz w:val="24"/>
          <w:szCs w:val="24"/>
        </w:rPr>
        <w:t>una trovata pubblicitaria</w:t>
      </w:r>
      <w:r w:rsidR="00684263">
        <w:rPr>
          <w:rFonts w:ascii="Times New Roman" w:hAnsi="Times New Roman" w:cs="Times New Roman"/>
          <w:sz w:val="24"/>
          <w:szCs w:val="24"/>
        </w:rPr>
        <w:t>;</w:t>
      </w:r>
      <w:r w:rsidR="00601CD7">
        <w:rPr>
          <w:rFonts w:ascii="Times New Roman" w:hAnsi="Times New Roman" w:cs="Times New Roman"/>
          <w:sz w:val="24"/>
          <w:szCs w:val="24"/>
        </w:rPr>
        <w:t xml:space="preserve"> come quelle che, di tanto in tanto, campeggia</w:t>
      </w:r>
      <w:r w:rsidR="00684263">
        <w:rPr>
          <w:rFonts w:ascii="Times New Roman" w:hAnsi="Times New Roman" w:cs="Times New Roman"/>
          <w:sz w:val="24"/>
          <w:szCs w:val="24"/>
        </w:rPr>
        <w:t>no</w:t>
      </w:r>
      <w:r w:rsidR="00601CD7">
        <w:rPr>
          <w:rFonts w:ascii="Times New Roman" w:hAnsi="Times New Roman" w:cs="Times New Roman"/>
          <w:sz w:val="24"/>
          <w:szCs w:val="24"/>
        </w:rPr>
        <w:t xml:space="preserve"> su prodotti ormai poco appetibili</w:t>
      </w:r>
      <w:r w:rsidR="00170F32">
        <w:rPr>
          <w:rFonts w:ascii="Times New Roman" w:hAnsi="Times New Roman" w:cs="Times New Roman"/>
          <w:sz w:val="24"/>
          <w:szCs w:val="24"/>
        </w:rPr>
        <w:t xml:space="preserve"> o su locali in evidente stato d</w:t>
      </w:r>
      <w:r w:rsidR="00601CD7">
        <w:rPr>
          <w:rFonts w:ascii="Times New Roman" w:hAnsi="Times New Roman" w:cs="Times New Roman"/>
          <w:sz w:val="24"/>
          <w:szCs w:val="24"/>
        </w:rPr>
        <w:t>i sofferenza</w:t>
      </w:r>
      <w:r w:rsidR="00684263">
        <w:rPr>
          <w:rFonts w:ascii="Times New Roman" w:hAnsi="Times New Roman" w:cs="Times New Roman"/>
          <w:sz w:val="24"/>
          <w:szCs w:val="24"/>
        </w:rPr>
        <w:t>. C</w:t>
      </w:r>
      <w:r w:rsidR="00601CD7">
        <w:rPr>
          <w:rFonts w:ascii="Times New Roman" w:hAnsi="Times New Roman" w:cs="Times New Roman"/>
          <w:sz w:val="24"/>
          <w:szCs w:val="24"/>
        </w:rPr>
        <w:t>on la speranza di attirare nuovi clienti o di recuperare quelli non più fidelizzati</w:t>
      </w:r>
      <w:r w:rsidR="00684263">
        <w:rPr>
          <w:rFonts w:ascii="Times New Roman" w:hAnsi="Times New Roman" w:cs="Times New Roman"/>
          <w:sz w:val="24"/>
          <w:szCs w:val="24"/>
        </w:rPr>
        <w:t xml:space="preserve"> si pensa di risolvere tutto con la scritta ben evidenziata:</w:t>
      </w:r>
      <w:r w:rsidR="00601CD7">
        <w:rPr>
          <w:rFonts w:ascii="Times New Roman" w:hAnsi="Times New Roman" w:cs="Times New Roman"/>
          <w:sz w:val="24"/>
          <w:szCs w:val="24"/>
        </w:rPr>
        <w:t xml:space="preserve"> "nuova gestione". </w:t>
      </w:r>
    </w:p>
    <w:p w:rsidR="00DE5406" w:rsidRPr="0038539D" w:rsidRDefault="00601CD7" w:rsidP="0038539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539D">
        <w:rPr>
          <w:rFonts w:ascii="Times New Roman" w:hAnsi="Times New Roman" w:cs="Times New Roman"/>
          <w:sz w:val="24"/>
          <w:szCs w:val="24"/>
        </w:rPr>
        <w:t>L</w:t>
      </w:r>
      <w:r w:rsidR="00711804" w:rsidRPr="0038539D">
        <w:rPr>
          <w:rFonts w:ascii="Times New Roman" w:hAnsi="Times New Roman" w:cs="Times New Roman"/>
          <w:sz w:val="24"/>
          <w:szCs w:val="24"/>
        </w:rPr>
        <w:t>’</w:t>
      </w:r>
      <w:r w:rsidRPr="0038539D">
        <w:rPr>
          <w:rFonts w:ascii="Times New Roman" w:hAnsi="Times New Roman" w:cs="Times New Roman"/>
          <w:sz w:val="24"/>
          <w:szCs w:val="24"/>
        </w:rPr>
        <w:t xml:space="preserve">annunzio evangelico è </w:t>
      </w:r>
      <w:r w:rsidR="00415165" w:rsidRPr="0038539D">
        <w:rPr>
          <w:rFonts w:ascii="Times New Roman" w:hAnsi="Times New Roman" w:cs="Times New Roman"/>
          <w:sz w:val="24"/>
          <w:szCs w:val="24"/>
        </w:rPr>
        <w:t>tanto</w:t>
      </w:r>
      <w:r w:rsidRPr="0038539D">
        <w:rPr>
          <w:rFonts w:ascii="Times New Roman" w:hAnsi="Times New Roman" w:cs="Times New Roman"/>
          <w:sz w:val="24"/>
          <w:szCs w:val="24"/>
        </w:rPr>
        <w:t xml:space="preserve"> "nuovo" </w:t>
      </w:r>
      <w:r w:rsidR="00711804" w:rsidRPr="0038539D">
        <w:rPr>
          <w:rFonts w:ascii="Times New Roman" w:hAnsi="Times New Roman" w:cs="Times New Roman"/>
          <w:sz w:val="24"/>
          <w:szCs w:val="24"/>
        </w:rPr>
        <w:t xml:space="preserve">quanto </w:t>
      </w:r>
      <w:r w:rsidRPr="0038539D">
        <w:rPr>
          <w:rFonts w:ascii="Times New Roman" w:hAnsi="Times New Roman" w:cs="Times New Roman"/>
          <w:sz w:val="24"/>
          <w:szCs w:val="24"/>
        </w:rPr>
        <w:t>"definitivo</w:t>
      </w:r>
      <w:r w:rsidR="003746A8" w:rsidRPr="0038539D">
        <w:rPr>
          <w:rFonts w:ascii="Times New Roman" w:hAnsi="Times New Roman" w:cs="Times New Roman"/>
          <w:sz w:val="24"/>
          <w:szCs w:val="24"/>
        </w:rPr>
        <w:t>"</w:t>
      </w:r>
      <w:r w:rsidR="00415165" w:rsidRPr="0038539D">
        <w:rPr>
          <w:rFonts w:ascii="Times New Roman" w:hAnsi="Times New Roman" w:cs="Times New Roman"/>
          <w:sz w:val="24"/>
          <w:szCs w:val="24"/>
        </w:rPr>
        <w:t xml:space="preserve">; e questo </w:t>
      </w:r>
      <w:r w:rsidR="003746A8" w:rsidRPr="0038539D">
        <w:rPr>
          <w:rFonts w:ascii="Times New Roman" w:hAnsi="Times New Roman" w:cs="Times New Roman"/>
          <w:sz w:val="24"/>
          <w:szCs w:val="24"/>
        </w:rPr>
        <w:t xml:space="preserve"> perché </w:t>
      </w:r>
      <w:r w:rsidR="00711804" w:rsidRPr="0038539D">
        <w:rPr>
          <w:rFonts w:ascii="Times New Roman" w:hAnsi="Times New Roman" w:cs="Times New Roman"/>
          <w:sz w:val="24"/>
          <w:szCs w:val="24"/>
        </w:rPr>
        <w:t xml:space="preserve">si tratta di una </w:t>
      </w:r>
      <w:r w:rsidR="003746A8" w:rsidRPr="0038539D">
        <w:rPr>
          <w:rFonts w:ascii="Times New Roman" w:hAnsi="Times New Roman" w:cs="Times New Roman"/>
          <w:sz w:val="24"/>
          <w:szCs w:val="24"/>
        </w:rPr>
        <w:t>notizia piena e carica di significato per la vita dell'uomo.</w:t>
      </w:r>
      <w:r w:rsidR="002C65ED" w:rsidRPr="0038539D">
        <w:rPr>
          <w:rFonts w:ascii="Times New Roman" w:hAnsi="Times New Roman" w:cs="Times New Roman"/>
          <w:sz w:val="24"/>
          <w:szCs w:val="24"/>
        </w:rPr>
        <w:t xml:space="preserve"> </w:t>
      </w:r>
      <w:r w:rsidR="00DE5406" w:rsidRPr="0038539D">
        <w:rPr>
          <w:rFonts w:ascii="Times New Roman" w:hAnsi="Times New Roman" w:cs="Times New Roman"/>
          <w:sz w:val="24"/>
          <w:szCs w:val="24"/>
        </w:rPr>
        <w:t>«[Il Regno d Dio] E’ presente, viene di nuovo, combatte per fiorire nuovamente. La risurrezione di Cristo produce in ogni luogo germi di questo mondo nuovo; e anche se vengono tagliati, ritornano a spuntare, perché la risurrezione del Signore ha già penetrato la trama nascosta di questa storia, perché Gesù non è risuscitato invano. Non rimaniamo al margine di questo cammino della speranza viva!» (</w:t>
      </w:r>
      <w:r w:rsidR="00DE5406" w:rsidRPr="0038539D">
        <w:rPr>
          <w:rFonts w:ascii="Times New Roman" w:hAnsi="Times New Roman" w:cs="Times New Roman"/>
          <w:i/>
          <w:sz w:val="24"/>
          <w:szCs w:val="24"/>
        </w:rPr>
        <w:t>EG,</w:t>
      </w:r>
      <w:r w:rsidR="00DE5406" w:rsidRPr="0038539D">
        <w:rPr>
          <w:rFonts w:ascii="Times New Roman" w:hAnsi="Times New Roman" w:cs="Times New Roman"/>
          <w:sz w:val="24"/>
          <w:szCs w:val="24"/>
        </w:rPr>
        <w:t>278).</w:t>
      </w:r>
    </w:p>
    <w:p w:rsidR="007D1FAD" w:rsidRPr="0038539D" w:rsidRDefault="00DE5406" w:rsidP="00385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539D">
        <w:rPr>
          <w:rFonts w:ascii="Times New Roman" w:hAnsi="Times New Roman" w:cs="Times New Roman"/>
          <w:sz w:val="24"/>
          <w:szCs w:val="24"/>
        </w:rPr>
        <w:tab/>
      </w:r>
      <w:r w:rsidR="003746A8" w:rsidRPr="0038539D">
        <w:rPr>
          <w:rFonts w:ascii="Times New Roman" w:hAnsi="Times New Roman" w:cs="Times New Roman"/>
          <w:sz w:val="24"/>
          <w:szCs w:val="24"/>
        </w:rPr>
        <w:t xml:space="preserve">Ovviamente questa novità/pienezza di significato della proposta cristiana deve essere comunicata </w:t>
      </w:r>
      <w:r w:rsidR="003746A8" w:rsidRPr="0038539D">
        <w:rPr>
          <w:rFonts w:ascii="Times New Roman" w:hAnsi="Times New Roman" w:cs="Times New Roman"/>
          <w:i/>
          <w:sz w:val="24"/>
          <w:szCs w:val="24"/>
        </w:rPr>
        <w:t>in</w:t>
      </w:r>
      <w:r w:rsidR="003746A8" w:rsidRPr="0038539D">
        <w:rPr>
          <w:rFonts w:ascii="Times New Roman" w:hAnsi="Times New Roman" w:cs="Times New Roman"/>
          <w:sz w:val="24"/>
          <w:szCs w:val="24"/>
        </w:rPr>
        <w:t xml:space="preserve"> </w:t>
      </w:r>
      <w:r w:rsidR="00D76C1C" w:rsidRPr="0038539D">
        <w:rPr>
          <w:rFonts w:ascii="Times New Roman" w:hAnsi="Times New Roman" w:cs="Times New Roman"/>
          <w:sz w:val="24"/>
          <w:szCs w:val="24"/>
        </w:rPr>
        <w:t xml:space="preserve">e </w:t>
      </w:r>
      <w:r w:rsidR="00D76C1C" w:rsidRPr="0038539D">
        <w:rPr>
          <w:rFonts w:ascii="Times New Roman" w:hAnsi="Times New Roman" w:cs="Times New Roman"/>
          <w:i/>
          <w:sz w:val="24"/>
          <w:szCs w:val="24"/>
        </w:rPr>
        <w:t>a</w:t>
      </w:r>
      <w:r w:rsidR="002C65ED" w:rsidRPr="0038539D">
        <w:rPr>
          <w:rFonts w:ascii="Times New Roman" w:hAnsi="Times New Roman" w:cs="Times New Roman"/>
          <w:sz w:val="24"/>
          <w:szCs w:val="24"/>
        </w:rPr>
        <w:t xml:space="preserve"> un "mondo che cambia". A</w:t>
      </w:r>
      <w:r w:rsidR="00D76C1C" w:rsidRPr="0038539D">
        <w:rPr>
          <w:rFonts w:ascii="Times New Roman" w:hAnsi="Times New Roman" w:cs="Times New Roman"/>
          <w:sz w:val="24"/>
          <w:szCs w:val="24"/>
        </w:rPr>
        <w:t xml:space="preserve">ll'evangelizzatore </w:t>
      </w:r>
      <w:r w:rsidR="002C65ED" w:rsidRPr="0038539D">
        <w:rPr>
          <w:rFonts w:ascii="Times New Roman" w:hAnsi="Times New Roman" w:cs="Times New Roman"/>
          <w:sz w:val="24"/>
          <w:szCs w:val="24"/>
        </w:rPr>
        <w:t xml:space="preserve">perciò </w:t>
      </w:r>
      <w:r w:rsidR="006E1C14" w:rsidRPr="0038539D">
        <w:rPr>
          <w:rFonts w:ascii="Times New Roman" w:hAnsi="Times New Roman" w:cs="Times New Roman"/>
          <w:sz w:val="24"/>
          <w:szCs w:val="24"/>
        </w:rPr>
        <w:t xml:space="preserve">- oltre alla consapevolezza della "novità" di quanto annunzia - </w:t>
      </w:r>
      <w:r w:rsidR="00D76C1C" w:rsidRPr="0038539D">
        <w:rPr>
          <w:rFonts w:ascii="Times New Roman" w:hAnsi="Times New Roman" w:cs="Times New Roman"/>
          <w:sz w:val="24"/>
          <w:szCs w:val="24"/>
        </w:rPr>
        <w:t>viene chiesto di conos</w:t>
      </w:r>
      <w:r w:rsidR="00D435BB" w:rsidRPr="0038539D">
        <w:rPr>
          <w:rFonts w:ascii="Times New Roman" w:hAnsi="Times New Roman" w:cs="Times New Roman"/>
          <w:sz w:val="24"/>
          <w:szCs w:val="24"/>
        </w:rPr>
        <w:t>cere il destinatario dell'annunz</w:t>
      </w:r>
      <w:r w:rsidR="00D76C1C" w:rsidRPr="0038539D">
        <w:rPr>
          <w:rFonts w:ascii="Times New Roman" w:hAnsi="Times New Roman" w:cs="Times New Roman"/>
          <w:sz w:val="24"/>
          <w:szCs w:val="24"/>
        </w:rPr>
        <w:t>io</w:t>
      </w:r>
      <w:r w:rsidR="00D435BB" w:rsidRPr="0038539D">
        <w:rPr>
          <w:rFonts w:ascii="Times New Roman" w:hAnsi="Times New Roman" w:cs="Times New Roman"/>
          <w:sz w:val="24"/>
          <w:szCs w:val="24"/>
        </w:rPr>
        <w:t xml:space="preserve"> stesso</w:t>
      </w:r>
      <w:r w:rsidR="00D76C1C" w:rsidRPr="003853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5F3" w:rsidRDefault="002705F3" w:rsidP="001F1D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39DF" w:rsidRPr="003D39DF" w:rsidRDefault="003D39DF" w:rsidP="0077445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39D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74450">
        <w:rPr>
          <w:rFonts w:ascii="Times New Roman" w:hAnsi="Times New Roman" w:cs="Times New Roman"/>
          <w:b/>
          <w:sz w:val="24"/>
          <w:szCs w:val="24"/>
        </w:rPr>
        <w:t>D</w:t>
      </w:r>
      <w:r w:rsidR="00865F03" w:rsidRPr="004E5A74">
        <w:rPr>
          <w:rFonts w:ascii="Times New Roman" w:hAnsi="Times New Roman" w:cs="Times New Roman"/>
          <w:b/>
          <w:sz w:val="24"/>
          <w:szCs w:val="24"/>
        </w:rPr>
        <w:t>a una visione “geografica” a una “teologica” di missione</w:t>
      </w:r>
      <w:r w:rsidR="00774450">
        <w:rPr>
          <w:rFonts w:ascii="Times New Roman" w:hAnsi="Times New Roman" w:cs="Times New Roman"/>
          <w:b/>
          <w:sz w:val="24"/>
          <w:szCs w:val="24"/>
        </w:rPr>
        <w:t>: l</w:t>
      </w:r>
      <w:r w:rsidR="00774450" w:rsidRPr="003D39DF">
        <w:rPr>
          <w:rFonts w:ascii="Times New Roman" w:hAnsi="Times New Roman" w:cs="Times New Roman"/>
          <w:b/>
          <w:sz w:val="24"/>
          <w:szCs w:val="24"/>
        </w:rPr>
        <w:t>a "nuova evangelizzazione" in un mondo che cambia</w:t>
      </w:r>
    </w:p>
    <w:p w:rsidR="00D76C1C" w:rsidRDefault="00D76C1C" w:rsidP="001F1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è questo il luogo per proporre un'analisi dei cambiamenti che caratterizzano il nostro mondo. Di sicuro però chi vuole far</w:t>
      </w:r>
      <w:r w:rsidR="004C10F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suo l'invito </w:t>
      </w:r>
      <w:r w:rsidR="00DE5406">
        <w:rPr>
          <w:rFonts w:ascii="Times New Roman" w:hAnsi="Times New Roman" w:cs="Times New Roman"/>
          <w:sz w:val="24"/>
          <w:szCs w:val="24"/>
        </w:rPr>
        <w:t xml:space="preserve">a farsi operatore di una "nuova evangelizzazione" </w:t>
      </w:r>
      <w:r>
        <w:rPr>
          <w:rFonts w:ascii="Times New Roman" w:hAnsi="Times New Roman" w:cs="Times New Roman"/>
          <w:sz w:val="24"/>
          <w:szCs w:val="24"/>
        </w:rPr>
        <w:t>di Giovanni Paolo II, confermato con estre</w:t>
      </w:r>
      <w:r w:rsidR="00D435BB">
        <w:rPr>
          <w:rFonts w:ascii="Times New Roman" w:hAnsi="Times New Roman" w:cs="Times New Roman"/>
          <w:sz w:val="24"/>
          <w:szCs w:val="24"/>
        </w:rPr>
        <w:t>ma decisione da Benedetto XVI</w:t>
      </w:r>
      <w:r w:rsidR="00DE5406">
        <w:rPr>
          <w:rFonts w:ascii="Times New Roman" w:hAnsi="Times New Roman" w:cs="Times New Roman"/>
          <w:sz w:val="24"/>
          <w:szCs w:val="24"/>
        </w:rPr>
        <w:t xml:space="preserve"> e tradotto in scelte concrete </w:t>
      </w:r>
      <w:r w:rsidR="00324AA8">
        <w:rPr>
          <w:rFonts w:ascii="Times New Roman" w:hAnsi="Times New Roman" w:cs="Times New Roman"/>
          <w:sz w:val="24"/>
          <w:szCs w:val="24"/>
        </w:rPr>
        <w:t>da Papa Francesco</w:t>
      </w:r>
      <w:r>
        <w:rPr>
          <w:rFonts w:ascii="Times New Roman" w:hAnsi="Times New Roman" w:cs="Times New Roman"/>
          <w:sz w:val="24"/>
          <w:szCs w:val="24"/>
        </w:rPr>
        <w:t xml:space="preserve">, oltre a nutrire la convinzione - come ho già detto - della "novità" intrinseca del contenuto dell'evangelizzazione, non può ignorare tutto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ciò che rende </w:t>
      </w:r>
      <w:r w:rsidR="00C03F8B">
        <w:rPr>
          <w:rFonts w:ascii="Times New Roman" w:hAnsi="Times New Roman" w:cs="Times New Roman"/>
          <w:sz w:val="24"/>
          <w:szCs w:val="24"/>
        </w:rPr>
        <w:t xml:space="preserve">oggi </w:t>
      </w:r>
      <w:r>
        <w:rPr>
          <w:rFonts w:ascii="Times New Roman" w:hAnsi="Times New Roman" w:cs="Times New Roman"/>
          <w:sz w:val="24"/>
          <w:szCs w:val="24"/>
        </w:rPr>
        <w:t>meno agevole</w:t>
      </w:r>
      <w:r w:rsidR="007D1FAD">
        <w:rPr>
          <w:rFonts w:ascii="Times New Roman" w:hAnsi="Times New Roman" w:cs="Times New Roman"/>
          <w:sz w:val="24"/>
          <w:szCs w:val="24"/>
        </w:rPr>
        <w:t xml:space="preserve"> </w:t>
      </w:r>
      <w:r w:rsidR="00D435BB">
        <w:rPr>
          <w:rFonts w:ascii="Times New Roman" w:hAnsi="Times New Roman" w:cs="Times New Roman"/>
          <w:sz w:val="24"/>
          <w:szCs w:val="24"/>
        </w:rPr>
        <w:t xml:space="preserve">l'azione evangelizzatrice della Chiesa, </w:t>
      </w:r>
      <w:r w:rsidR="007D1FAD">
        <w:rPr>
          <w:rFonts w:ascii="Times New Roman" w:hAnsi="Times New Roman" w:cs="Times New Roman"/>
          <w:sz w:val="24"/>
          <w:szCs w:val="24"/>
        </w:rPr>
        <w:t>fino a costituire</w:t>
      </w:r>
      <w:r w:rsidR="00C03F8B">
        <w:rPr>
          <w:rFonts w:ascii="Times New Roman" w:hAnsi="Times New Roman" w:cs="Times New Roman"/>
          <w:sz w:val="24"/>
          <w:szCs w:val="24"/>
        </w:rPr>
        <w:t xml:space="preserve"> talvolta </w:t>
      </w:r>
      <w:r w:rsidR="007D1FAD">
        <w:rPr>
          <w:rFonts w:ascii="Times New Roman" w:hAnsi="Times New Roman" w:cs="Times New Roman"/>
          <w:sz w:val="24"/>
          <w:szCs w:val="24"/>
        </w:rPr>
        <w:t xml:space="preserve"> un vero e proprio impedimento </w:t>
      </w:r>
      <w:r w:rsidR="00D435BB">
        <w:rPr>
          <w:rFonts w:ascii="Times New Roman" w:hAnsi="Times New Roman" w:cs="Times New Roman"/>
          <w:sz w:val="24"/>
          <w:szCs w:val="24"/>
        </w:rPr>
        <w:t>per essa.</w:t>
      </w:r>
    </w:p>
    <w:p w:rsidR="00324AA8" w:rsidRDefault="00D76C1C" w:rsidP="004C10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Uno sguardo mediamente attento </w:t>
      </w:r>
      <w:r w:rsidR="00376811">
        <w:rPr>
          <w:rFonts w:ascii="Times New Roman" w:hAnsi="Times New Roman" w:cs="Times New Roman"/>
          <w:sz w:val="24"/>
          <w:szCs w:val="24"/>
        </w:rPr>
        <w:t xml:space="preserve">a quello che avviene intorno a noi </w:t>
      </w:r>
      <w:r>
        <w:rPr>
          <w:rFonts w:ascii="Times New Roman" w:hAnsi="Times New Roman" w:cs="Times New Roman"/>
          <w:sz w:val="24"/>
          <w:szCs w:val="24"/>
        </w:rPr>
        <w:t xml:space="preserve">non fa fatica a rilevare l'esistenza di difficoltà </w:t>
      </w:r>
      <w:r w:rsidRPr="00D76C1C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Pr="00D76C1C">
        <w:rPr>
          <w:rFonts w:ascii="Times New Roman" w:hAnsi="Times New Roman" w:cs="Times New Roman"/>
          <w:i/>
          <w:sz w:val="24"/>
          <w:szCs w:val="24"/>
        </w:rPr>
        <w:t>intra</w:t>
      </w:r>
      <w:proofErr w:type="spellEnd"/>
      <w:r w:rsidRPr="00D76C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di situazioni </w:t>
      </w:r>
      <w:r w:rsidRPr="00D76C1C">
        <w:rPr>
          <w:rFonts w:ascii="Times New Roman" w:hAnsi="Times New Roman" w:cs="Times New Roman"/>
          <w:i/>
          <w:sz w:val="24"/>
          <w:szCs w:val="24"/>
        </w:rPr>
        <w:t>ad extra</w:t>
      </w:r>
      <w:r>
        <w:rPr>
          <w:rFonts w:ascii="Times New Roman" w:hAnsi="Times New Roman" w:cs="Times New Roman"/>
          <w:sz w:val="24"/>
          <w:szCs w:val="24"/>
        </w:rPr>
        <w:t xml:space="preserve"> che </w:t>
      </w:r>
      <w:r w:rsidR="00E0174C">
        <w:rPr>
          <w:rFonts w:ascii="Times New Roman" w:hAnsi="Times New Roman" w:cs="Times New Roman"/>
          <w:sz w:val="24"/>
          <w:szCs w:val="24"/>
        </w:rPr>
        <w:t>rischiano di ridurre</w:t>
      </w:r>
      <w:r>
        <w:rPr>
          <w:rFonts w:ascii="Times New Roman" w:hAnsi="Times New Roman" w:cs="Times New Roman"/>
          <w:sz w:val="24"/>
          <w:szCs w:val="24"/>
        </w:rPr>
        <w:t xml:space="preserve"> il carattere di "novità" dell'evangelizzazione. É inutile illudersi: se  e quando la Chiesa presenta in maniera evidente i segni del limite e del peccato, </w:t>
      </w:r>
      <w:r w:rsidR="00270B8E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fa fatica </w:t>
      </w:r>
      <w:r w:rsidR="004C10FB">
        <w:rPr>
          <w:rFonts w:ascii="Times New Roman" w:hAnsi="Times New Roman" w:cs="Times New Roman"/>
          <w:sz w:val="24"/>
          <w:szCs w:val="24"/>
        </w:rPr>
        <w:t xml:space="preserve">a </w:t>
      </w:r>
      <w:r w:rsidR="00306FFB">
        <w:rPr>
          <w:rFonts w:ascii="Times New Roman" w:hAnsi="Times New Roman" w:cs="Times New Roman"/>
          <w:sz w:val="24"/>
          <w:szCs w:val="24"/>
        </w:rPr>
        <w:t xml:space="preserve">far percepire il carattere di </w:t>
      </w:r>
      <w:r>
        <w:rPr>
          <w:rFonts w:ascii="Times New Roman" w:hAnsi="Times New Roman" w:cs="Times New Roman"/>
          <w:sz w:val="24"/>
          <w:szCs w:val="24"/>
        </w:rPr>
        <w:t xml:space="preserve">"novità" intrinseca </w:t>
      </w:r>
      <w:r w:rsidR="00306FF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contenuto della su</w:t>
      </w:r>
      <w:r w:rsidR="00017D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azione eva</w:t>
      </w:r>
      <w:r w:rsidR="00833F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gelizzatrice.</w:t>
      </w:r>
      <w:r w:rsidR="00833F90">
        <w:rPr>
          <w:rFonts w:ascii="Times New Roman" w:hAnsi="Times New Roman" w:cs="Times New Roman"/>
          <w:sz w:val="24"/>
          <w:szCs w:val="24"/>
        </w:rPr>
        <w:t xml:space="preserve"> Quando le scelte della comunità credente sono </w:t>
      </w:r>
      <w:r w:rsidR="003D39DF">
        <w:rPr>
          <w:rFonts w:ascii="Times New Roman" w:hAnsi="Times New Roman" w:cs="Times New Roman"/>
          <w:sz w:val="24"/>
          <w:szCs w:val="24"/>
        </w:rPr>
        <w:t>o appaiono</w:t>
      </w:r>
      <w:r w:rsidR="00833F90">
        <w:rPr>
          <w:rFonts w:ascii="Times New Roman" w:hAnsi="Times New Roman" w:cs="Times New Roman"/>
          <w:sz w:val="24"/>
          <w:szCs w:val="24"/>
        </w:rPr>
        <w:t xml:space="preserve"> appiattite su parametri e logiche mondane, è difficile che si percepisca la "novità" della sua proposta</w:t>
      </w:r>
      <w:r w:rsidR="00324AA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324AA8">
        <w:rPr>
          <w:rFonts w:ascii="Times New Roman" w:hAnsi="Times New Roman" w:cs="Times New Roman"/>
          <w:sz w:val="24"/>
          <w:szCs w:val="24"/>
        </w:rPr>
        <w:t>Cfr</w:t>
      </w:r>
      <w:proofErr w:type="spellEnd"/>
      <w:r w:rsidR="00324AA8">
        <w:rPr>
          <w:rFonts w:ascii="Times New Roman" w:hAnsi="Times New Roman" w:cs="Times New Roman"/>
          <w:sz w:val="24"/>
          <w:szCs w:val="24"/>
        </w:rPr>
        <w:t xml:space="preserve"> </w:t>
      </w:r>
      <w:r w:rsidR="00324AA8">
        <w:rPr>
          <w:rFonts w:ascii="Times New Roman" w:hAnsi="Times New Roman" w:cs="Times New Roman"/>
          <w:i/>
          <w:sz w:val="24"/>
          <w:szCs w:val="24"/>
        </w:rPr>
        <w:t>EG</w:t>
      </w:r>
      <w:r w:rsidR="00324AA8">
        <w:rPr>
          <w:rFonts w:ascii="Times New Roman" w:hAnsi="Times New Roman" w:cs="Times New Roman"/>
          <w:sz w:val="24"/>
          <w:szCs w:val="24"/>
        </w:rPr>
        <w:t>, 93 - 98</w:t>
      </w:r>
      <w:r w:rsidR="00833F90">
        <w:rPr>
          <w:rFonts w:ascii="Times New Roman" w:hAnsi="Times New Roman" w:cs="Times New Roman"/>
          <w:sz w:val="24"/>
          <w:szCs w:val="24"/>
        </w:rPr>
        <w:t>.</w:t>
      </w:r>
      <w:r w:rsidR="00324AA8">
        <w:rPr>
          <w:rFonts w:ascii="Times New Roman" w:hAnsi="Times New Roman" w:cs="Times New Roman"/>
          <w:sz w:val="24"/>
          <w:szCs w:val="24"/>
        </w:rPr>
        <w:t xml:space="preserve"> 207.</w:t>
      </w:r>
      <w:r w:rsidR="0038539D">
        <w:rPr>
          <w:rFonts w:ascii="Times New Roman" w:hAnsi="Times New Roman" w:cs="Times New Roman"/>
          <w:sz w:val="24"/>
          <w:szCs w:val="24"/>
        </w:rPr>
        <w:t xml:space="preserve"> </w:t>
      </w:r>
      <w:r w:rsidR="00324AA8">
        <w:rPr>
          <w:rFonts w:ascii="Times New Roman" w:hAnsi="Times New Roman" w:cs="Times New Roman"/>
          <w:sz w:val="24"/>
          <w:szCs w:val="24"/>
        </w:rPr>
        <w:t>277)</w:t>
      </w:r>
      <w:r w:rsidR="0038539D">
        <w:rPr>
          <w:rFonts w:ascii="Times New Roman" w:hAnsi="Times New Roman" w:cs="Times New Roman"/>
          <w:sz w:val="24"/>
          <w:szCs w:val="24"/>
        </w:rPr>
        <w:t>.</w:t>
      </w:r>
      <w:r w:rsidR="007B2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4B3" w:rsidRDefault="0063752B" w:rsidP="004C10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bisogna anche mettere in conto le condizioni </w:t>
      </w:r>
      <w:r w:rsidRPr="0063752B">
        <w:rPr>
          <w:rFonts w:ascii="Times New Roman" w:hAnsi="Times New Roman" w:cs="Times New Roman"/>
          <w:i/>
          <w:sz w:val="24"/>
          <w:szCs w:val="24"/>
        </w:rPr>
        <w:t>ad extra</w:t>
      </w:r>
      <w:r>
        <w:rPr>
          <w:rFonts w:ascii="Times New Roman" w:hAnsi="Times New Roman" w:cs="Times New Roman"/>
          <w:sz w:val="24"/>
          <w:szCs w:val="24"/>
        </w:rPr>
        <w:t xml:space="preserve"> che, in alcuni</w:t>
      </w:r>
      <w:r w:rsidR="00366206">
        <w:rPr>
          <w:rFonts w:ascii="Times New Roman" w:hAnsi="Times New Roman" w:cs="Times New Roman"/>
          <w:sz w:val="24"/>
          <w:szCs w:val="24"/>
        </w:rPr>
        <w:t xml:space="preserve"> momenti e specialmente se unite</w:t>
      </w:r>
      <w:r>
        <w:rPr>
          <w:rFonts w:ascii="Times New Roman" w:hAnsi="Times New Roman" w:cs="Times New Roman"/>
          <w:sz w:val="24"/>
          <w:szCs w:val="24"/>
        </w:rPr>
        <w:t xml:space="preserve"> alle </w:t>
      </w:r>
      <w:r w:rsidR="00366206">
        <w:rPr>
          <w:rFonts w:ascii="Times New Roman" w:hAnsi="Times New Roman" w:cs="Times New Roman"/>
          <w:sz w:val="24"/>
          <w:szCs w:val="24"/>
        </w:rPr>
        <w:t>difficoltà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52B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Pr="0063752B">
        <w:rPr>
          <w:rFonts w:ascii="Times New Roman" w:hAnsi="Times New Roman" w:cs="Times New Roman"/>
          <w:i/>
          <w:sz w:val="24"/>
          <w:szCs w:val="24"/>
        </w:rPr>
        <w:t>intra</w:t>
      </w:r>
      <w:proofErr w:type="spellEnd"/>
      <w:r>
        <w:rPr>
          <w:rFonts w:ascii="Times New Roman" w:hAnsi="Times New Roman" w:cs="Times New Roman"/>
          <w:sz w:val="24"/>
          <w:szCs w:val="24"/>
        </w:rPr>
        <w:t>, costituiscono un argine difficilmente superabile per l'annunzio cristiano</w:t>
      </w:r>
      <w:r w:rsidR="007B24B3">
        <w:rPr>
          <w:rFonts w:ascii="Times New Roman" w:hAnsi="Times New Roman" w:cs="Times New Roman"/>
          <w:sz w:val="24"/>
          <w:szCs w:val="24"/>
        </w:rPr>
        <w:t xml:space="preserve"> o lo rendono comunque più faticoso. S</w:t>
      </w:r>
      <w:r>
        <w:rPr>
          <w:rFonts w:ascii="Times New Roman" w:hAnsi="Times New Roman" w:cs="Times New Roman"/>
          <w:sz w:val="24"/>
          <w:szCs w:val="24"/>
        </w:rPr>
        <w:t xml:space="preserve">oprattutto quando </w:t>
      </w:r>
      <w:r w:rsidR="007B24B3">
        <w:rPr>
          <w:rFonts w:ascii="Times New Roman" w:hAnsi="Times New Roman" w:cs="Times New Roman"/>
          <w:sz w:val="24"/>
          <w:szCs w:val="24"/>
        </w:rPr>
        <w:t xml:space="preserve">l’annunzio cristiano viene proposto fuori dai “circuiti amici” e, per i suoi esigenti contenuti, </w:t>
      </w:r>
      <w:r>
        <w:rPr>
          <w:rFonts w:ascii="Times New Roman" w:hAnsi="Times New Roman" w:cs="Times New Roman"/>
          <w:sz w:val="24"/>
          <w:szCs w:val="24"/>
        </w:rPr>
        <w:t xml:space="preserve"> suona condanna per stili di vita contrari al Vangelo.</w:t>
      </w:r>
      <w:r w:rsidR="00416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097" w:rsidRDefault="00324AA8" w:rsidP="004C10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L'esortazione apostolica di Papa Francesco</w:t>
      </w:r>
      <w:r w:rsidR="00FE20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maniera trasversale (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52. 53. 202 - 204.208 e specialmente i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68 e 73), </w:t>
      </w:r>
      <w:r w:rsidR="00535BBB">
        <w:rPr>
          <w:rFonts w:ascii="Times New Roman" w:hAnsi="Times New Roman" w:cs="Times New Roman"/>
          <w:sz w:val="24"/>
          <w:szCs w:val="24"/>
        </w:rPr>
        <w:t xml:space="preserve">elenca una serie di situazioni socio-culturali che danno un volto preciso a quelle che ho chiamato situazioni </w:t>
      </w:r>
      <w:r w:rsidR="00535BBB" w:rsidRPr="00535BBB">
        <w:rPr>
          <w:rFonts w:ascii="Times New Roman" w:hAnsi="Times New Roman" w:cs="Times New Roman"/>
          <w:i/>
          <w:sz w:val="24"/>
          <w:szCs w:val="24"/>
        </w:rPr>
        <w:t>ad extra</w:t>
      </w:r>
      <w:r w:rsidR="00535BBB">
        <w:rPr>
          <w:rFonts w:ascii="Times New Roman" w:hAnsi="Times New Roman" w:cs="Times New Roman"/>
          <w:sz w:val="24"/>
          <w:szCs w:val="24"/>
        </w:rPr>
        <w:t>. Il Papa</w:t>
      </w:r>
      <w:r w:rsidR="00535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>parla di ambiti territoriali, di mondi e fenomeni sociali nuovi, di aree culturali o areopaghi moderni che devono</w:t>
      </w:r>
      <w:r w:rsidR="00416DA4">
        <w:rPr>
          <w:rFonts w:ascii="Times New Roman" w:hAnsi="Times New Roman" w:cs="Times New Roman"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>essere evangelizzati.</w:t>
      </w:r>
      <w:r w:rsidR="00416DA4">
        <w:rPr>
          <w:rFonts w:ascii="Times New Roman" w:hAnsi="Times New Roman" w:cs="Times New Roman"/>
          <w:sz w:val="24"/>
          <w:szCs w:val="24"/>
        </w:rPr>
        <w:t xml:space="preserve"> </w:t>
      </w:r>
      <w:r w:rsidR="00FE2097">
        <w:rPr>
          <w:rFonts w:ascii="Times New Roman" w:hAnsi="Times New Roman" w:cs="Times New Roman"/>
          <w:sz w:val="24"/>
          <w:szCs w:val="24"/>
        </w:rPr>
        <w:t xml:space="preserve">Si tratta di </w:t>
      </w:r>
      <w:r w:rsidR="00416DA4" w:rsidRPr="00416DA4">
        <w:rPr>
          <w:rFonts w:ascii="Times New Roman" w:hAnsi="Times New Roman" w:cs="Times New Roman"/>
          <w:sz w:val="24"/>
          <w:szCs w:val="24"/>
        </w:rPr>
        <w:t xml:space="preserve"> </w:t>
      </w:r>
      <w:r w:rsidR="00416DA4" w:rsidRPr="00FE2097">
        <w:rPr>
          <w:rFonts w:ascii="Times New Roman" w:hAnsi="Times New Roman" w:cs="Times New Roman"/>
          <w:iCs/>
          <w:sz w:val="24"/>
          <w:szCs w:val="24"/>
        </w:rPr>
        <w:t xml:space="preserve">mondi e fenomeni sociali nuovi </w:t>
      </w:r>
      <w:r w:rsidR="00FE2097">
        <w:rPr>
          <w:rFonts w:ascii="Times New Roman" w:hAnsi="Times New Roman" w:cs="Times New Roman"/>
          <w:iCs/>
          <w:sz w:val="24"/>
          <w:szCs w:val="24"/>
        </w:rPr>
        <w:t>caratterizzati da</w:t>
      </w:r>
      <w:r w:rsidR="00FE20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>una rapida</w:t>
      </w:r>
      <w:r w:rsidR="00FE2097">
        <w:rPr>
          <w:rFonts w:ascii="Times New Roman" w:hAnsi="Times New Roman" w:cs="Times New Roman"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>e profonda trasformazione delle situazioni umane</w:t>
      </w:r>
      <w:r w:rsidR="00FE2097">
        <w:rPr>
          <w:rFonts w:ascii="Times New Roman" w:hAnsi="Times New Roman" w:cs="Times New Roman"/>
          <w:sz w:val="24"/>
          <w:szCs w:val="24"/>
        </w:rPr>
        <w:t xml:space="preserve">. Basta </w:t>
      </w:r>
      <w:r w:rsidR="00416DA4" w:rsidRPr="00416DA4">
        <w:rPr>
          <w:rFonts w:ascii="Times New Roman" w:hAnsi="Times New Roman" w:cs="Times New Roman"/>
          <w:sz w:val="24"/>
          <w:szCs w:val="24"/>
        </w:rPr>
        <w:t>pensare al fenomeno</w:t>
      </w:r>
      <w:r w:rsidR="00FE2097">
        <w:rPr>
          <w:rFonts w:ascii="Times New Roman" w:hAnsi="Times New Roman" w:cs="Times New Roman"/>
          <w:sz w:val="24"/>
          <w:szCs w:val="24"/>
        </w:rPr>
        <w:t xml:space="preserve"> così</w:t>
      </w:r>
      <w:r w:rsidR="00416DA4" w:rsidRPr="00416DA4">
        <w:rPr>
          <w:rFonts w:ascii="Times New Roman" w:hAnsi="Times New Roman" w:cs="Times New Roman"/>
          <w:sz w:val="24"/>
          <w:szCs w:val="24"/>
        </w:rPr>
        <w:t xml:space="preserve"> appariscente dell'urbanizzazione, oppure alla situazione</w:t>
      </w:r>
      <w:r w:rsidR="00FE2097">
        <w:rPr>
          <w:rFonts w:ascii="Times New Roman" w:hAnsi="Times New Roman" w:cs="Times New Roman"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>dei giovani,</w:t>
      </w:r>
      <w:r w:rsidR="00FE2097">
        <w:rPr>
          <w:rFonts w:ascii="Times New Roman" w:hAnsi="Times New Roman" w:cs="Times New Roman"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>alle forti migrazioni di popoli di differente religione, ai</w:t>
      </w:r>
      <w:r w:rsidR="00FE2097">
        <w:rPr>
          <w:rFonts w:ascii="Times New Roman" w:hAnsi="Times New Roman" w:cs="Times New Roman"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 xml:space="preserve">rifugiati, alle sacche di miseria </w:t>
      </w:r>
      <w:r w:rsidR="00565D16">
        <w:rPr>
          <w:rFonts w:ascii="Times New Roman" w:hAnsi="Times New Roman" w:cs="Times New Roman"/>
          <w:sz w:val="24"/>
          <w:szCs w:val="24"/>
        </w:rPr>
        <w:t xml:space="preserve">e </w:t>
      </w:r>
      <w:r w:rsidR="00565D16" w:rsidRPr="00416DA4">
        <w:rPr>
          <w:rFonts w:ascii="Times New Roman" w:hAnsi="Times New Roman" w:cs="Times New Roman"/>
          <w:sz w:val="24"/>
          <w:szCs w:val="24"/>
        </w:rPr>
        <w:t xml:space="preserve">disumana </w:t>
      </w:r>
      <w:r w:rsidR="00565D16">
        <w:rPr>
          <w:rFonts w:ascii="Times New Roman" w:hAnsi="Times New Roman" w:cs="Times New Roman"/>
          <w:sz w:val="24"/>
          <w:szCs w:val="24"/>
        </w:rPr>
        <w:t xml:space="preserve">nelle grandi periferie urbane </w:t>
      </w:r>
      <w:r w:rsidR="00416DA4" w:rsidRPr="00416DA4">
        <w:rPr>
          <w:rFonts w:ascii="Times New Roman" w:hAnsi="Times New Roman" w:cs="Times New Roman"/>
          <w:sz w:val="24"/>
          <w:szCs w:val="24"/>
        </w:rPr>
        <w:t>in certe regioni del globo.</w:t>
      </w:r>
      <w:r w:rsidR="00FE2097">
        <w:rPr>
          <w:rFonts w:ascii="Times New Roman" w:hAnsi="Times New Roman" w:cs="Times New Roman"/>
          <w:sz w:val="24"/>
          <w:szCs w:val="24"/>
        </w:rPr>
        <w:t xml:space="preserve"> </w:t>
      </w:r>
      <w:r w:rsidR="00416DA4" w:rsidRPr="00416DA4">
        <w:rPr>
          <w:rFonts w:ascii="Times New Roman" w:hAnsi="Times New Roman" w:cs="Times New Roman"/>
          <w:sz w:val="24"/>
          <w:szCs w:val="24"/>
        </w:rPr>
        <w:t xml:space="preserve">Tutto questo </w:t>
      </w:r>
      <w:r w:rsidR="004C10FB">
        <w:rPr>
          <w:rFonts w:ascii="Times New Roman" w:hAnsi="Times New Roman" w:cs="Times New Roman"/>
          <w:sz w:val="24"/>
          <w:szCs w:val="24"/>
        </w:rPr>
        <w:t xml:space="preserve">e tanto altro </w:t>
      </w:r>
      <w:r w:rsidR="00FE2097">
        <w:rPr>
          <w:rFonts w:ascii="Times New Roman" w:hAnsi="Times New Roman" w:cs="Times New Roman"/>
          <w:sz w:val="24"/>
          <w:szCs w:val="24"/>
        </w:rPr>
        <w:t>ha</w:t>
      </w:r>
      <w:r w:rsidR="004C10FB">
        <w:rPr>
          <w:rFonts w:ascii="Times New Roman" w:hAnsi="Times New Roman" w:cs="Times New Roman"/>
          <w:sz w:val="24"/>
          <w:szCs w:val="24"/>
        </w:rPr>
        <w:t>nno</w:t>
      </w:r>
      <w:r w:rsidR="00FE2097">
        <w:rPr>
          <w:rFonts w:ascii="Times New Roman" w:hAnsi="Times New Roman" w:cs="Times New Roman"/>
          <w:sz w:val="24"/>
          <w:szCs w:val="24"/>
        </w:rPr>
        <w:t xml:space="preserve"> trasformato soprattutto il volto delle grandi città</w:t>
      </w:r>
      <w:r w:rsidR="00FE2097" w:rsidRPr="00416DA4">
        <w:rPr>
          <w:rFonts w:ascii="Times New Roman" w:hAnsi="Times New Roman" w:cs="Times New Roman"/>
          <w:sz w:val="24"/>
          <w:szCs w:val="24"/>
        </w:rPr>
        <w:t xml:space="preserve"> dove stanno nascendo nuovi costumi e </w:t>
      </w:r>
      <w:r w:rsidR="00565D16">
        <w:rPr>
          <w:rFonts w:ascii="Times New Roman" w:hAnsi="Times New Roman" w:cs="Times New Roman"/>
          <w:sz w:val="24"/>
          <w:szCs w:val="24"/>
        </w:rPr>
        <w:t xml:space="preserve">nuovi </w:t>
      </w:r>
      <w:r w:rsidR="00FE2097" w:rsidRPr="00416DA4">
        <w:rPr>
          <w:rFonts w:ascii="Times New Roman" w:hAnsi="Times New Roman" w:cs="Times New Roman"/>
          <w:sz w:val="24"/>
          <w:szCs w:val="24"/>
        </w:rPr>
        <w:t>mode1li di vita, nuove forme di cultura e di comunicazione</w:t>
      </w:r>
      <w:r w:rsidR="00FE2097">
        <w:rPr>
          <w:rFonts w:ascii="Times New Roman" w:hAnsi="Times New Roman" w:cs="Times New Roman"/>
          <w:sz w:val="24"/>
          <w:szCs w:val="24"/>
        </w:rPr>
        <w:t xml:space="preserve"> </w:t>
      </w:r>
      <w:r w:rsidR="004C10FB">
        <w:rPr>
          <w:rFonts w:ascii="Times New Roman" w:hAnsi="Times New Roman" w:cs="Times New Roman"/>
          <w:sz w:val="24"/>
          <w:szCs w:val="24"/>
        </w:rPr>
        <w:t xml:space="preserve">che </w:t>
      </w:r>
      <w:r w:rsidR="00FE2097">
        <w:rPr>
          <w:rFonts w:ascii="Times New Roman" w:hAnsi="Times New Roman" w:cs="Times New Roman"/>
          <w:sz w:val="24"/>
          <w:szCs w:val="24"/>
        </w:rPr>
        <w:t>non possono essere ignorati da chi è chiamato a evangelizzare.</w:t>
      </w:r>
    </w:p>
    <w:p w:rsidR="004E5A74" w:rsidRPr="00865F03" w:rsidRDefault="00E837EE" w:rsidP="00E14D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di questo quadro di riferimento, Giovanni Paolo II a più riprese ha indicato alla Chiesa la strada di una «evangelizzazione nuova nel suo ardore, nei suoi metodi, nella sua espressione»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  <w:r w:rsidR="00B9440F">
        <w:rPr>
          <w:rFonts w:ascii="Times New Roman" w:hAnsi="Times New Roman" w:cs="Times New Roman"/>
          <w:sz w:val="24"/>
          <w:szCs w:val="24"/>
        </w:rPr>
        <w:t xml:space="preserve"> In altri termini, il quadro di riferimento costituito dal mondo contemporaneo e </w:t>
      </w:r>
      <w:r w:rsidR="00B9440F">
        <w:rPr>
          <w:rFonts w:ascii="Times New Roman" w:hAnsi="Times New Roman" w:cs="Times New Roman"/>
          <w:sz w:val="24"/>
          <w:szCs w:val="24"/>
        </w:rPr>
        <w:lastRenderedPageBreak/>
        <w:t xml:space="preserve">dalla vita della Chiesa necessita, secondo Giovanni Paolo II, </w:t>
      </w:r>
      <w:r w:rsidR="002705F3">
        <w:rPr>
          <w:rFonts w:ascii="Times New Roman" w:hAnsi="Times New Roman" w:cs="Times New Roman"/>
          <w:sz w:val="24"/>
          <w:szCs w:val="24"/>
        </w:rPr>
        <w:t xml:space="preserve">di evangelizzatori che siano </w:t>
      </w:r>
      <w:r w:rsidR="00B9440F">
        <w:rPr>
          <w:rFonts w:ascii="Times New Roman" w:hAnsi="Times New Roman" w:cs="Times New Roman"/>
          <w:sz w:val="24"/>
          <w:szCs w:val="24"/>
        </w:rPr>
        <w:t xml:space="preserve">uomini con una elevata qualità di vita cristiana, dal momento che l'ardore apostolico </w:t>
      </w:r>
      <w:r w:rsidR="002705F3">
        <w:rPr>
          <w:rFonts w:ascii="Times New Roman" w:hAnsi="Times New Roman" w:cs="Times New Roman"/>
          <w:sz w:val="24"/>
          <w:szCs w:val="24"/>
        </w:rPr>
        <w:t>che deve caratterizzare l’evangelizzazione</w:t>
      </w:r>
      <w:r w:rsidR="00AE0F5E">
        <w:rPr>
          <w:rFonts w:ascii="Times New Roman" w:hAnsi="Times New Roman" w:cs="Times New Roman"/>
          <w:sz w:val="24"/>
          <w:szCs w:val="24"/>
        </w:rPr>
        <w:t>, lungi dall'identificarsi col</w:t>
      </w:r>
      <w:r w:rsidR="00B9440F">
        <w:rPr>
          <w:rFonts w:ascii="Times New Roman" w:hAnsi="Times New Roman" w:cs="Times New Roman"/>
          <w:sz w:val="24"/>
          <w:szCs w:val="24"/>
        </w:rPr>
        <w:t xml:space="preserve"> fanatismo</w:t>
      </w:r>
      <w:r w:rsidR="00AE0F5E">
        <w:rPr>
          <w:rFonts w:ascii="Times New Roman" w:hAnsi="Times New Roman" w:cs="Times New Roman"/>
          <w:sz w:val="24"/>
          <w:szCs w:val="24"/>
        </w:rPr>
        <w:t xml:space="preserve"> o con operazioni di facciata</w:t>
      </w:r>
      <w:r w:rsidR="00B9440F">
        <w:rPr>
          <w:rFonts w:ascii="Times New Roman" w:hAnsi="Times New Roman" w:cs="Times New Roman"/>
          <w:sz w:val="24"/>
          <w:szCs w:val="24"/>
        </w:rPr>
        <w:t xml:space="preserve">, si nutre </w:t>
      </w:r>
      <w:r w:rsidR="00B9440F" w:rsidRPr="00D05C32">
        <w:rPr>
          <w:rFonts w:ascii="Times New Roman" w:hAnsi="Times New Roman" w:cs="Times New Roman"/>
          <w:sz w:val="24"/>
          <w:szCs w:val="24"/>
        </w:rPr>
        <w:t xml:space="preserve">prima di tutto di profonda sintonia con Cristo Gesù. </w:t>
      </w:r>
    </w:p>
    <w:p w:rsidR="00E837EE" w:rsidRPr="006872A6" w:rsidRDefault="00AE0F5E" w:rsidP="00865F0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5C32">
        <w:rPr>
          <w:rFonts w:ascii="Times New Roman" w:hAnsi="Times New Roman" w:cs="Times New Roman"/>
          <w:sz w:val="24"/>
          <w:szCs w:val="24"/>
        </w:rPr>
        <w:t>Escluso che con l'espressione "nuova evangelizzazione" si voglia</w:t>
      </w:r>
      <w:r w:rsidR="004E5A74">
        <w:rPr>
          <w:rFonts w:ascii="Times New Roman" w:hAnsi="Times New Roman" w:cs="Times New Roman"/>
          <w:sz w:val="24"/>
          <w:szCs w:val="24"/>
        </w:rPr>
        <w:t>no</w:t>
      </w:r>
      <w:r w:rsidRPr="00D05C32">
        <w:rPr>
          <w:rFonts w:ascii="Times New Roman" w:hAnsi="Times New Roman" w:cs="Times New Roman"/>
          <w:sz w:val="24"/>
          <w:szCs w:val="24"/>
        </w:rPr>
        <w:t xml:space="preserve"> esprimere giudizi negativi su persone e sull'azione evangelizzatrice precedenti, l'invito alla "nuova evangelizzazione" si configura come invito a mettere in campo una risposta adeguata alle nuove esigenze e </w:t>
      </w:r>
      <w:r w:rsidRPr="006872A6">
        <w:rPr>
          <w:rFonts w:ascii="Times New Roman" w:hAnsi="Times New Roman" w:cs="Times New Roman"/>
          <w:sz w:val="24"/>
          <w:szCs w:val="24"/>
        </w:rPr>
        <w:t>alle nuove condizioni nelle quali si trova a vi</w:t>
      </w:r>
      <w:r w:rsidR="006872A6">
        <w:rPr>
          <w:rFonts w:ascii="Times New Roman" w:hAnsi="Times New Roman" w:cs="Times New Roman"/>
          <w:sz w:val="24"/>
          <w:szCs w:val="24"/>
        </w:rPr>
        <w:t>vere la sua missione la Chiesa. L</w:t>
      </w:r>
      <w:r w:rsidRPr="006872A6">
        <w:rPr>
          <w:rFonts w:ascii="Times New Roman" w:hAnsi="Times New Roman" w:cs="Times New Roman"/>
          <w:sz w:val="24"/>
          <w:szCs w:val="24"/>
        </w:rPr>
        <w:t xml:space="preserve">'evangelizzazione </w:t>
      </w:r>
      <w:r w:rsidR="00E14D64">
        <w:rPr>
          <w:rFonts w:ascii="Times New Roman" w:hAnsi="Times New Roman" w:cs="Times New Roman"/>
          <w:sz w:val="24"/>
          <w:szCs w:val="24"/>
        </w:rPr>
        <w:t>esige “novità”</w:t>
      </w:r>
      <w:r w:rsidRPr="006872A6">
        <w:rPr>
          <w:rFonts w:ascii="Times New Roman" w:hAnsi="Times New Roman" w:cs="Times New Roman"/>
          <w:sz w:val="24"/>
          <w:szCs w:val="24"/>
        </w:rPr>
        <w:t xml:space="preserve"> per essere compresa dall'uomo contemporaneo e per non </w:t>
      </w:r>
      <w:r w:rsidR="00234853" w:rsidRPr="006872A6">
        <w:rPr>
          <w:rFonts w:ascii="Times New Roman" w:hAnsi="Times New Roman" w:cs="Times New Roman"/>
          <w:sz w:val="24"/>
          <w:szCs w:val="24"/>
        </w:rPr>
        <w:t>vedersi condannata</w:t>
      </w:r>
      <w:r w:rsidRPr="006872A6">
        <w:rPr>
          <w:rFonts w:ascii="Times New Roman" w:hAnsi="Times New Roman" w:cs="Times New Roman"/>
          <w:sz w:val="24"/>
          <w:szCs w:val="24"/>
        </w:rPr>
        <w:t xml:space="preserve"> </w:t>
      </w:r>
      <w:r w:rsidR="00AC78ED">
        <w:rPr>
          <w:rFonts w:ascii="Times New Roman" w:hAnsi="Times New Roman" w:cs="Times New Roman"/>
          <w:sz w:val="24"/>
          <w:szCs w:val="24"/>
        </w:rPr>
        <w:t xml:space="preserve">alla </w:t>
      </w:r>
      <w:r w:rsidR="00324AA8">
        <w:rPr>
          <w:rFonts w:ascii="Times New Roman" w:hAnsi="Times New Roman" w:cs="Times New Roman"/>
          <w:sz w:val="24"/>
          <w:szCs w:val="24"/>
        </w:rPr>
        <w:t>irrilevanza</w:t>
      </w:r>
      <w:r w:rsidR="00AC78ED">
        <w:rPr>
          <w:rFonts w:ascii="Times New Roman" w:hAnsi="Times New Roman" w:cs="Times New Roman"/>
          <w:sz w:val="24"/>
          <w:szCs w:val="24"/>
        </w:rPr>
        <w:t xml:space="preserve"> nei nuovi a</w:t>
      </w:r>
      <w:r w:rsidRPr="006872A6">
        <w:rPr>
          <w:rFonts w:ascii="Times New Roman" w:hAnsi="Times New Roman" w:cs="Times New Roman"/>
          <w:sz w:val="24"/>
          <w:szCs w:val="24"/>
        </w:rPr>
        <w:t>r</w:t>
      </w:r>
      <w:r w:rsidR="00AC78ED">
        <w:rPr>
          <w:rFonts w:ascii="Times New Roman" w:hAnsi="Times New Roman" w:cs="Times New Roman"/>
          <w:sz w:val="24"/>
          <w:szCs w:val="24"/>
        </w:rPr>
        <w:t>e</w:t>
      </w:r>
      <w:r w:rsidRPr="006872A6">
        <w:rPr>
          <w:rFonts w:ascii="Times New Roman" w:hAnsi="Times New Roman" w:cs="Times New Roman"/>
          <w:sz w:val="24"/>
          <w:szCs w:val="24"/>
        </w:rPr>
        <w:t>opaghi</w:t>
      </w:r>
      <w:r w:rsidR="00324AA8">
        <w:rPr>
          <w:rFonts w:ascii="Times New Roman" w:hAnsi="Times New Roman" w:cs="Times New Roman"/>
          <w:sz w:val="24"/>
          <w:szCs w:val="24"/>
        </w:rPr>
        <w:t>.</w:t>
      </w:r>
      <w:r w:rsidR="00D05C32" w:rsidRPr="006872A6">
        <w:rPr>
          <w:rFonts w:ascii="Times New Roman" w:hAnsi="Times New Roman" w:cs="Times New Roman"/>
          <w:sz w:val="24"/>
          <w:szCs w:val="24"/>
        </w:rPr>
        <w:t xml:space="preserve"> </w:t>
      </w:r>
      <w:r w:rsidR="00324AA8">
        <w:rPr>
          <w:rFonts w:ascii="Times New Roman" w:hAnsi="Times New Roman" w:cs="Times New Roman"/>
          <w:sz w:val="24"/>
          <w:szCs w:val="24"/>
        </w:rPr>
        <w:t xml:space="preserve">Per essere nuova l'evangelizzazione esige </w:t>
      </w:r>
      <w:r w:rsidR="00D05C32" w:rsidRPr="006872A6">
        <w:rPr>
          <w:rFonts w:ascii="Times New Roman" w:hAnsi="Times New Roman" w:cs="Times New Roman"/>
          <w:sz w:val="24"/>
          <w:szCs w:val="24"/>
        </w:rPr>
        <w:t>il passaggio da una visione pressoché « geografica » di mission</w:t>
      </w:r>
      <w:r w:rsidR="00AC78ED">
        <w:rPr>
          <w:rFonts w:ascii="Times New Roman" w:hAnsi="Times New Roman" w:cs="Times New Roman"/>
          <w:sz w:val="24"/>
          <w:szCs w:val="24"/>
        </w:rPr>
        <w:t>e a una visione più «teologica»</w:t>
      </w:r>
      <w:r w:rsidR="00416DA4">
        <w:rPr>
          <w:rFonts w:ascii="Times New Roman" w:hAnsi="Times New Roman" w:cs="Times New Roman"/>
          <w:sz w:val="24"/>
          <w:szCs w:val="24"/>
        </w:rPr>
        <w:t xml:space="preserve"> </w:t>
      </w:r>
      <w:r w:rsidR="00D05C32" w:rsidRPr="006872A6">
        <w:rPr>
          <w:rFonts w:ascii="Times New Roman" w:hAnsi="Times New Roman" w:cs="Times New Roman"/>
          <w:sz w:val="24"/>
          <w:szCs w:val="24"/>
        </w:rPr>
        <w:t xml:space="preserve">di essa; nel senso che </w:t>
      </w:r>
      <w:r w:rsidR="005B62A9" w:rsidRPr="006872A6">
        <w:rPr>
          <w:rFonts w:ascii="Times New Roman" w:hAnsi="Times New Roman" w:cs="Times New Roman"/>
          <w:sz w:val="24"/>
          <w:szCs w:val="24"/>
        </w:rPr>
        <w:t>nel contesto della “nuova evangelizzazione” la</w:t>
      </w:r>
      <w:r w:rsidR="00E14D64">
        <w:rPr>
          <w:rFonts w:ascii="Times New Roman" w:hAnsi="Times New Roman" w:cs="Times New Roman"/>
          <w:sz w:val="24"/>
          <w:szCs w:val="24"/>
        </w:rPr>
        <w:t xml:space="preserve"> missione</w:t>
      </w:r>
      <w:r w:rsidR="00D05C32" w:rsidRPr="006872A6">
        <w:rPr>
          <w:rFonts w:ascii="Times New Roman" w:hAnsi="Times New Roman" w:cs="Times New Roman"/>
          <w:sz w:val="24"/>
          <w:szCs w:val="24"/>
        </w:rPr>
        <w:t xml:space="preserve"> e </w:t>
      </w:r>
      <w:r w:rsidR="005B62A9" w:rsidRPr="006872A6">
        <w:rPr>
          <w:rFonts w:ascii="Times New Roman" w:hAnsi="Times New Roman" w:cs="Times New Roman"/>
          <w:sz w:val="24"/>
          <w:szCs w:val="24"/>
        </w:rPr>
        <w:t>i</w:t>
      </w:r>
      <w:r w:rsidR="00D05C32" w:rsidRPr="006872A6">
        <w:rPr>
          <w:rFonts w:ascii="Times New Roman" w:hAnsi="Times New Roman" w:cs="Times New Roman"/>
          <w:sz w:val="24"/>
          <w:szCs w:val="24"/>
        </w:rPr>
        <w:t>l dovere fon</w:t>
      </w:r>
      <w:r w:rsidR="006872A6">
        <w:rPr>
          <w:rFonts w:ascii="Times New Roman" w:hAnsi="Times New Roman" w:cs="Times New Roman"/>
          <w:sz w:val="24"/>
          <w:szCs w:val="24"/>
        </w:rPr>
        <w:t>damentale dell'evangelizzazione</w:t>
      </w:r>
      <w:r w:rsidR="00D05C32" w:rsidRPr="006872A6">
        <w:rPr>
          <w:rFonts w:ascii="Times New Roman" w:hAnsi="Times New Roman" w:cs="Times New Roman"/>
          <w:sz w:val="24"/>
          <w:szCs w:val="24"/>
        </w:rPr>
        <w:t xml:space="preserve"> </w:t>
      </w:r>
      <w:r w:rsidR="005B62A9" w:rsidRPr="006872A6">
        <w:rPr>
          <w:rFonts w:ascii="Times New Roman" w:hAnsi="Times New Roman" w:cs="Times New Roman"/>
          <w:sz w:val="24"/>
          <w:szCs w:val="24"/>
        </w:rPr>
        <w:t xml:space="preserve">portano </w:t>
      </w:r>
      <w:r w:rsidR="00D05C32" w:rsidRPr="006872A6">
        <w:rPr>
          <w:rFonts w:ascii="Times New Roman" w:hAnsi="Times New Roman" w:cs="Times New Roman"/>
          <w:sz w:val="24"/>
          <w:szCs w:val="24"/>
        </w:rPr>
        <w:t xml:space="preserve">dove </w:t>
      </w:r>
      <w:r w:rsidR="005B62A9" w:rsidRPr="006872A6">
        <w:rPr>
          <w:rFonts w:ascii="Times New Roman" w:hAnsi="Times New Roman" w:cs="Times New Roman"/>
          <w:sz w:val="24"/>
          <w:szCs w:val="24"/>
        </w:rPr>
        <w:t xml:space="preserve">sta l’uomo bisognoso di salvezza e </w:t>
      </w:r>
      <w:r w:rsidR="00E14D64">
        <w:rPr>
          <w:rFonts w:ascii="Times New Roman" w:hAnsi="Times New Roman" w:cs="Times New Roman"/>
          <w:sz w:val="24"/>
          <w:szCs w:val="24"/>
        </w:rPr>
        <w:t xml:space="preserve">che invoca un </w:t>
      </w:r>
      <w:r w:rsidR="005B62A9" w:rsidRPr="006872A6">
        <w:rPr>
          <w:rFonts w:ascii="Times New Roman" w:hAnsi="Times New Roman" w:cs="Times New Roman"/>
          <w:sz w:val="24"/>
          <w:szCs w:val="24"/>
        </w:rPr>
        <w:t xml:space="preserve">senso </w:t>
      </w:r>
      <w:r w:rsidR="006872A6">
        <w:rPr>
          <w:rFonts w:ascii="Times New Roman" w:hAnsi="Times New Roman" w:cs="Times New Roman"/>
          <w:sz w:val="24"/>
          <w:szCs w:val="24"/>
        </w:rPr>
        <w:t xml:space="preserve">nuovo </w:t>
      </w:r>
      <w:r w:rsidR="00E14D64">
        <w:rPr>
          <w:rFonts w:ascii="Times New Roman" w:hAnsi="Times New Roman" w:cs="Times New Roman"/>
          <w:sz w:val="24"/>
          <w:szCs w:val="24"/>
        </w:rPr>
        <w:t xml:space="preserve">per </w:t>
      </w:r>
      <w:r w:rsidR="006872A6">
        <w:rPr>
          <w:rFonts w:ascii="Times New Roman" w:hAnsi="Times New Roman" w:cs="Times New Roman"/>
          <w:sz w:val="24"/>
          <w:szCs w:val="24"/>
        </w:rPr>
        <w:t xml:space="preserve">la </w:t>
      </w:r>
      <w:r w:rsidR="005B62A9" w:rsidRPr="006872A6">
        <w:rPr>
          <w:rFonts w:ascii="Times New Roman" w:hAnsi="Times New Roman" w:cs="Times New Roman"/>
          <w:sz w:val="24"/>
          <w:szCs w:val="24"/>
        </w:rPr>
        <w:t>propria vita.</w:t>
      </w:r>
      <w:r w:rsidR="006872A6" w:rsidRPr="006872A6">
        <w:rPr>
          <w:rFonts w:ascii="Times New Roman" w:hAnsi="Times New Roman" w:cs="Times New Roman"/>
          <w:sz w:val="24"/>
          <w:szCs w:val="24"/>
        </w:rPr>
        <w:t xml:space="preserve"> </w:t>
      </w:r>
      <w:r w:rsidR="00A83881">
        <w:rPr>
          <w:rFonts w:ascii="Times New Roman" w:hAnsi="Times New Roman" w:cs="Times New Roman"/>
          <w:sz w:val="24"/>
          <w:szCs w:val="24"/>
        </w:rPr>
        <w:t xml:space="preserve">In </w:t>
      </w:r>
      <w:r w:rsidR="006872A6">
        <w:rPr>
          <w:rFonts w:ascii="Times New Roman" w:hAnsi="Times New Roman" w:cs="Times New Roman"/>
          <w:sz w:val="24"/>
          <w:szCs w:val="24"/>
        </w:rPr>
        <w:t xml:space="preserve">conseguenza </w:t>
      </w:r>
      <w:r w:rsidR="00A83881">
        <w:rPr>
          <w:rFonts w:ascii="Times New Roman" w:hAnsi="Times New Roman" w:cs="Times New Roman"/>
          <w:sz w:val="24"/>
          <w:szCs w:val="24"/>
        </w:rPr>
        <w:t xml:space="preserve">di ciò </w:t>
      </w:r>
      <w:r w:rsidR="006872A6">
        <w:rPr>
          <w:rFonts w:ascii="Times New Roman" w:hAnsi="Times New Roman" w:cs="Times New Roman"/>
          <w:sz w:val="24"/>
          <w:szCs w:val="24"/>
        </w:rPr>
        <w:t xml:space="preserve">è cambiato anche il significato </w:t>
      </w:r>
      <w:r w:rsidR="00A83881">
        <w:rPr>
          <w:rFonts w:ascii="Times New Roman" w:hAnsi="Times New Roman" w:cs="Times New Roman"/>
          <w:sz w:val="24"/>
          <w:szCs w:val="24"/>
        </w:rPr>
        <w:t>de</w:t>
      </w:r>
      <w:r w:rsidR="006872A6">
        <w:rPr>
          <w:rFonts w:ascii="Times New Roman" w:hAnsi="Times New Roman" w:cs="Times New Roman"/>
          <w:sz w:val="24"/>
          <w:szCs w:val="24"/>
        </w:rPr>
        <w:t xml:space="preserve">ll’espressione </w:t>
      </w:r>
      <w:r w:rsidR="006872A6" w:rsidRPr="006872A6">
        <w:rPr>
          <w:rFonts w:ascii="Times New Roman" w:hAnsi="Times New Roman" w:cs="Times New Roman"/>
          <w:sz w:val="24"/>
          <w:szCs w:val="24"/>
        </w:rPr>
        <w:t>«terra di missione»</w:t>
      </w:r>
      <w:r w:rsidR="006872A6">
        <w:rPr>
          <w:rFonts w:ascii="Times New Roman" w:hAnsi="Times New Roman" w:cs="Times New Roman"/>
          <w:sz w:val="24"/>
          <w:szCs w:val="24"/>
        </w:rPr>
        <w:t>: tal</w:t>
      </w:r>
      <w:r w:rsidR="00E14D64">
        <w:rPr>
          <w:rFonts w:ascii="Times New Roman" w:hAnsi="Times New Roman" w:cs="Times New Roman"/>
          <w:sz w:val="24"/>
          <w:szCs w:val="24"/>
        </w:rPr>
        <w:t>i</w:t>
      </w:r>
      <w:r w:rsidR="006872A6" w:rsidRPr="006872A6">
        <w:rPr>
          <w:rFonts w:ascii="Times New Roman" w:hAnsi="Times New Roman" w:cs="Times New Roman"/>
          <w:sz w:val="24"/>
          <w:szCs w:val="24"/>
        </w:rPr>
        <w:t xml:space="preserve"> sono </w:t>
      </w:r>
      <w:r w:rsidR="00E14D64">
        <w:rPr>
          <w:rFonts w:ascii="Times New Roman" w:hAnsi="Times New Roman" w:cs="Times New Roman"/>
          <w:sz w:val="24"/>
          <w:szCs w:val="24"/>
        </w:rPr>
        <w:t xml:space="preserve">infatti </w:t>
      </w:r>
      <w:r w:rsidR="006872A6" w:rsidRPr="006872A6">
        <w:rPr>
          <w:rFonts w:ascii="Times New Roman" w:hAnsi="Times New Roman" w:cs="Times New Roman"/>
          <w:sz w:val="24"/>
          <w:szCs w:val="24"/>
        </w:rPr>
        <w:t>anche tutti i gruppi umani</w:t>
      </w:r>
      <w:r w:rsidR="006872A6">
        <w:rPr>
          <w:rFonts w:ascii="Times New Roman" w:hAnsi="Times New Roman" w:cs="Times New Roman"/>
          <w:sz w:val="24"/>
          <w:szCs w:val="24"/>
        </w:rPr>
        <w:t xml:space="preserve"> </w:t>
      </w:r>
      <w:r w:rsidR="006872A6" w:rsidRPr="006872A6">
        <w:rPr>
          <w:rFonts w:ascii="Times New Roman" w:hAnsi="Times New Roman" w:cs="Times New Roman"/>
          <w:sz w:val="24"/>
          <w:szCs w:val="24"/>
        </w:rPr>
        <w:t>e gli ambienti socio-culturali non evangelizzati all'interno del proprio</w:t>
      </w:r>
      <w:r w:rsidR="00E14D64">
        <w:rPr>
          <w:rFonts w:ascii="Times New Roman" w:hAnsi="Times New Roman" w:cs="Times New Roman"/>
          <w:sz w:val="24"/>
          <w:szCs w:val="24"/>
        </w:rPr>
        <w:t xml:space="preserve"> </w:t>
      </w:r>
      <w:r w:rsidR="006872A6" w:rsidRPr="006872A6">
        <w:rPr>
          <w:rFonts w:ascii="Times New Roman" w:hAnsi="Times New Roman" w:cs="Times New Roman"/>
          <w:sz w:val="24"/>
          <w:szCs w:val="24"/>
        </w:rPr>
        <w:t>territorio</w:t>
      </w:r>
      <w:r w:rsidR="00E14D64">
        <w:rPr>
          <w:rFonts w:ascii="Times New Roman" w:hAnsi="Times New Roman" w:cs="Times New Roman"/>
          <w:sz w:val="24"/>
          <w:szCs w:val="24"/>
        </w:rPr>
        <w:t xml:space="preserve"> o che, pur essendo stati evangelizzati, vivono lontani dalle esigenze del </w:t>
      </w:r>
      <w:r w:rsidR="00416DA4">
        <w:rPr>
          <w:rFonts w:ascii="Times New Roman" w:hAnsi="Times New Roman" w:cs="Times New Roman"/>
          <w:sz w:val="24"/>
          <w:szCs w:val="24"/>
        </w:rPr>
        <w:t>V</w:t>
      </w:r>
      <w:r w:rsidR="00E14D64">
        <w:rPr>
          <w:rFonts w:ascii="Times New Roman" w:hAnsi="Times New Roman" w:cs="Times New Roman"/>
          <w:sz w:val="24"/>
          <w:szCs w:val="24"/>
        </w:rPr>
        <w:t xml:space="preserve">angelo. </w:t>
      </w:r>
      <w:r w:rsidR="00527A55">
        <w:rPr>
          <w:rFonts w:ascii="Times New Roman" w:hAnsi="Times New Roman" w:cs="Times New Roman"/>
          <w:sz w:val="24"/>
          <w:szCs w:val="24"/>
        </w:rPr>
        <w:t>Là</w:t>
      </w:r>
      <w:r w:rsidR="00416DA4">
        <w:rPr>
          <w:rFonts w:ascii="Times New Roman" w:hAnsi="Times New Roman" w:cs="Times New Roman"/>
          <w:sz w:val="24"/>
          <w:szCs w:val="24"/>
        </w:rPr>
        <w:t xml:space="preserve"> dove questi pa</w:t>
      </w:r>
      <w:r w:rsidR="00527A55">
        <w:rPr>
          <w:rFonts w:ascii="Times New Roman" w:hAnsi="Times New Roman" w:cs="Times New Roman"/>
          <w:sz w:val="24"/>
          <w:szCs w:val="24"/>
        </w:rPr>
        <w:t>ssaggi sono avvenuti consapevol</w:t>
      </w:r>
      <w:r w:rsidR="00416DA4">
        <w:rPr>
          <w:rFonts w:ascii="Times New Roman" w:hAnsi="Times New Roman" w:cs="Times New Roman"/>
          <w:sz w:val="24"/>
          <w:szCs w:val="24"/>
        </w:rPr>
        <w:t>mente s</w:t>
      </w:r>
      <w:r w:rsidR="00E14D64">
        <w:rPr>
          <w:rFonts w:ascii="Times New Roman" w:hAnsi="Times New Roman" w:cs="Times New Roman"/>
          <w:sz w:val="24"/>
          <w:szCs w:val="24"/>
        </w:rPr>
        <w:t>i è fatto strada</w:t>
      </w:r>
      <w:r w:rsidR="006872A6" w:rsidRPr="006872A6">
        <w:rPr>
          <w:rFonts w:ascii="Times New Roman" w:hAnsi="Times New Roman" w:cs="Times New Roman"/>
          <w:sz w:val="24"/>
          <w:szCs w:val="24"/>
        </w:rPr>
        <w:t xml:space="preserve"> un rapporto nuovo tra le antiche e le giovani</w:t>
      </w:r>
      <w:r w:rsidR="00E14D64">
        <w:rPr>
          <w:rFonts w:ascii="Times New Roman" w:hAnsi="Times New Roman" w:cs="Times New Roman"/>
          <w:sz w:val="24"/>
          <w:szCs w:val="24"/>
        </w:rPr>
        <w:t xml:space="preserve"> </w:t>
      </w:r>
      <w:r w:rsidR="00416DA4">
        <w:rPr>
          <w:rFonts w:ascii="Times New Roman" w:hAnsi="Times New Roman" w:cs="Times New Roman"/>
          <w:sz w:val="24"/>
          <w:szCs w:val="24"/>
        </w:rPr>
        <w:t xml:space="preserve">Chiese; nel senso che </w:t>
      </w:r>
      <w:r w:rsidR="00527A55">
        <w:rPr>
          <w:rFonts w:ascii="Times New Roman" w:hAnsi="Times New Roman" w:cs="Times New Roman"/>
          <w:sz w:val="24"/>
          <w:szCs w:val="24"/>
        </w:rPr>
        <w:t>oltre ad aprirsi</w:t>
      </w:r>
      <w:r w:rsidR="00E14D64">
        <w:rPr>
          <w:rFonts w:ascii="Times New Roman" w:hAnsi="Times New Roman" w:cs="Times New Roman"/>
          <w:sz w:val="24"/>
          <w:szCs w:val="24"/>
        </w:rPr>
        <w:t xml:space="preserve"> un reci</w:t>
      </w:r>
      <w:r w:rsidR="006872A6" w:rsidRPr="006872A6">
        <w:rPr>
          <w:rFonts w:ascii="Times New Roman" w:hAnsi="Times New Roman" w:cs="Times New Roman"/>
          <w:sz w:val="24"/>
          <w:szCs w:val="24"/>
        </w:rPr>
        <w:t xml:space="preserve">proco scambio </w:t>
      </w:r>
      <w:r w:rsidR="00E14D64">
        <w:rPr>
          <w:rFonts w:ascii="Times New Roman" w:hAnsi="Times New Roman" w:cs="Times New Roman"/>
          <w:sz w:val="24"/>
          <w:szCs w:val="24"/>
        </w:rPr>
        <w:t xml:space="preserve">tra di esse, </w:t>
      </w:r>
      <w:r w:rsidR="006872A6" w:rsidRPr="006872A6">
        <w:rPr>
          <w:rFonts w:ascii="Times New Roman" w:hAnsi="Times New Roman" w:cs="Times New Roman"/>
          <w:sz w:val="24"/>
          <w:szCs w:val="24"/>
        </w:rPr>
        <w:t xml:space="preserve">le giovani Chiese </w:t>
      </w:r>
      <w:r w:rsidR="00E14D64">
        <w:rPr>
          <w:rFonts w:ascii="Times New Roman" w:hAnsi="Times New Roman" w:cs="Times New Roman"/>
          <w:sz w:val="24"/>
          <w:szCs w:val="24"/>
        </w:rPr>
        <w:t xml:space="preserve">sono </w:t>
      </w:r>
      <w:r w:rsidR="00416DA4">
        <w:rPr>
          <w:rFonts w:ascii="Times New Roman" w:hAnsi="Times New Roman" w:cs="Times New Roman"/>
          <w:sz w:val="24"/>
          <w:szCs w:val="24"/>
        </w:rPr>
        <w:t xml:space="preserve">divenute </w:t>
      </w:r>
      <w:r w:rsidR="00E14D64">
        <w:rPr>
          <w:rFonts w:ascii="Times New Roman" w:hAnsi="Times New Roman" w:cs="Times New Roman"/>
          <w:sz w:val="24"/>
          <w:szCs w:val="24"/>
        </w:rPr>
        <w:t xml:space="preserve">sempre più missionarie di se stesse e capaci </w:t>
      </w:r>
      <w:r w:rsidR="006872A6" w:rsidRPr="006872A6">
        <w:rPr>
          <w:rFonts w:ascii="Times New Roman" w:hAnsi="Times New Roman" w:cs="Times New Roman"/>
          <w:sz w:val="24"/>
          <w:szCs w:val="24"/>
        </w:rPr>
        <w:t>di maturazione</w:t>
      </w:r>
      <w:r w:rsidR="00E14D64">
        <w:rPr>
          <w:rFonts w:ascii="Times New Roman" w:hAnsi="Times New Roman" w:cs="Times New Roman"/>
          <w:sz w:val="24"/>
          <w:szCs w:val="24"/>
        </w:rPr>
        <w:t xml:space="preserve"> </w:t>
      </w:r>
      <w:r w:rsidR="006872A6" w:rsidRPr="006872A6">
        <w:rPr>
          <w:rFonts w:ascii="Times New Roman" w:hAnsi="Times New Roman" w:cs="Times New Roman"/>
          <w:sz w:val="24"/>
          <w:szCs w:val="24"/>
        </w:rPr>
        <w:t>e di legittima autonomia, in un intenso e</w:t>
      </w:r>
      <w:r w:rsidR="00E14D64">
        <w:rPr>
          <w:rFonts w:ascii="Times New Roman" w:hAnsi="Times New Roman" w:cs="Times New Roman"/>
          <w:sz w:val="24"/>
          <w:szCs w:val="24"/>
        </w:rPr>
        <w:t xml:space="preserve"> </w:t>
      </w:r>
      <w:r w:rsidR="006872A6" w:rsidRPr="006872A6">
        <w:rPr>
          <w:rFonts w:ascii="Times New Roman" w:hAnsi="Times New Roman" w:cs="Times New Roman"/>
          <w:sz w:val="24"/>
          <w:szCs w:val="24"/>
        </w:rPr>
        <w:t>coraggio</w:t>
      </w:r>
      <w:r w:rsidR="00E14D64">
        <w:rPr>
          <w:rFonts w:ascii="Times New Roman" w:hAnsi="Times New Roman" w:cs="Times New Roman"/>
          <w:sz w:val="24"/>
          <w:szCs w:val="24"/>
        </w:rPr>
        <w:t xml:space="preserve">so sforzo di </w:t>
      </w:r>
      <w:proofErr w:type="spellStart"/>
      <w:r w:rsidR="00E14D64">
        <w:rPr>
          <w:rFonts w:ascii="Times New Roman" w:hAnsi="Times New Roman" w:cs="Times New Roman"/>
          <w:sz w:val="24"/>
          <w:szCs w:val="24"/>
        </w:rPr>
        <w:t>rievangelizzazione</w:t>
      </w:r>
      <w:proofErr w:type="spellEnd"/>
      <w:r w:rsidR="00416DA4">
        <w:rPr>
          <w:rFonts w:ascii="Times New Roman" w:hAnsi="Times New Roman" w:cs="Times New Roman"/>
          <w:sz w:val="24"/>
          <w:szCs w:val="24"/>
        </w:rPr>
        <w:t xml:space="preserve"> di se stesse</w:t>
      </w:r>
      <w:r w:rsidR="00E14D64">
        <w:rPr>
          <w:rFonts w:ascii="Times New Roman" w:hAnsi="Times New Roman" w:cs="Times New Roman"/>
          <w:sz w:val="24"/>
          <w:szCs w:val="24"/>
        </w:rPr>
        <w:t xml:space="preserve">. </w:t>
      </w:r>
      <w:r w:rsidR="00416DA4">
        <w:rPr>
          <w:rFonts w:ascii="Times New Roman" w:hAnsi="Times New Roman" w:cs="Times New Roman"/>
          <w:sz w:val="24"/>
          <w:szCs w:val="24"/>
        </w:rPr>
        <w:t>Dal punto di vista più squisitamente sociologico s</w:t>
      </w:r>
      <w:r w:rsidR="006872A6" w:rsidRPr="006872A6">
        <w:rPr>
          <w:rFonts w:ascii="Times New Roman" w:hAnsi="Times New Roman" w:cs="Times New Roman"/>
          <w:sz w:val="24"/>
          <w:szCs w:val="24"/>
        </w:rPr>
        <w:t xml:space="preserve">tiamo assistendo </w:t>
      </w:r>
      <w:r w:rsidR="00416DA4">
        <w:rPr>
          <w:rFonts w:ascii="Times New Roman" w:hAnsi="Times New Roman" w:cs="Times New Roman"/>
          <w:sz w:val="24"/>
          <w:szCs w:val="24"/>
        </w:rPr>
        <w:t>inoltre anche a</w:t>
      </w:r>
      <w:r w:rsidR="006872A6" w:rsidRPr="006872A6">
        <w:rPr>
          <w:rFonts w:ascii="Times New Roman" w:hAnsi="Times New Roman" w:cs="Times New Roman"/>
          <w:sz w:val="24"/>
          <w:szCs w:val="24"/>
        </w:rPr>
        <w:t xml:space="preserve"> una </w:t>
      </w:r>
      <w:r w:rsidR="006872A6" w:rsidRPr="006872A6">
        <w:rPr>
          <w:rFonts w:ascii="Times New Roman" w:hAnsi="Times New Roman" w:cs="Times New Roman"/>
          <w:sz w:val="24"/>
          <w:szCs w:val="24"/>
        </w:rPr>
        <w:lastRenderedPageBreak/>
        <w:t>maturazione del concetto di evangelizzazione</w:t>
      </w:r>
      <w:r w:rsidR="00E14D64">
        <w:rPr>
          <w:rFonts w:ascii="Times New Roman" w:hAnsi="Times New Roman" w:cs="Times New Roman"/>
          <w:sz w:val="24"/>
          <w:szCs w:val="24"/>
        </w:rPr>
        <w:t xml:space="preserve"> </w:t>
      </w:r>
      <w:r w:rsidR="006872A6" w:rsidRPr="006872A6">
        <w:rPr>
          <w:rFonts w:ascii="Times New Roman" w:hAnsi="Times New Roman" w:cs="Times New Roman"/>
          <w:sz w:val="24"/>
          <w:szCs w:val="24"/>
        </w:rPr>
        <w:t>che si estende a nuovi « soggetti » e a nuovi « ambiti » di</w:t>
      </w:r>
      <w:r w:rsidR="00E14D64">
        <w:rPr>
          <w:rFonts w:ascii="Times New Roman" w:hAnsi="Times New Roman" w:cs="Times New Roman"/>
          <w:sz w:val="24"/>
          <w:szCs w:val="24"/>
        </w:rPr>
        <w:t xml:space="preserve"> </w:t>
      </w:r>
      <w:r w:rsidR="006872A6" w:rsidRPr="006872A6">
        <w:rPr>
          <w:rFonts w:ascii="Times New Roman" w:hAnsi="Times New Roman" w:cs="Times New Roman"/>
          <w:sz w:val="24"/>
          <w:szCs w:val="24"/>
        </w:rPr>
        <w:t>annuncio comportando naturalmente nuovi metodi di evangelizzazione.</w:t>
      </w:r>
    </w:p>
    <w:p w:rsidR="00865F03" w:rsidRDefault="00865F03" w:rsidP="005B62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5F03" w:rsidRPr="00865F03" w:rsidRDefault="00865F03" w:rsidP="005B62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5F03">
        <w:rPr>
          <w:rFonts w:ascii="Times New Roman" w:hAnsi="Times New Roman" w:cs="Times New Roman"/>
          <w:b/>
          <w:sz w:val="24"/>
          <w:szCs w:val="24"/>
        </w:rPr>
        <w:t>3. Quanto di “nuovo” vi è nella “nuova evangelizzazione”?</w:t>
      </w:r>
    </w:p>
    <w:p w:rsidR="00E837EE" w:rsidRDefault="00E837EE" w:rsidP="005B62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C32">
        <w:rPr>
          <w:rFonts w:ascii="Times New Roman" w:hAnsi="Times New Roman" w:cs="Times New Roman"/>
          <w:sz w:val="24"/>
          <w:szCs w:val="24"/>
        </w:rPr>
        <w:t>Solo chi ignora il cammino della Chiesa - e intendiamo limitarci al periodo che va dal</w:t>
      </w:r>
      <w:r>
        <w:rPr>
          <w:rFonts w:ascii="Times New Roman" w:hAnsi="Times New Roman" w:cs="Times New Roman"/>
          <w:sz w:val="24"/>
          <w:szCs w:val="24"/>
        </w:rPr>
        <w:t xml:space="preserve"> Concilio </w:t>
      </w:r>
      <w:r w:rsidR="003D1EE8">
        <w:rPr>
          <w:rFonts w:ascii="Times New Roman" w:hAnsi="Times New Roman" w:cs="Times New Roman"/>
          <w:sz w:val="24"/>
          <w:szCs w:val="24"/>
        </w:rPr>
        <w:t>in poi</w:t>
      </w:r>
      <w:r>
        <w:rPr>
          <w:rFonts w:ascii="Times New Roman" w:hAnsi="Times New Roman" w:cs="Times New Roman"/>
          <w:sz w:val="24"/>
          <w:szCs w:val="24"/>
        </w:rPr>
        <w:t xml:space="preserve"> - può </w:t>
      </w:r>
      <w:r w:rsidR="00324AA8">
        <w:rPr>
          <w:rFonts w:ascii="Times New Roman" w:hAnsi="Times New Roman" w:cs="Times New Roman"/>
          <w:sz w:val="24"/>
          <w:szCs w:val="24"/>
        </w:rPr>
        <w:t>sorprendersi di fronte al forte richiamo nell'invito alla "nuova evangelizzazione". M</w:t>
      </w:r>
      <w:r w:rsidR="008143E3">
        <w:rPr>
          <w:rFonts w:ascii="Times New Roman" w:hAnsi="Times New Roman" w:cs="Times New Roman"/>
          <w:sz w:val="24"/>
          <w:szCs w:val="24"/>
        </w:rPr>
        <w:t>i limito</w:t>
      </w:r>
      <w:r w:rsidR="00865F03">
        <w:rPr>
          <w:rFonts w:ascii="Times New Roman" w:hAnsi="Times New Roman" w:cs="Times New Roman"/>
          <w:sz w:val="24"/>
          <w:szCs w:val="24"/>
        </w:rPr>
        <w:t xml:space="preserve"> qui</w:t>
      </w:r>
      <w:r w:rsidR="008143E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ricordare</w:t>
      </w:r>
      <w:r w:rsidR="00AC78ED">
        <w:rPr>
          <w:rFonts w:ascii="Times New Roman" w:hAnsi="Times New Roman" w:cs="Times New Roman"/>
          <w:sz w:val="24"/>
          <w:szCs w:val="24"/>
        </w:rPr>
        <w:t xml:space="preserve"> quanto si legge 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gentes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78ED">
        <w:rPr>
          <w:rFonts w:ascii="Times New Roman" w:hAnsi="Times New Roman" w:cs="Times New Roman"/>
          <w:sz w:val="24"/>
          <w:szCs w:val="24"/>
        </w:rPr>
        <w:t>6 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Evangelii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nuntiandi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 e 56. Senz</w:t>
      </w:r>
      <w:r w:rsidR="003D1EE8">
        <w:rPr>
          <w:rFonts w:ascii="Times New Roman" w:hAnsi="Times New Roman" w:cs="Times New Roman"/>
          <w:sz w:val="24"/>
          <w:szCs w:val="24"/>
        </w:rPr>
        <w:t>a fare riscorso all'espressione "nuova evangelizzazione" sia il testo conciliare sia l'</w:t>
      </w:r>
      <w:r w:rsidR="003D1EE8" w:rsidRPr="007707DA">
        <w:rPr>
          <w:rFonts w:ascii="Times New Roman" w:hAnsi="Times New Roman" w:cs="Times New Roman"/>
          <w:i/>
          <w:sz w:val="24"/>
          <w:szCs w:val="24"/>
        </w:rPr>
        <w:t>Esortazione apostolica</w:t>
      </w:r>
      <w:r w:rsidR="003D1EE8">
        <w:rPr>
          <w:rFonts w:ascii="Times New Roman" w:hAnsi="Times New Roman" w:cs="Times New Roman"/>
          <w:sz w:val="24"/>
          <w:szCs w:val="24"/>
        </w:rPr>
        <w:t xml:space="preserve"> di Papa Montini richiamano l'esigenza di proporre in maniera credibile il Vangelo a persone che, pur battezzate, di fatto vivono ai margini o fuori della logica del Vangelo.</w:t>
      </w:r>
    </w:p>
    <w:p w:rsidR="005C78DE" w:rsidRDefault="005C78DE" w:rsidP="001F1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sia il Concilio sia Paolo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avevano con forza auspicato, con Giovanni Paolo II diventa una sorta d</w:t>
      </w:r>
      <w:r w:rsidR="007707DA">
        <w:rPr>
          <w:rFonts w:ascii="Times New Roman" w:hAnsi="Times New Roman" w:cs="Times New Roman"/>
          <w:sz w:val="24"/>
          <w:szCs w:val="24"/>
        </w:rPr>
        <w:t xml:space="preserve">i imperativo categorico </w:t>
      </w:r>
      <w:r w:rsidR="00316F91">
        <w:rPr>
          <w:rFonts w:ascii="Times New Roman" w:hAnsi="Times New Roman" w:cs="Times New Roman"/>
          <w:sz w:val="24"/>
          <w:szCs w:val="24"/>
        </w:rPr>
        <w:t xml:space="preserve">e prioritario </w:t>
      </w:r>
      <w:r w:rsidR="007707DA">
        <w:rPr>
          <w:rFonts w:ascii="Times New Roman" w:hAnsi="Times New Roman" w:cs="Times New Roman"/>
          <w:sz w:val="24"/>
          <w:szCs w:val="24"/>
        </w:rPr>
        <w:t>per la c</w:t>
      </w:r>
      <w:r>
        <w:rPr>
          <w:rFonts w:ascii="Times New Roman" w:hAnsi="Times New Roman" w:cs="Times New Roman"/>
          <w:sz w:val="24"/>
          <w:szCs w:val="24"/>
        </w:rPr>
        <w:t xml:space="preserve">omunità dei credenti. A determinare l'insistenza di Papa </w:t>
      </w:r>
      <w:proofErr w:type="spellStart"/>
      <w:r>
        <w:rPr>
          <w:rFonts w:ascii="Times New Roman" w:hAnsi="Times New Roman" w:cs="Times New Roman"/>
          <w:sz w:val="24"/>
          <w:szCs w:val="24"/>
        </w:rPr>
        <w:t>Wojtila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«l'ora magnifica e drammatica della storia, nell'imminenza del terzo millennio»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8A635B">
        <w:rPr>
          <w:rFonts w:ascii="Times New Roman" w:hAnsi="Times New Roman" w:cs="Times New Roman"/>
          <w:sz w:val="24"/>
          <w:szCs w:val="24"/>
        </w:rPr>
        <w:t>, il tempo «drammatico e insieme affascinante»</w:t>
      </w:r>
      <w:r w:rsidR="008A635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="007707DA">
        <w:rPr>
          <w:rFonts w:ascii="Times New Roman" w:hAnsi="Times New Roman" w:cs="Times New Roman"/>
          <w:sz w:val="24"/>
          <w:szCs w:val="24"/>
        </w:rPr>
        <w:t xml:space="preserve"> che viviamo</w:t>
      </w:r>
      <w:r w:rsidR="008A635B">
        <w:rPr>
          <w:rFonts w:ascii="Times New Roman" w:hAnsi="Times New Roman" w:cs="Times New Roman"/>
          <w:sz w:val="24"/>
          <w:szCs w:val="24"/>
        </w:rPr>
        <w:t>, la «persistente diffusione dell'indifferentismo religioso e dell'ateismo nelle sue più diverse forme»</w:t>
      </w:r>
      <w:r w:rsidR="008A635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="008A635B">
        <w:rPr>
          <w:rFonts w:ascii="Times New Roman" w:hAnsi="Times New Roman" w:cs="Times New Roman"/>
          <w:sz w:val="24"/>
          <w:szCs w:val="24"/>
        </w:rPr>
        <w:t>, l'aver perduto, da parte di interi gruppi di battezzati «il senso vivo della fede, o addirittura il non riconoscersi più come membri della Chiesa, conducendo un'esistenza lontana da Cristo e dal suo Vangelo»</w:t>
      </w:r>
      <w:r w:rsidR="008A635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="00391E8B">
        <w:rPr>
          <w:rFonts w:ascii="Times New Roman" w:hAnsi="Times New Roman" w:cs="Times New Roman"/>
          <w:sz w:val="24"/>
          <w:szCs w:val="24"/>
        </w:rPr>
        <w:t>.</w:t>
      </w:r>
    </w:p>
    <w:p w:rsidR="00391E8B" w:rsidRDefault="00391E8B" w:rsidP="001F1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si vede, l'attenzione preoccupata </w:t>
      </w:r>
      <w:r w:rsidR="005D6B13">
        <w:rPr>
          <w:rFonts w:ascii="Times New Roman" w:hAnsi="Times New Roman" w:cs="Times New Roman"/>
          <w:sz w:val="24"/>
          <w:szCs w:val="24"/>
        </w:rPr>
        <w:t xml:space="preserve">e carica di ansia missionaria </w:t>
      </w:r>
      <w:r>
        <w:rPr>
          <w:rFonts w:ascii="Times New Roman" w:hAnsi="Times New Roman" w:cs="Times New Roman"/>
          <w:sz w:val="24"/>
          <w:szCs w:val="24"/>
        </w:rPr>
        <w:t xml:space="preserve">del Papa è rivolta ai paesi di antica cristianità. «Solo una nuova evangelizzazione - si legge nella già citata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Christifideles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laici, </w:t>
      </w:r>
      <w:r>
        <w:rPr>
          <w:rFonts w:ascii="Times New Roman" w:hAnsi="Times New Roman" w:cs="Times New Roman"/>
          <w:sz w:val="24"/>
          <w:szCs w:val="24"/>
        </w:rPr>
        <w:t>34 - può assicurare la crescita di una fede limpida e profonda, capace di fare di queste tradizioni una forza di autentica libertà [...] formare comunità ecclesiali mature [...] rifare il tessuto cristiano delle stesse comunità ecclesiali».</w:t>
      </w:r>
    </w:p>
    <w:p w:rsidR="000A3DB6" w:rsidRDefault="000A3DB6" w:rsidP="000003A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3DB6" w:rsidRPr="000A3DB6" w:rsidRDefault="000A3DB6" w:rsidP="000003A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3DB6">
        <w:rPr>
          <w:rFonts w:ascii="Times New Roman" w:hAnsi="Times New Roman" w:cs="Times New Roman"/>
          <w:b/>
          <w:sz w:val="24"/>
          <w:szCs w:val="24"/>
        </w:rPr>
        <w:t>4. L’incontro rigenerante con Cristo e la testimonianza della carità</w:t>
      </w:r>
    </w:p>
    <w:p w:rsidR="00324AA8" w:rsidRDefault="005D6B13" w:rsidP="002A55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partire dalle</w:t>
      </w:r>
      <w:r w:rsidR="00B8782F" w:rsidRPr="00B70842">
        <w:rPr>
          <w:rFonts w:ascii="Times New Roman" w:hAnsi="Times New Roman" w:cs="Times New Roman"/>
          <w:sz w:val="24"/>
          <w:szCs w:val="24"/>
        </w:rPr>
        <w:t xml:space="preserve"> note fin qui proposte, possiamo fare due importanti considerazioni che aprono la strada all’azione e allo stile della “nuova evangelizzazione”</w:t>
      </w:r>
      <w:r w:rsidR="00316F91">
        <w:rPr>
          <w:rFonts w:ascii="Times New Roman" w:hAnsi="Times New Roman" w:cs="Times New Roman"/>
          <w:sz w:val="24"/>
          <w:szCs w:val="24"/>
        </w:rPr>
        <w:t xml:space="preserve"> nel nostro contesto</w:t>
      </w:r>
      <w:r w:rsidR="00B8782F" w:rsidRPr="00B70842">
        <w:rPr>
          <w:rFonts w:ascii="Times New Roman" w:hAnsi="Times New Roman" w:cs="Times New Roman"/>
          <w:sz w:val="24"/>
          <w:szCs w:val="24"/>
        </w:rPr>
        <w:t>.</w:t>
      </w:r>
    </w:p>
    <w:p w:rsidR="002A55B8" w:rsidRDefault="008A5F5F" w:rsidP="002A55B8">
      <w:pPr>
        <w:autoSpaceDE w:val="0"/>
        <w:autoSpaceDN w:val="0"/>
        <w:adjustRightInd w:val="0"/>
        <w:spacing w:line="360" w:lineRule="auto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AA8">
        <w:rPr>
          <w:rFonts w:ascii="Times New Roman" w:hAnsi="Times New Roman" w:cs="Times New Roman"/>
          <w:sz w:val="24"/>
          <w:szCs w:val="24"/>
        </w:rPr>
        <w:t xml:space="preserve">a) </w:t>
      </w:r>
      <w:r w:rsidR="00324AA8">
        <w:rPr>
          <w:rFonts w:ascii="Times New Roman" w:hAnsi="Times New Roman" w:cs="Times New Roman"/>
          <w:i/>
          <w:sz w:val="24"/>
          <w:szCs w:val="24"/>
        </w:rPr>
        <w:t>"Essere" prima di "fare".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82F" w:rsidRPr="00B70842">
        <w:rPr>
          <w:rFonts w:ascii="Times New Roman" w:hAnsi="Times New Roman" w:cs="Times New Roman"/>
          <w:sz w:val="24"/>
          <w:szCs w:val="24"/>
        </w:rPr>
        <w:t xml:space="preserve"> </w:t>
      </w:r>
      <w:r w:rsidR="00316F91">
        <w:rPr>
          <w:rFonts w:ascii="Times New Roman" w:hAnsi="Times New Roman" w:cs="Times New Roman"/>
          <w:sz w:val="24"/>
          <w:szCs w:val="24"/>
        </w:rPr>
        <w:t xml:space="preserve">La prima è quella che riconosce, come punto di partenza </w:t>
      </w:r>
      <w:r w:rsidR="00D7738D">
        <w:rPr>
          <w:rFonts w:ascii="Times New Roman" w:hAnsi="Times New Roman" w:cs="Times New Roman"/>
          <w:sz w:val="24"/>
          <w:szCs w:val="24"/>
        </w:rPr>
        <w:t xml:space="preserve">imprescindibile </w:t>
      </w:r>
      <w:r w:rsidR="00316F91">
        <w:rPr>
          <w:rFonts w:ascii="Times New Roman" w:hAnsi="Times New Roman" w:cs="Times New Roman"/>
          <w:sz w:val="24"/>
          <w:szCs w:val="24"/>
        </w:rPr>
        <w:t>per l</w:t>
      </w:r>
      <w:r w:rsidR="007A165F" w:rsidRPr="00B70842">
        <w:rPr>
          <w:rFonts w:ascii="Times New Roman" w:hAnsi="Times New Roman" w:cs="Times New Roman"/>
          <w:sz w:val="24"/>
          <w:szCs w:val="24"/>
        </w:rPr>
        <w:t>a “nuova evangelizzazione”</w:t>
      </w:r>
      <w:r w:rsidR="00316F91">
        <w:rPr>
          <w:rFonts w:ascii="Times New Roman" w:hAnsi="Times New Roman" w:cs="Times New Roman"/>
          <w:sz w:val="24"/>
          <w:szCs w:val="24"/>
        </w:rPr>
        <w:t>,</w:t>
      </w:r>
      <w:r w:rsidR="00B8782F" w:rsidRPr="00B70842">
        <w:rPr>
          <w:rFonts w:ascii="Times New Roman" w:hAnsi="Times New Roman" w:cs="Times New Roman"/>
          <w:sz w:val="24"/>
          <w:szCs w:val="24"/>
        </w:rPr>
        <w:t xml:space="preserve"> </w:t>
      </w:r>
      <w:r w:rsidR="007A165F" w:rsidRPr="00B70842">
        <w:rPr>
          <w:rFonts w:ascii="Times New Roman" w:hAnsi="Times New Roman" w:cs="Times New Roman"/>
          <w:sz w:val="24"/>
          <w:szCs w:val="24"/>
        </w:rPr>
        <w:t xml:space="preserve">un incontro rigenerante </w:t>
      </w:r>
      <w:r w:rsidR="00B8782F" w:rsidRPr="00B70842">
        <w:rPr>
          <w:rFonts w:ascii="Times New Roman" w:hAnsi="Times New Roman" w:cs="Times New Roman"/>
          <w:sz w:val="24"/>
          <w:szCs w:val="24"/>
        </w:rPr>
        <w:t xml:space="preserve">con Gesù e </w:t>
      </w:r>
      <w:r w:rsidR="001839F4" w:rsidRPr="00B70842">
        <w:rPr>
          <w:rFonts w:ascii="Times New Roman" w:hAnsi="Times New Roman" w:cs="Times New Roman"/>
          <w:sz w:val="24"/>
          <w:szCs w:val="24"/>
        </w:rPr>
        <w:t>quindi</w:t>
      </w:r>
      <w:r w:rsidR="007A165F" w:rsidRPr="00B70842">
        <w:rPr>
          <w:rFonts w:ascii="Times New Roman" w:hAnsi="Times New Roman" w:cs="Times New Roman"/>
          <w:sz w:val="24"/>
          <w:szCs w:val="24"/>
        </w:rPr>
        <w:t xml:space="preserve"> un rinnovamento di coloro che evangelizzano</w:t>
      </w:r>
      <w:r w:rsidR="00324AA8">
        <w:rPr>
          <w:rFonts w:ascii="Times New Roman" w:hAnsi="Times New Roman" w:cs="Times New Roman"/>
          <w:sz w:val="24"/>
          <w:szCs w:val="24"/>
        </w:rPr>
        <w:t xml:space="preserve"> (</w:t>
      </w:r>
      <w:r w:rsidR="00324AA8">
        <w:rPr>
          <w:rFonts w:ascii="Times New Roman" w:hAnsi="Times New Roman" w:cs="Times New Roman"/>
          <w:i/>
          <w:sz w:val="24"/>
          <w:szCs w:val="24"/>
        </w:rPr>
        <w:t xml:space="preserve">EG </w:t>
      </w:r>
      <w:r w:rsidR="00324AA8" w:rsidRPr="00324AA8">
        <w:rPr>
          <w:rFonts w:ascii="Times New Roman" w:hAnsi="Times New Roman" w:cs="Times New Roman"/>
          <w:sz w:val="24"/>
          <w:szCs w:val="24"/>
        </w:rPr>
        <w:t>3.7.8)</w:t>
      </w:r>
      <w:r w:rsidR="007A165F" w:rsidRPr="00B70842">
        <w:rPr>
          <w:rFonts w:ascii="Times New Roman" w:hAnsi="Times New Roman" w:cs="Times New Roman"/>
          <w:sz w:val="24"/>
          <w:szCs w:val="24"/>
        </w:rPr>
        <w:t xml:space="preserve">. È quanto lo stesso Giovanni Paolo </w:t>
      </w:r>
      <w:r w:rsidR="007A165F" w:rsidRPr="00B70842">
        <w:rPr>
          <w:rFonts w:ascii="Times New Roman" w:hAnsi="Times New Roman" w:cs="Times New Roman"/>
          <w:sz w:val="24"/>
          <w:szCs w:val="24"/>
        </w:rPr>
        <w:lastRenderedPageBreak/>
        <w:t xml:space="preserve">II dice con forza ai Vescovi latino-americani, </w:t>
      </w:r>
      <w:r w:rsidR="00CC0CDE">
        <w:rPr>
          <w:rFonts w:ascii="Times New Roman" w:hAnsi="Times New Roman" w:cs="Times New Roman"/>
          <w:sz w:val="24"/>
          <w:szCs w:val="24"/>
        </w:rPr>
        <w:t xml:space="preserve">riuniti a </w:t>
      </w:r>
      <w:r w:rsidR="007A165F" w:rsidRPr="00B70842">
        <w:rPr>
          <w:rFonts w:ascii="Times New Roman" w:hAnsi="Times New Roman" w:cs="Times New Roman"/>
          <w:sz w:val="24"/>
          <w:szCs w:val="24"/>
        </w:rPr>
        <w:t>Santo Domingo, il 12 Ottobre 1992:</w:t>
      </w:r>
      <w:r w:rsidR="007A165F" w:rsidRPr="00B7084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165F" w:rsidRPr="00B7084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«In realtà, il richiamo alla nuova evangelizzazione è prima di tutto un richiamo alla conversione. Infatti, attraverso la testimonianza di una Chiesa sempre più fedele alla sua identità e più viva in tutte le sue manifestazioni, gli uomini e i popoli di tutto il mondo, potranno continuare a incontrare Gesù Cristo»</w:t>
      </w:r>
      <w:r w:rsidR="001839F4" w:rsidRPr="00B70842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B7084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I</w:t>
      </w:r>
      <w:r w:rsidR="00B70842" w:rsidRPr="00B70842">
        <w:rPr>
          <w:rFonts w:ascii="Times New Roman" w:hAnsi="Times New Roman" w:cs="Times New Roman"/>
          <w:sz w:val="24"/>
          <w:szCs w:val="24"/>
        </w:rPr>
        <w:t xml:space="preserve">l peccato </w:t>
      </w:r>
      <w:r w:rsidR="002A3D16">
        <w:rPr>
          <w:rFonts w:ascii="Times New Roman" w:hAnsi="Times New Roman" w:cs="Times New Roman"/>
          <w:sz w:val="24"/>
          <w:szCs w:val="24"/>
        </w:rPr>
        <w:t xml:space="preserve">quindi e la mancanza di una elevata qualità di vita cristiana </w:t>
      </w:r>
      <w:r w:rsidR="00B70842" w:rsidRPr="00B70842">
        <w:rPr>
          <w:rFonts w:ascii="Times New Roman" w:hAnsi="Times New Roman" w:cs="Times New Roman"/>
          <w:sz w:val="24"/>
          <w:szCs w:val="24"/>
        </w:rPr>
        <w:t>ritarda</w:t>
      </w:r>
      <w:r w:rsidR="002A3D16">
        <w:rPr>
          <w:rFonts w:ascii="Times New Roman" w:hAnsi="Times New Roman" w:cs="Times New Roman"/>
          <w:sz w:val="24"/>
          <w:szCs w:val="24"/>
        </w:rPr>
        <w:t>no</w:t>
      </w:r>
      <w:r w:rsidR="00B70842" w:rsidRPr="00B70842">
        <w:rPr>
          <w:rFonts w:ascii="Times New Roman" w:hAnsi="Times New Roman" w:cs="Times New Roman"/>
          <w:sz w:val="24"/>
          <w:szCs w:val="24"/>
        </w:rPr>
        <w:t xml:space="preserve"> l'evangelizzazione</w:t>
      </w:r>
      <w:r w:rsidR="002A3D16">
        <w:rPr>
          <w:rFonts w:ascii="Times New Roman" w:hAnsi="Times New Roman" w:cs="Times New Roman"/>
          <w:sz w:val="24"/>
          <w:szCs w:val="24"/>
        </w:rPr>
        <w:t>.</w:t>
      </w:r>
      <w:r w:rsidR="00CC0CDE">
        <w:rPr>
          <w:rFonts w:ascii="Times New Roman" w:hAnsi="Times New Roman" w:cs="Times New Roman"/>
          <w:sz w:val="24"/>
          <w:szCs w:val="24"/>
        </w:rPr>
        <w:t xml:space="preserve"> </w:t>
      </w:r>
      <w:r w:rsidR="00D7738D">
        <w:rPr>
          <w:rFonts w:ascii="Times New Roman" w:hAnsi="Times New Roman" w:cs="Times New Roman"/>
          <w:sz w:val="24"/>
          <w:szCs w:val="24"/>
        </w:rPr>
        <w:t xml:space="preserve">Tratti evangelici ben visibili e testimoniati con coraggio contribuiscono certamente a far risaltare la novità della proposta cristiana. </w:t>
      </w:r>
      <w:r w:rsidR="00E50051" w:rsidRPr="007D76B1">
        <w:rPr>
          <w:rFonts w:ascii="Times New Roman" w:hAnsi="Times New Roman" w:cs="Times New Roman"/>
          <w:sz w:val="24"/>
          <w:szCs w:val="24"/>
        </w:rPr>
        <w:t xml:space="preserve">Nella </w:t>
      </w:r>
      <w:r w:rsidR="00E50051" w:rsidRPr="007D76B1">
        <w:rPr>
          <w:rFonts w:ascii="Times New Roman" w:hAnsi="Times New Roman" w:cs="Times New Roman"/>
          <w:i/>
          <w:iCs/>
          <w:sz w:val="24"/>
          <w:szCs w:val="24"/>
        </w:rPr>
        <w:t xml:space="preserve">Novo millennio </w:t>
      </w:r>
      <w:proofErr w:type="spellStart"/>
      <w:r w:rsidR="00E50051" w:rsidRPr="007D76B1">
        <w:rPr>
          <w:rFonts w:ascii="Times New Roman" w:hAnsi="Times New Roman" w:cs="Times New Roman"/>
          <w:i/>
          <w:iCs/>
          <w:sz w:val="24"/>
          <w:szCs w:val="24"/>
        </w:rPr>
        <w:t>ineunte</w:t>
      </w:r>
      <w:proofErr w:type="spellEnd"/>
      <w:r w:rsidR="00E50051" w:rsidRPr="007D76B1">
        <w:rPr>
          <w:rFonts w:ascii="Times New Roman" w:hAnsi="Times New Roman" w:cs="Times New Roman"/>
          <w:sz w:val="24"/>
          <w:szCs w:val="24"/>
        </w:rPr>
        <w:t xml:space="preserve">, è lo stesso Pontefice che mette in guardia da alcuni seri rischi, 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a partire dai quali possono trovare origine altrettanti equivoci. </w:t>
      </w:r>
      <w:r w:rsidR="00E50051" w:rsidRPr="007D76B1">
        <w:rPr>
          <w:rFonts w:ascii="Times New Roman" w:hAnsi="Times New Roman" w:cs="Times New Roman"/>
          <w:sz w:val="24"/>
          <w:szCs w:val="24"/>
        </w:rPr>
        <w:t xml:space="preserve"> Al numero 15 </w:t>
      </w:r>
      <w:r w:rsidR="00E843D0">
        <w:rPr>
          <w:rFonts w:ascii="Times New Roman" w:hAnsi="Times New Roman" w:cs="Times New Roman"/>
          <w:sz w:val="24"/>
          <w:szCs w:val="24"/>
        </w:rPr>
        <w:t xml:space="preserve">della </w:t>
      </w:r>
      <w:r w:rsidR="00D90EE5" w:rsidRPr="00E843D0">
        <w:rPr>
          <w:rFonts w:ascii="Times New Roman" w:hAnsi="Times New Roman" w:cs="Times New Roman"/>
          <w:i/>
          <w:sz w:val="24"/>
          <w:szCs w:val="24"/>
        </w:rPr>
        <w:t>Lettera apostolica</w:t>
      </w:r>
      <w:r w:rsidR="00E843D0">
        <w:rPr>
          <w:rFonts w:ascii="Times New Roman" w:hAnsi="Times New Roman" w:cs="Times New Roman"/>
          <w:i/>
          <w:sz w:val="24"/>
          <w:szCs w:val="24"/>
        </w:rPr>
        <w:t>,</w:t>
      </w:r>
      <w:r w:rsidR="00D90EE5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 xml:space="preserve">si legge: «Il nostro è tempo di continuo movimento che giunge spesso fino all’agitazione, col facile rischio del “fare per fare”. 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La strada per </w:t>
      </w:r>
      <w:r w:rsidR="00E50051" w:rsidRPr="007D76B1">
        <w:rPr>
          <w:rFonts w:ascii="Times New Roman" w:hAnsi="Times New Roman" w:cs="Times New Roman"/>
          <w:sz w:val="24"/>
          <w:szCs w:val="24"/>
        </w:rPr>
        <w:t>resistere a questa tentazione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 è quella di </w:t>
      </w:r>
      <w:r w:rsidR="00E50051" w:rsidRPr="007D76B1">
        <w:rPr>
          <w:rFonts w:ascii="Times New Roman" w:hAnsi="Times New Roman" w:cs="Times New Roman"/>
          <w:sz w:val="24"/>
          <w:szCs w:val="24"/>
        </w:rPr>
        <w:t>“essere” prima che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>di “fare”. Ricordiamo a questo proposito il rimprovero di Gesù a Marta: “Tu ti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>preoccupi e ti agiti per molte cose, ma una sola è la cosa di cui c’è bisogno” (</w:t>
      </w:r>
      <w:proofErr w:type="spellStart"/>
      <w:r w:rsidR="00E50051" w:rsidRPr="007D76B1">
        <w:rPr>
          <w:rFonts w:ascii="Times New Roman" w:hAnsi="Times New Roman" w:cs="Times New Roman"/>
          <w:i/>
          <w:iCs/>
          <w:sz w:val="24"/>
          <w:szCs w:val="24"/>
        </w:rPr>
        <w:t>Lc</w:t>
      </w:r>
      <w:proofErr w:type="spellEnd"/>
      <w:r w:rsidR="00E50051" w:rsidRPr="007D76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>10,41-42)». Pertanto - conclude il Papa - il «mistero di Cristo» deve essere sempre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>«fondamento assoluto di ogni nostra azione pastorale». Poco oltre, al n. 29, troviamo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>un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’affermazione che ritengo </w:t>
      </w:r>
      <w:r w:rsidR="00E843D0">
        <w:rPr>
          <w:rFonts w:ascii="Times New Roman" w:hAnsi="Times New Roman" w:cs="Times New Roman"/>
          <w:sz w:val="24"/>
          <w:szCs w:val="24"/>
        </w:rPr>
        <w:t xml:space="preserve">ancora </w:t>
      </w:r>
      <w:r w:rsidR="007D76B1" w:rsidRPr="007D76B1">
        <w:rPr>
          <w:rFonts w:ascii="Times New Roman" w:hAnsi="Times New Roman" w:cs="Times New Roman"/>
          <w:sz w:val="24"/>
          <w:szCs w:val="24"/>
        </w:rPr>
        <w:t>poco frequentata</w:t>
      </w:r>
      <w:r w:rsidR="00E843D0">
        <w:rPr>
          <w:rFonts w:ascii="Times New Roman" w:hAnsi="Times New Roman" w:cs="Times New Roman"/>
          <w:sz w:val="24"/>
          <w:szCs w:val="24"/>
        </w:rPr>
        <w:t xml:space="preserve"> se non disattesa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nell’azione pastorale ordinaria: </w:t>
      </w:r>
      <w:r w:rsidR="00E50051" w:rsidRPr="007D76B1">
        <w:rPr>
          <w:rFonts w:ascii="Times New Roman" w:hAnsi="Times New Roman" w:cs="Times New Roman"/>
          <w:sz w:val="24"/>
          <w:szCs w:val="24"/>
        </w:rPr>
        <w:t>«Non ci seduce certo la prospettiva ingenua che, di fronte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 xml:space="preserve">alle grandi sfide del nostro tempo, possa esserci una formula </w:t>
      </w:r>
      <w:r w:rsidR="007D76B1" w:rsidRPr="007D76B1">
        <w:rPr>
          <w:rFonts w:ascii="Times New Roman" w:hAnsi="Times New Roman" w:cs="Times New Roman"/>
          <w:sz w:val="24"/>
          <w:szCs w:val="24"/>
        </w:rPr>
        <w:t>m</w:t>
      </w:r>
      <w:r w:rsidR="00E50051" w:rsidRPr="007D76B1">
        <w:rPr>
          <w:rFonts w:ascii="Times New Roman" w:hAnsi="Times New Roman" w:cs="Times New Roman"/>
          <w:sz w:val="24"/>
          <w:szCs w:val="24"/>
        </w:rPr>
        <w:t>agica. No, non una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sz w:val="24"/>
          <w:szCs w:val="24"/>
        </w:rPr>
        <w:t xml:space="preserve">formula ci salverà, ma una Persona, e la certezza che essa ci infonde: </w:t>
      </w:r>
      <w:r w:rsidR="00E50051" w:rsidRPr="007D76B1">
        <w:rPr>
          <w:rFonts w:ascii="Times New Roman" w:hAnsi="Times New Roman" w:cs="Times New Roman"/>
          <w:i/>
          <w:iCs/>
          <w:sz w:val="24"/>
          <w:szCs w:val="24"/>
        </w:rPr>
        <w:t>Io sono con</w:t>
      </w:r>
      <w:r w:rsidR="007D76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0051" w:rsidRPr="007D76B1">
        <w:rPr>
          <w:rFonts w:ascii="Times New Roman" w:hAnsi="Times New Roman" w:cs="Times New Roman"/>
          <w:i/>
          <w:iCs/>
          <w:sz w:val="24"/>
          <w:szCs w:val="24"/>
        </w:rPr>
        <w:t>voi!</w:t>
      </w:r>
      <w:r w:rsidR="00E50051" w:rsidRPr="007D76B1">
        <w:rPr>
          <w:rFonts w:ascii="Times New Roman" w:hAnsi="Times New Roman" w:cs="Times New Roman"/>
          <w:sz w:val="24"/>
          <w:szCs w:val="24"/>
        </w:rPr>
        <w:t>».</w:t>
      </w:r>
    </w:p>
    <w:p w:rsidR="008A5F5F" w:rsidRPr="008A5F5F" w:rsidRDefault="008A5F5F" w:rsidP="002A55B8">
      <w:pPr>
        <w:autoSpaceDE w:val="0"/>
        <w:autoSpaceDN w:val="0"/>
        <w:adjustRightInd w:val="0"/>
        <w:spacing w:line="360" w:lineRule="auto"/>
        <w:rPr>
          <w:rStyle w:val="Enfasigrassetto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ab/>
        <w:t xml:space="preserve">b) </w:t>
      </w:r>
      <w:r>
        <w:rPr>
          <w:rStyle w:val="Enfasigrassetto"/>
          <w:rFonts w:ascii="Times New Roman" w:hAnsi="Times New Roman" w:cs="Times New Roman"/>
          <w:b w:val="0"/>
          <w:i/>
          <w:sz w:val="24"/>
          <w:szCs w:val="24"/>
        </w:rPr>
        <w:t>«La Chiesa non cresce per proselitismo ma "per attrazione"» (EG, 14)</w:t>
      </w:r>
    </w:p>
    <w:p w:rsidR="00944E08" w:rsidRPr="002A55B8" w:rsidRDefault="002A55B8" w:rsidP="002A55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Ed ecco la seconda considerazione, </w:t>
      </w:r>
      <w:proofErr w:type="spellStart"/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>strattamente</w:t>
      </w:r>
      <w:proofErr w:type="spellEnd"/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legata alla prima. L</w:t>
      </w:r>
      <w:r w:rsidR="00B8782F" w:rsidRPr="007D76B1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a testimonianza è </w:t>
      </w:r>
      <w:r w:rsidR="00B8782F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lo strumento principale per dire nei nuovi areopaghi che la “buona notizia” è una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proposta </w:t>
      </w:r>
      <w:r w:rsidR="00B8782F" w:rsidRPr="007D76B1">
        <w:rPr>
          <w:rFonts w:ascii="Times New Roman" w:hAnsi="Times New Roman" w:cs="Times New Roman"/>
          <w:color w:val="000000"/>
          <w:sz w:val="24"/>
          <w:szCs w:val="24"/>
        </w:rPr>
        <w:t>capace di ridare senso alla vita. A</w:t>
      </w:r>
      <w:r>
        <w:rPr>
          <w:rFonts w:ascii="Times New Roman" w:hAnsi="Times New Roman" w:cs="Times New Roman"/>
          <w:color w:val="000000"/>
          <w:sz w:val="24"/>
          <w:szCs w:val="24"/>
        </w:rPr>
        <w:t>lla testimonianza</w:t>
      </w:r>
      <w:r w:rsidR="00B8782F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729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deve </w:t>
      </w:r>
      <w:r w:rsidR="00B8782F" w:rsidRPr="007D76B1">
        <w:rPr>
          <w:rFonts w:ascii="Times New Roman" w:hAnsi="Times New Roman" w:cs="Times New Roman"/>
          <w:color w:val="000000"/>
          <w:sz w:val="24"/>
          <w:szCs w:val="24"/>
        </w:rPr>
        <w:t>accompagna</w:t>
      </w:r>
      <w:r w:rsidR="00004729" w:rsidRPr="007D76B1">
        <w:rPr>
          <w:rFonts w:ascii="Times New Roman" w:hAnsi="Times New Roman" w:cs="Times New Roman"/>
          <w:color w:val="000000"/>
          <w:sz w:val="24"/>
          <w:szCs w:val="24"/>
        </w:rPr>
        <w:t>rsi</w:t>
      </w:r>
      <w:r w:rsidR="00B8782F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729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la carità vissuta; </w:t>
      </w:r>
      <w:r w:rsidR="00B873E6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l’unica a permetterci di </w:t>
      </w:r>
      <w:r w:rsidR="00004729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capire che </w:t>
      </w:r>
      <w:r w:rsidR="00B8782F" w:rsidRPr="007D76B1">
        <w:rPr>
          <w:rFonts w:ascii="Times New Roman" w:hAnsi="Times New Roman" w:cs="Times New Roman"/>
          <w:color w:val="000000"/>
          <w:sz w:val="24"/>
          <w:szCs w:val="24"/>
        </w:rPr>
        <w:t>la vita trova la</w:t>
      </w:r>
      <w:r w:rsidR="00B8782F" w:rsidRPr="00B8782F">
        <w:rPr>
          <w:rFonts w:ascii="Times New Roman" w:hAnsi="Times New Roman" w:cs="Times New Roman"/>
          <w:color w:val="000000"/>
          <w:sz w:val="24"/>
          <w:szCs w:val="24"/>
        </w:rPr>
        <w:t xml:space="preserve"> sua piena realizzazione solo nell’orizzonte della gratuità.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 xml:space="preserve"> Quando la testimonianza resa attraverso la carità </w:t>
      </w:r>
      <w:r w:rsidR="00B873E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 xml:space="preserve">vissuta </w:t>
      </w:r>
      <w:r w:rsidR="00B873E6">
        <w:rPr>
          <w:rFonts w:ascii="Times New Roman" w:hAnsi="Times New Roman" w:cs="Times New Roman"/>
          <w:color w:val="000000"/>
          <w:sz w:val="24"/>
          <w:szCs w:val="24"/>
        </w:rPr>
        <w:t xml:space="preserve">in un orizzonte di gratuità 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>caratterizzano l’azione evangelizzatrice, non c</w:t>
      </w:r>
      <w:r w:rsidR="00944E08">
        <w:rPr>
          <w:rFonts w:ascii="Times New Roman" w:hAnsi="Times New Roman" w:cs="Times New Roman"/>
          <w:color w:val="000000"/>
          <w:sz w:val="24"/>
          <w:szCs w:val="24"/>
        </w:rPr>
        <w:t>i sarà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 xml:space="preserve"> più spazio per l’autoreferenzialità</w:t>
      </w:r>
      <w:r w:rsidR="00B873E6">
        <w:rPr>
          <w:rFonts w:ascii="Times New Roman" w:hAnsi="Times New Roman" w:cs="Times New Roman"/>
          <w:color w:val="000000"/>
          <w:sz w:val="24"/>
          <w:szCs w:val="24"/>
        </w:rPr>
        <w:t xml:space="preserve">: comoda ma mortale 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 xml:space="preserve"> anticamera de</w:t>
      </w:r>
      <w:r w:rsidR="00B8782F" w:rsidRPr="00B8782F">
        <w:rPr>
          <w:rFonts w:ascii="Times New Roman" w:hAnsi="Times New Roman" w:cs="Times New Roman"/>
          <w:color w:val="000000"/>
          <w:sz w:val="24"/>
          <w:szCs w:val="24"/>
        </w:rPr>
        <w:t xml:space="preserve">ll’arroganza e 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873E6">
        <w:rPr>
          <w:rFonts w:ascii="Times New Roman" w:hAnsi="Times New Roman" w:cs="Times New Roman"/>
          <w:color w:val="000000"/>
          <w:sz w:val="24"/>
          <w:szCs w:val="24"/>
        </w:rPr>
        <w:t>ll’orgoglio</w:t>
      </w:r>
      <w:r w:rsidR="00B8782F" w:rsidRPr="00B8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 xml:space="preserve">e figlia di un avvertito </w:t>
      </w:r>
      <w:r w:rsidR="00B8782F" w:rsidRPr="00B8782F">
        <w:rPr>
          <w:rFonts w:ascii="Times New Roman" w:hAnsi="Times New Roman" w:cs="Times New Roman"/>
          <w:color w:val="000000"/>
          <w:sz w:val="24"/>
          <w:szCs w:val="24"/>
        </w:rPr>
        <w:t>senso d</w:t>
      </w:r>
      <w:r w:rsidR="00B873E6">
        <w:rPr>
          <w:rFonts w:ascii="Times New Roman" w:hAnsi="Times New Roman" w:cs="Times New Roman"/>
          <w:color w:val="000000"/>
          <w:sz w:val="24"/>
          <w:szCs w:val="24"/>
        </w:rPr>
        <w:t>i superiorità verso gli altri</w:t>
      </w:r>
      <w:r w:rsidR="000047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73E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8782F" w:rsidRPr="00B8782F">
        <w:rPr>
          <w:rFonts w:ascii="Times New Roman" w:hAnsi="Times New Roman" w:cs="Times New Roman"/>
          <w:color w:val="000000"/>
          <w:sz w:val="24"/>
          <w:szCs w:val="24"/>
        </w:rPr>
        <w:t xml:space="preserve">l contrario, </w:t>
      </w:r>
      <w:r w:rsidR="00944E08">
        <w:rPr>
          <w:rFonts w:ascii="Times New Roman" w:hAnsi="Times New Roman" w:cs="Times New Roman"/>
          <w:color w:val="000000"/>
          <w:sz w:val="24"/>
          <w:szCs w:val="24"/>
        </w:rPr>
        <w:t>quando la testimonianza resa attraverso la carità e vissuta in un orizzonte di gratuità caratterizzano l’azione evangelizzatrice si capisce la forza della raccomandazione che Pietro rivolge ai suoi lettori: «</w:t>
      </w:r>
      <w:r w:rsidR="00A85618">
        <w:rPr>
          <w:rFonts w:ascii="Times New Roman" w:hAnsi="Times New Roman" w:cs="Times New Roman"/>
          <w:color w:val="000000"/>
          <w:sz w:val="24"/>
          <w:szCs w:val="24"/>
        </w:rPr>
        <w:t>Tuttavia questo sia fatto con dolcezza e rispetto, con una retta coscienza» (</w:t>
      </w:r>
      <w:r w:rsidR="00A856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1Pt </w:t>
      </w:r>
      <w:r w:rsidR="00A85618">
        <w:rPr>
          <w:rFonts w:ascii="Times New Roman" w:hAnsi="Times New Roman" w:cs="Times New Roman"/>
          <w:color w:val="000000"/>
          <w:sz w:val="24"/>
          <w:szCs w:val="24"/>
        </w:rPr>
        <w:t>3, 16).</w:t>
      </w:r>
      <w:r w:rsidR="00FE2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3A3" w:rsidRPr="000003A3">
        <w:rPr>
          <w:rFonts w:ascii="Times New Roman" w:hAnsi="Times New Roman" w:cs="Times New Roman"/>
          <w:sz w:val="24"/>
          <w:szCs w:val="24"/>
        </w:rPr>
        <w:t xml:space="preserve">Insomma, la persona </w:t>
      </w:r>
      <w:r w:rsidR="0008115D">
        <w:rPr>
          <w:rFonts w:ascii="Times New Roman" w:hAnsi="Times New Roman" w:cs="Times New Roman"/>
          <w:sz w:val="24"/>
          <w:szCs w:val="24"/>
        </w:rPr>
        <w:t xml:space="preserve">alla quale ci si rivolge attraverso l’evangelizzazione </w:t>
      </w:r>
      <w:r w:rsidR="000003A3" w:rsidRPr="000003A3">
        <w:rPr>
          <w:rFonts w:ascii="Times New Roman" w:hAnsi="Times New Roman" w:cs="Times New Roman"/>
          <w:sz w:val="24"/>
          <w:szCs w:val="24"/>
        </w:rPr>
        <w:t>ha bisogno di incontrare uno sguardo libero, di amore, senza calcoli e senza interessi</w:t>
      </w:r>
      <w:r w:rsidR="00174509">
        <w:rPr>
          <w:rFonts w:ascii="Times New Roman" w:hAnsi="Times New Roman" w:cs="Times New Roman"/>
          <w:sz w:val="24"/>
          <w:szCs w:val="24"/>
        </w:rPr>
        <w:t>, uno sguardo capace di osare il "nuovo"</w:t>
      </w:r>
      <w:r w:rsidR="000003A3" w:rsidRPr="000003A3">
        <w:rPr>
          <w:rFonts w:ascii="Times New Roman" w:hAnsi="Times New Roman" w:cs="Times New Roman"/>
          <w:sz w:val="24"/>
          <w:szCs w:val="24"/>
        </w:rPr>
        <w:t xml:space="preserve">. </w:t>
      </w:r>
      <w:r w:rsidR="00E73539">
        <w:rPr>
          <w:rFonts w:ascii="Times New Roman" w:hAnsi="Times New Roman" w:cs="Times New Roman"/>
          <w:sz w:val="24"/>
          <w:szCs w:val="24"/>
        </w:rPr>
        <w:tab/>
      </w:r>
      <w:r w:rsidR="00174509">
        <w:rPr>
          <w:rFonts w:ascii="Times New Roman" w:hAnsi="Times New Roman" w:cs="Times New Roman"/>
          <w:sz w:val="24"/>
          <w:szCs w:val="24"/>
        </w:rPr>
        <w:t xml:space="preserve">L'eccessivo peso attribuito </w:t>
      </w:r>
      <w:r w:rsidR="00E73539">
        <w:rPr>
          <w:rFonts w:ascii="Times New Roman" w:hAnsi="Times New Roman" w:cs="Times New Roman"/>
          <w:sz w:val="24"/>
          <w:szCs w:val="24"/>
        </w:rPr>
        <w:t xml:space="preserve">talvolta </w:t>
      </w:r>
      <w:r w:rsidR="00174509">
        <w:rPr>
          <w:rFonts w:ascii="Times New Roman" w:hAnsi="Times New Roman" w:cs="Times New Roman"/>
          <w:sz w:val="24"/>
          <w:szCs w:val="24"/>
        </w:rPr>
        <w:t xml:space="preserve">a ruoli e funzioni nella vita della Chiesa rischia </w:t>
      </w:r>
      <w:r w:rsidR="00174509">
        <w:rPr>
          <w:rFonts w:ascii="Times New Roman" w:hAnsi="Times New Roman" w:cs="Times New Roman"/>
          <w:sz w:val="24"/>
          <w:szCs w:val="24"/>
        </w:rPr>
        <w:lastRenderedPageBreak/>
        <w:t>realisticamente di ritardare l'azione di una "nuova evangelizzazione"</w:t>
      </w:r>
      <w:r w:rsidR="00E73539">
        <w:rPr>
          <w:rFonts w:ascii="Times New Roman" w:hAnsi="Times New Roman" w:cs="Times New Roman"/>
          <w:sz w:val="24"/>
          <w:szCs w:val="24"/>
        </w:rPr>
        <w:t>;</w:t>
      </w:r>
      <w:r w:rsidR="00174509">
        <w:rPr>
          <w:rFonts w:ascii="Times New Roman" w:hAnsi="Times New Roman" w:cs="Times New Roman"/>
          <w:sz w:val="24"/>
          <w:szCs w:val="24"/>
        </w:rPr>
        <w:t xml:space="preserve"> come deleteria si rivela per lo stesso scopo lo stile eccessivamente mondano di quanti accettano </w:t>
      </w:r>
      <w:r w:rsidR="00E73539">
        <w:rPr>
          <w:rFonts w:ascii="Times New Roman" w:hAnsi="Times New Roman" w:cs="Times New Roman"/>
          <w:sz w:val="24"/>
          <w:szCs w:val="24"/>
        </w:rPr>
        <w:t xml:space="preserve">(clero e laici) </w:t>
      </w:r>
      <w:r w:rsidR="00174509">
        <w:rPr>
          <w:rFonts w:ascii="Times New Roman" w:hAnsi="Times New Roman" w:cs="Times New Roman"/>
          <w:sz w:val="24"/>
          <w:szCs w:val="24"/>
        </w:rPr>
        <w:t>di mettersi al servizio della "nuova evangelizzazione". La novità del Vangelo troverà impedimenti supplementari e stenterà a farsi strada dove la libertà e la gratuità evangeliche vengono sostituite da uno stile più vicino a quello dei "faccendieri"</w:t>
      </w:r>
      <w:r w:rsidR="00CB17B7">
        <w:rPr>
          <w:rFonts w:ascii="Times New Roman" w:hAnsi="Times New Roman" w:cs="Times New Roman"/>
          <w:sz w:val="24"/>
          <w:szCs w:val="24"/>
        </w:rPr>
        <w:t xml:space="preserve"> della politica</w:t>
      </w:r>
      <w:r w:rsidR="00174509">
        <w:rPr>
          <w:rFonts w:ascii="Times New Roman" w:hAnsi="Times New Roman" w:cs="Times New Roman"/>
          <w:sz w:val="24"/>
          <w:szCs w:val="24"/>
        </w:rPr>
        <w:t xml:space="preserve">. </w:t>
      </w:r>
      <w:r w:rsidR="00E73539">
        <w:rPr>
          <w:rFonts w:ascii="Times New Roman" w:hAnsi="Times New Roman" w:cs="Times New Roman"/>
          <w:sz w:val="24"/>
          <w:szCs w:val="24"/>
        </w:rPr>
        <w:t xml:space="preserve">L'inefficacia </w:t>
      </w:r>
      <w:r w:rsidR="00CB17B7">
        <w:rPr>
          <w:rFonts w:ascii="Times New Roman" w:hAnsi="Times New Roman" w:cs="Times New Roman"/>
          <w:sz w:val="24"/>
          <w:szCs w:val="24"/>
        </w:rPr>
        <w:t>- abbondantemente registrata e mai sufficientemente condannata - di</w:t>
      </w:r>
      <w:r w:rsidR="00E73539">
        <w:rPr>
          <w:rFonts w:ascii="Times New Roman" w:hAnsi="Times New Roman" w:cs="Times New Roman"/>
          <w:sz w:val="24"/>
          <w:szCs w:val="24"/>
        </w:rPr>
        <w:t xml:space="preserve"> questo stile di vita e questo modo di impostare </w:t>
      </w:r>
      <w:r w:rsidR="00CB17B7">
        <w:rPr>
          <w:rFonts w:ascii="Times New Roman" w:hAnsi="Times New Roman" w:cs="Times New Roman"/>
          <w:sz w:val="24"/>
          <w:szCs w:val="24"/>
        </w:rPr>
        <w:t xml:space="preserve"> in </w:t>
      </w:r>
      <w:r w:rsidR="00E73539">
        <w:rPr>
          <w:rFonts w:ascii="Times New Roman" w:hAnsi="Times New Roman" w:cs="Times New Roman"/>
          <w:sz w:val="24"/>
          <w:szCs w:val="24"/>
        </w:rPr>
        <w:t>ambito politico dovrebbe renderci più avvertiti e neutralizzare quanti tentano di importarlo nella vita della Chiesa.</w:t>
      </w:r>
      <w:r w:rsidR="00CB1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99" w:rsidRDefault="00C27E99" w:rsidP="000A3DB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3DB6" w:rsidRPr="000A3DB6" w:rsidRDefault="000A3DB6" w:rsidP="000A3DB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DB6">
        <w:rPr>
          <w:rFonts w:ascii="Times New Roman" w:hAnsi="Times New Roman" w:cs="Times New Roman"/>
          <w:b/>
          <w:color w:val="000000"/>
          <w:sz w:val="24"/>
          <w:szCs w:val="24"/>
        </w:rPr>
        <w:t>Conclusione aperta</w:t>
      </w:r>
    </w:p>
    <w:p w:rsidR="007D76B1" w:rsidRPr="00601648" w:rsidRDefault="00CA66CE" w:rsidP="00FA161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D76B1"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 partire da queste semplici considerazioni,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D76B1">
        <w:rPr>
          <w:rFonts w:ascii="Times New Roman" w:hAnsi="Times New Roman" w:cs="Times New Roman"/>
          <w:color w:val="000000"/>
          <w:sz w:val="24"/>
          <w:szCs w:val="24"/>
        </w:rPr>
        <w:t xml:space="preserve">itengo che, </w:t>
      </w:r>
      <w:r w:rsidR="00481F80">
        <w:rPr>
          <w:rFonts w:ascii="Times New Roman" w:hAnsi="Times New Roman" w:cs="Times New Roman"/>
          <w:color w:val="000000"/>
          <w:sz w:val="24"/>
          <w:szCs w:val="24"/>
        </w:rPr>
        <w:t xml:space="preserve">tutti i principali protagonisti della evangelizzazione, in particolare </w:t>
      </w:r>
      <w:r w:rsidR="00CF4EB7">
        <w:rPr>
          <w:rFonts w:ascii="Times New Roman" w:hAnsi="Times New Roman" w:cs="Times New Roman"/>
          <w:color w:val="000000"/>
          <w:sz w:val="24"/>
          <w:szCs w:val="24"/>
        </w:rPr>
        <w:t>chi ha</w:t>
      </w:r>
      <w:r w:rsidR="00CB1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color w:val="000000"/>
          <w:sz w:val="24"/>
          <w:szCs w:val="24"/>
        </w:rPr>
        <w:t>- per ruolo e</w:t>
      </w:r>
      <w:r w:rsidR="00CB17B7">
        <w:rPr>
          <w:rFonts w:ascii="Times New Roman" w:hAnsi="Times New Roman" w:cs="Times New Roman"/>
          <w:color w:val="000000"/>
          <w:sz w:val="24"/>
          <w:szCs w:val="24"/>
        </w:rPr>
        <w:t>/o</w:t>
      </w:r>
      <w:r w:rsidR="00CF4EB7">
        <w:rPr>
          <w:rFonts w:ascii="Times New Roman" w:hAnsi="Times New Roman" w:cs="Times New Roman"/>
          <w:color w:val="000000"/>
          <w:sz w:val="24"/>
          <w:szCs w:val="24"/>
        </w:rPr>
        <w:t xml:space="preserve"> ministero - compiti di responsabilità nella Chiesa, i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movimenti ecclesiali </w:t>
      </w:r>
      <w:r w:rsidR="00481F80">
        <w:rPr>
          <w:rFonts w:ascii="Times New Roman" w:hAnsi="Times New Roman" w:cs="Times New Roman"/>
          <w:sz w:val="24"/>
          <w:szCs w:val="24"/>
        </w:rPr>
        <w:t xml:space="preserve">di recente formazione e </w:t>
      </w:r>
      <w:r w:rsidR="007D76B1" w:rsidRPr="007D76B1">
        <w:rPr>
          <w:rFonts w:ascii="Times New Roman" w:hAnsi="Times New Roman" w:cs="Times New Roman"/>
          <w:sz w:val="24"/>
          <w:szCs w:val="24"/>
        </w:rPr>
        <w:t>le nuove comunità</w:t>
      </w:r>
      <w:r w:rsidR="00C27E99">
        <w:rPr>
          <w:rFonts w:ascii="Times New Roman" w:hAnsi="Times New Roman" w:cs="Times New Roman"/>
          <w:sz w:val="24"/>
          <w:szCs w:val="24"/>
        </w:rPr>
        <w:t>,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</w:t>
      </w:r>
      <w:r w:rsidR="00481F80">
        <w:rPr>
          <w:rFonts w:ascii="Times New Roman" w:hAnsi="Times New Roman" w:cs="Times New Roman"/>
          <w:sz w:val="24"/>
          <w:szCs w:val="24"/>
        </w:rPr>
        <w:t>debbano sentirsi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 chiamati a riconsiderare</w:t>
      </w:r>
      <w:r w:rsidR="00481F80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alcune modalità di annunzio</w:t>
      </w:r>
      <w:r w:rsidR="00FA1613">
        <w:rPr>
          <w:rFonts w:ascii="Times New Roman" w:hAnsi="Times New Roman" w:cs="Times New Roman"/>
          <w:sz w:val="24"/>
          <w:szCs w:val="24"/>
        </w:rPr>
        <w:t>,</w:t>
      </w:r>
      <w:r w:rsidR="00C3065B">
        <w:rPr>
          <w:rFonts w:ascii="Times New Roman" w:hAnsi="Times New Roman" w:cs="Times New Roman"/>
          <w:sz w:val="24"/>
          <w:szCs w:val="24"/>
        </w:rPr>
        <w:t xml:space="preserve"> a partire da una seria r</w:t>
      </w:r>
      <w:r w:rsidR="007D76B1" w:rsidRPr="007D76B1">
        <w:rPr>
          <w:rFonts w:ascii="Times New Roman" w:hAnsi="Times New Roman" w:cs="Times New Roman"/>
          <w:sz w:val="24"/>
          <w:szCs w:val="24"/>
        </w:rPr>
        <w:t>iflessione sulla loro stessa identità</w:t>
      </w:r>
      <w:r w:rsidR="00CF4E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sulla loro collocazione all’interno della Chiesa</w:t>
      </w:r>
      <w:r w:rsidR="00CF4EB7">
        <w:rPr>
          <w:rFonts w:ascii="Times New Roman" w:hAnsi="Times New Roman" w:cs="Times New Roman"/>
          <w:sz w:val="24"/>
          <w:szCs w:val="24"/>
        </w:rPr>
        <w:t xml:space="preserve"> e sul modo in cui "abitano" gli spazi della loro vita ordinaria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. </w:t>
      </w:r>
      <w:r w:rsidR="00C3065B">
        <w:rPr>
          <w:rFonts w:ascii="Times New Roman" w:hAnsi="Times New Roman" w:cs="Times New Roman"/>
          <w:sz w:val="24"/>
          <w:szCs w:val="24"/>
        </w:rPr>
        <w:t xml:space="preserve">Dico questo nella piena consapevolezza della 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singolare capacità </w:t>
      </w:r>
      <w:r w:rsidR="00C3065B">
        <w:rPr>
          <w:rFonts w:ascii="Times New Roman" w:hAnsi="Times New Roman" w:cs="Times New Roman"/>
          <w:sz w:val="24"/>
          <w:szCs w:val="24"/>
        </w:rPr>
        <w:t>mostrata</w:t>
      </w:r>
      <w:r w:rsidR="00CF4EB7">
        <w:rPr>
          <w:rFonts w:ascii="Times New Roman" w:hAnsi="Times New Roman" w:cs="Times New Roman"/>
          <w:sz w:val="24"/>
          <w:szCs w:val="24"/>
        </w:rPr>
        <w:t>, ad esempio, da movimenti e nuove comunità</w:t>
      </w:r>
      <w:r w:rsidR="00C3065B">
        <w:rPr>
          <w:rFonts w:ascii="Times New Roman" w:hAnsi="Times New Roman" w:cs="Times New Roman"/>
          <w:sz w:val="24"/>
          <w:szCs w:val="24"/>
        </w:rPr>
        <w:t xml:space="preserve"> in </w:t>
      </w:r>
      <w:r w:rsidR="00C3065B" w:rsidRPr="00CA66CE">
        <w:rPr>
          <w:rFonts w:ascii="Times New Roman" w:hAnsi="Times New Roman" w:cs="Times New Roman"/>
          <w:sz w:val="24"/>
          <w:szCs w:val="24"/>
        </w:rPr>
        <w:t>questi</w:t>
      </w:r>
      <w:r w:rsidR="00C3065B">
        <w:rPr>
          <w:rFonts w:ascii="Times New Roman" w:hAnsi="Times New Roman" w:cs="Times New Roman"/>
          <w:sz w:val="24"/>
          <w:szCs w:val="24"/>
        </w:rPr>
        <w:t xml:space="preserve"> decenni </w:t>
      </w:r>
      <w:r w:rsidR="007D76B1" w:rsidRPr="007D76B1">
        <w:rPr>
          <w:rFonts w:ascii="Times New Roman" w:hAnsi="Times New Roman" w:cs="Times New Roman"/>
          <w:sz w:val="24"/>
          <w:szCs w:val="24"/>
        </w:rPr>
        <w:t xml:space="preserve">di </w:t>
      </w:r>
      <w:r w:rsidR="00C3065B">
        <w:rPr>
          <w:rFonts w:ascii="Times New Roman" w:hAnsi="Times New Roman" w:cs="Times New Roman"/>
          <w:sz w:val="24"/>
          <w:szCs w:val="24"/>
        </w:rPr>
        <w:t xml:space="preserve">provocare </w:t>
      </w:r>
      <w:r w:rsidR="007D76B1" w:rsidRPr="007D76B1">
        <w:rPr>
          <w:rFonts w:ascii="Times New Roman" w:hAnsi="Times New Roman" w:cs="Times New Roman"/>
          <w:sz w:val="24"/>
          <w:szCs w:val="24"/>
        </w:rPr>
        <w:t>in tanti, soprattutto laici, uno slancio missionario insospettabile</w:t>
      </w:r>
      <w:r w:rsidR="00C3065B">
        <w:rPr>
          <w:rFonts w:ascii="Times New Roman" w:hAnsi="Times New Roman" w:cs="Times New Roman"/>
          <w:sz w:val="24"/>
          <w:szCs w:val="24"/>
        </w:rPr>
        <w:t xml:space="preserve"> e di grande efficacia pastorale. Il tempo </w:t>
      </w:r>
      <w:r>
        <w:rPr>
          <w:rFonts w:ascii="Times New Roman" w:hAnsi="Times New Roman" w:cs="Times New Roman"/>
          <w:sz w:val="24"/>
          <w:szCs w:val="24"/>
        </w:rPr>
        <w:t xml:space="preserve">e i positivi risultati ottenuti, soprattutto </w:t>
      </w:r>
      <w:r w:rsidR="00AB3641">
        <w:rPr>
          <w:rFonts w:ascii="Times New Roman" w:hAnsi="Times New Roman" w:cs="Times New Roman"/>
          <w:sz w:val="24"/>
          <w:szCs w:val="24"/>
        </w:rPr>
        <w:t xml:space="preserve">all’interno di </w:t>
      </w:r>
      <w:r>
        <w:rPr>
          <w:rFonts w:ascii="Times New Roman" w:hAnsi="Times New Roman" w:cs="Times New Roman"/>
          <w:sz w:val="24"/>
          <w:szCs w:val="24"/>
        </w:rPr>
        <w:t xml:space="preserve">determinate fasce di persone, </w:t>
      </w:r>
      <w:r w:rsidR="00C3065B">
        <w:rPr>
          <w:rFonts w:ascii="Times New Roman" w:hAnsi="Times New Roman" w:cs="Times New Roman"/>
          <w:sz w:val="24"/>
          <w:szCs w:val="24"/>
        </w:rPr>
        <w:t xml:space="preserve">ha convinto alcuni </w:t>
      </w:r>
      <w:r w:rsidR="00C3065B" w:rsidRPr="00601648">
        <w:rPr>
          <w:rFonts w:ascii="Times New Roman" w:hAnsi="Times New Roman" w:cs="Times New Roman"/>
          <w:sz w:val="24"/>
          <w:szCs w:val="24"/>
        </w:rPr>
        <w:t xml:space="preserve">che tale efficacia derivasse </w:t>
      </w:r>
      <w:r w:rsidR="007D76B1" w:rsidRPr="00601648">
        <w:rPr>
          <w:rFonts w:ascii="Times New Roman" w:hAnsi="Times New Roman" w:cs="Times New Roman"/>
          <w:sz w:val="24"/>
          <w:szCs w:val="24"/>
        </w:rPr>
        <w:t xml:space="preserve"> da “formule</w:t>
      </w:r>
      <w:r w:rsidRPr="00601648">
        <w:rPr>
          <w:rFonts w:ascii="Times New Roman" w:hAnsi="Times New Roman" w:cs="Times New Roman"/>
          <w:sz w:val="24"/>
          <w:szCs w:val="24"/>
        </w:rPr>
        <w:t xml:space="preserve"> </w:t>
      </w:r>
      <w:r w:rsidR="007D76B1" w:rsidRPr="00601648">
        <w:rPr>
          <w:rFonts w:ascii="Times New Roman" w:hAnsi="Times New Roman" w:cs="Times New Roman"/>
          <w:sz w:val="24"/>
          <w:szCs w:val="24"/>
        </w:rPr>
        <w:t>magiche”, da metodi preconfezionati</w:t>
      </w:r>
      <w:r w:rsidRPr="00601648">
        <w:rPr>
          <w:rFonts w:ascii="Times New Roman" w:hAnsi="Times New Roman" w:cs="Times New Roman"/>
          <w:sz w:val="24"/>
          <w:szCs w:val="24"/>
        </w:rPr>
        <w:t xml:space="preserve"> e intoccabili,</w:t>
      </w:r>
      <w:r w:rsidR="007D76B1" w:rsidRPr="00601648">
        <w:rPr>
          <w:rFonts w:ascii="Times New Roman" w:hAnsi="Times New Roman" w:cs="Times New Roman"/>
          <w:sz w:val="24"/>
          <w:szCs w:val="24"/>
        </w:rPr>
        <w:t xml:space="preserve"> piuttosto </w:t>
      </w:r>
      <w:r w:rsidRPr="00601648">
        <w:rPr>
          <w:rFonts w:ascii="Times New Roman" w:hAnsi="Times New Roman" w:cs="Times New Roman"/>
          <w:sz w:val="24"/>
          <w:szCs w:val="24"/>
        </w:rPr>
        <w:t xml:space="preserve">che </w:t>
      </w:r>
      <w:r w:rsidR="007D76B1" w:rsidRPr="00601648">
        <w:rPr>
          <w:rFonts w:ascii="Times New Roman" w:hAnsi="Times New Roman" w:cs="Times New Roman"/>
          <w:sz w:val="24"/>
          <w:szCs w:val="24"/>
        </w:rPr>
        <w:t xml:space="preserve">dalla </w:t>
      </w:r>
      <w:r w:rsidRPr="00601648">
        <w:rPr>
          <w:rFonts w:ascii="Times New Roman" w:hAnsi="Times New Roman" w:cs="Times New Roman"/>
          <w:sz w:val="24"/>
          <w:szCs w:val="24"/>
        </w:rPr>
        <w:t xml:space="preserve">stessa </w:t>
      </w:r>
      <w:r w:rsidR="007D76B1" w:rsidRPr="00601648">
        <w:rPr>
          <w:rFonts w:ascii="Times New Roman" w:hAnsi="Times New Roman" w:cs="Times New Roman"/>
          <w:sz w:val="24"/>
          <w:szCs w:val="24"/>
        </w:rPr>
        <w:t>pedagogia della fede generata</w:t>
      </w:r>
      <w:r w:rsidRPr="00601648">
        <w:rPr>
          <w:rFonts w:ascii="Times New Roman" w:hAnsi="Times New Roman" w:cs="Times New Roman"/>
          <w:sz w:val="24"/>
          <w:szCs w:val="24"/>
        </w:rPr>
        <w:t xml:space="preserve"> o rigenerata dal carisma e</w:t>
      </w:r>
      <w:r w:rsidR="007D76B1" w:rsidRPr="00601648">
        <w:rPr>
          <w:rFonts w:ascii="Times New Roman" w:hAnsi="Times New Roman" w:cs="Times New Roman"/>
          <w:sz w:val="24"/>
          <w:szCs w:val="24"/>
        </w:rPr>
        <w:t xml:space="preserve"> idonea a formare cristiani consapevoli della propria</w:t>
      </w:r>
      <w:r w:rsidRPr="00601648">
        <w:rPr>
          <w:rFonts w:ascii="Times New Roman" w:hAnsi="Times New Roman" w:cs="Times New Roman"/>
          <w:sz w:val="24"/>
          <w:szCs w:val="24"/>
        </w:rPr>
        <w:t xml:space="preserve"> </w:t>
      </w:r>
      <w:r w:rsidR="007D76B1" w:rsidRPr="00601648">
        <w:rPr>
          <w:rFonts w:ascii="Times New Roman" w:hAnsi="Times New Roman" w:cs="Times New Roman"/>
          <w:sz w:val="24"/>
          <w:szCs w:val="24"/>
        </w:rPr>
        <w:t xml:space="preserve">vocazione e quindi della propria missione. </w:t>
      </w:r>
      <w:r w:rsidR="00D3119F" w:rsidRPr="00601648">
        <w:rPr>
          <w:rFonts w:ascii="Times New Roman" w:hAnsi="Times New Roman" w:cs="Times New Roman"/>
          <w:sz w:val="24"/>
          <w:szCs w:val="24"/>
        </w:rPr>
        <w:t>Bisogna vigilare perché l</w:t>
      </w:r>
      <w:r w:rsidR="000E6157" w:rsidRPr="00601648">
        <w:rPr>
          <w:rFonts w:ascii="Times New Roman" w:hAnsi="Times New Roman" w:cs="Times New Roman"/>
          <w:sz w:val="24"/>
          <w:szCs w:val="24"/>
        </w:rPr>
        <w:t xml:space="preserve">’eccessiva rigidità dei metodi porta, col tempo, alla assolutizzazione dei metodi </w:t>
      </w:r>
      <w:r w:rsidR="00AB3641">
        <w:rPr>
          <w:rFonts w:ascii="Times New Roman" w:hAnsi="Times New Roman" w:cs="Times New Roman"/>
          <w:sz w:val="24"/>
          <w:szCs w:val="24"/>
        </w:rPr>
        <w:t xml:space="preserve">stessi </w:t>
      </w:r>
      <w:r w:rsidR="000E6157" w:rsidRPr="00601648">
        <w:rPr>
          <w:rFonts w:ascii="Times New Roman" w:hAnsi="Times New Roman" w:cs="Times New Roman"/>
          <w:sz w:val="24"/>
          <w:szCs w:val="24"/>
        </w:rPr>
        <w:t>e rende meno facile la comunicazio</w:t>
      </w:r>
      <w:r w:rsidR="00CB17B7">
        <w:rPr>
          <w:rFonts w:ascii="Times New Roman" w:hAnsi="Times New Roman" w:cs="Times New Roman"/>
          <w:sz w:val="24"/>
          <w:szCs w:val="24"/>
        </w:rPr>
        <w:t>ne tra soggetti impegnati nell'</w:t>
      </w:r>
      <w:r w:rsidR="000E6157" w:rsidRPr="00601648">
        <w:rPr>
          <w:rFonts w:ascii="Times New Roman" w:hAnsi="Times New Roman" w:cs="Times New Roman"/>
          <w:sz w:val="24"/>
          <w:szCs w:val="24"/>
        </w:rPr>
        <w:t xml:space="preserve">opera di evangelizzazione. </w:t>
      </w:r>
      <w:r w:rsidR="000E6157" w:rsidRPr="00601648">
        <w:rPr>
          <w:rFonts w:ascii="Times New Roman" w:hAnsi="Times New Roman" w:cs="Times New Roman"/>
          <w:color w:val="000000"/>
          <w:sz w:val="24"/>
          <w:szCs w:val="24"/>
        </w:rPr>
        <w:t>«Se non vogliamo che la nuova evangelizzazione corra il rischio di diventare una formula vuota, bisogna superare la frammentazione e unire le forze in un’opera che non è più procrastinabile»</w:t>
      </w:r>
      <w:r w:rsidR="00601648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9"/>
      </w:r>
      <w:r w:rsidR="000E6157" w:rsidRPr="00601648">
        <w:rPr>
          <w:rFonts w:ascii="Times New Roman" w:hAnsi="Times New Roman" w:cs="Times New Roman"/>
          <w:color w:val="000000"/>
          <w:sz w:val="24"/>
          <w:szCs w:val="24"/>
        </w:rPr>
        <w:t xml:space="preserve">, avverte </w:t>
      </w:r>
      <w:r w:rsidR="000E6157" w:rsidRPr="00601648">
        <w:rPr>
          <w:rFonts w:ascii="Times New Roman" w:hAnsi="Times New Roman" w:cs="Times New Roman"/>
          <w:sz w:val="24"/>
          <w:szCs w:val="24"/>
        </w:rPr>
        <w:t>Mons. Fisichella</w:t>
      </w:r>
      <w:r w:rsidR="00D3119F" w:rsidRPr="00601648">
        <w:rPr>
          <w:rFonts w:ascii="Times New Roman" w:hAnsi="Times New Roman" w:cs="Times New Roman"/>
          <w:sz w:val="24"/>
          <w:szCs w:val="24"/>
        </w:rPr>
        <w:t xml:space="preserve">, </w:t>
      </w:r>
      <w:r w:rsidR="00601648" w:rsidRPr="00601648">
        <w:rPr>
          <w:rFonts w:ascii="Times New Roman" w:hAnsi="Times New Roman" w:cs="Times New Roman"/>
          <w:color w:val="000000"/>
          <w:sz w:val="24"/>
          <w:szCs w:val="24"/>
        </w:rPr>
        <w:t>Presidente del Pontificio Consiglio per la Promozione della nuova evangelizzazione</w:t>
      </w:r>
      <w:r w:rsidR="000E6157" w:rsidRPr="00601648">
        <w:rPr>
          <w:rFonts w:ascii="Times New Roman" w:hAnsi="Times New Roman" w:cs="Times New Roman"/>
          <w:sz w:val="24"/>
          <w:szCs w:val="24"/>
        </w:rPr>
        <w:t>.</w:t>
      </w:r>
    </w:p>
    <w:p w:rsidR="0038539D" w:rsidRDefault="0038539D" w:rsidP="0038539D">
      <w:pPr>
        <w:ind w:left="4956" w:firstLine="709"/>
        <w:rPr>
          <w:rFonts w:ascii="Times New Roman" w:hAnsi="Times New Roman" w:cs="Times New Roman"/>
          <w:b/>
          <w:sz w:val="24"/>
          <w:szCs w:val="24"/>
        </w:rPr>
      </w:pPr>
    </w:p>
    <w:p w:rsidR="0038539D" w:rsidRDefault="0038539D" w:rsidP="0038539D">
      <w:pPr>
        <w:ind w:left="4956" w:firstLine="709"/>
        <w:rPr>
          <w:rFonts w:ascii="Times New Roman" w:hAnsi="Times New Roman" w:cs="Times New Roman"/>
          <w:b/>
          <w:sz w:val="24"/>
          <w:szCs w:val="24"/>
        </w:rPr>
      </w:pPr>
    </w:p>
    <w:p w:rsidR="007A165F" w:rsidRDefault="000F79F3" w:rsidP="0038539D">
      <w:pPr>
        <w:ind w:left="4956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58"/>
      </w:r>
      <w:r>
        <w:rPr>
          <w:rFonts w:ascii="Times New Roman" w:hAnsi="Times New Roman" w:cs="Times New Roman"/>
          <w:b/>
          <w:sz w:val="24"/>
          <w:szCs w:val="24"/>
        </w:rPr>
        <w:t xml:space="preserve"> Nunzio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Galantino</w:t>
      </w:r>
      <w:proofErr w:type="spellEnd"/>
    </w:p>
    <w:p w:rsidR="000F79F3" w:rsidRDefault="000F79F3" w:rsidP="0038539D">
      <w:pPr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F79F3">
        <w:rPr>
          <w:rFonts w:ascii="Times New Roman" w:hAnsi="Times New Roman" w:cs="Times New Roman"/>
          <w:sz w:val="24"/>
          <w:szCs w:val="24"/>
        </w:rPr>
        <w:t>Vescovo di Cassano all’</w:t>
      </w:r>
      <w:proofErr w:type="spellStart"/>
      <w:r w:rsidRPr="000F79F3">
        <w:rPr>
          <w:rFonts w:ascii="Times New Roman" w:hAnsi="Times New Roman" w:cs="Times New Roman"/>
          <w:sz w:val="24"/>
          <w:szCs w:val="24"/>
        </w:rPr>
        <w:t>Jonio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(Cs)</w:t>
      </w:r>
    </w:p>
    <w:p w:rsidR="00601CD7" w:rsidRPr="00601CD7" w:rsidRDefault="0038539D" w:rsidP="0038539D">
      <w:pPr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Segretario generale della CEI</w:t>
      </w:r>
    </w:p>
    <w:sectPr w:rsidR="00601CD7" w:rsidRPr="00601CD7" w:rsidSect="0038539D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06" w:rsidRDefault="00DE5406" w:rsidP="00E837EE">
      <w:r>
        <w:separator/>
      </w:r>
    </w:p>
  </w:endnote>
  <w:endnote w:type="continuationSeparator" w:id="0">
    <w:p w:rsidR="00DE5406" w:rsidRDefault="00DE5406" w:rsidP="00E83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793"/>
      <w:docPartObj>
        <w:docPartGallery w:val="Page Numbers (Bottom of Page)"/>
        <w:docPartUnique/>
      </w:docPartObj>
    </w:sdtPr>
    <w:sdtContent>
      <w:p w:rsidR="00DE5406" w:rsidRDefault="00DE5406">
        <w:pPr>
          <w:pStyle w:val="Pidipagina"/>
          <w:jc w:val="right"/>
        </w:pPr>
        <w:fldSimple w:instr=" PAGE   \* MERGEFORMAT ">
          <w:r w:rsidR="0038539D">
            <w:rPr>
              <w:noProof/>
            </w:rPr>
            <w:t>1</w:t>
          </w:r>
        </w:fldSimple>
      </w:p>
    </w:sdtContent>
  </w:sdt>
  <w:p w:rsidR="00DE5406" w:rsidRDefault="00DE54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06" w:rsidRDefault="00DE5406" w:rsidP="00E837EE">
      <w:r>
        <w:separator/>
      </w:r>
    </w:p>
  </w:footnote>
  <w:footnote w:type="continuationSeparator" w:id="0">
    <w:p w:rsidR="00DE5406" w:rsidRDefault="00DE5406" w:rsidP="00E837EE">
      <w:r>
        <w:continuationSeparator/>
      </w:r>
    </w:p>
  </w:footnote>
  <w:footnote w:id="1">
    <w:p w:rsidR="00DE5406" w:rsidRDefault="00DE5406" w:rsidP="00B60CB0">
      <w:pPr>
        <w:jc w:val="left"/>
      </w:pPr>
      <w:r w:rsidRPr="00B60CB0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B60CB0">
        <w:rPr>
          <w:rFonts w:ascii="Times New Roman" w:hAnsi="Times New Roman" w:cs="Times New Roman"/>
          <w:sz w:val="20"/>
          <w:szCs w:val="20"/>
        </w:rPr>
        <w:t xml:space="preserve"> Castellammare di </w:t>
      </w:r>
      <w:proofErr w:type="spellStart"/>
      <w:r w:rsidRPr="00B60CB0">
        <w:rPr>
          <w:rFonts w:ascii="Times New Roman" w:hAnsi="Times New Roman" w:cs="Times New Roman"/>
          <w:sz w:val="20"/>
          <w:szCs w:val="20"/>
        </w:rPr>
        <w:t>Stabia</w:t>
      </w:r>
      <w:proofErr w:type="spellEnd"/>
      <w:r w:rsidRPr="00B60CB0">
        <w:rPr>
          <w:rFonts w:ascii="Times New Roman" w:hAnsi="Times New Roman" w:cs="Times New Roman"/>
          <w:sz w:val="20"/>
          <w:szCs w:val="20"/>
        </w:rPr>
        <w:t xml:space="preserve">, 5 Agosto 2014. Campo nazionale ACI: </w:t>
      </w:r>
      <w:r w:rsidRPr="00B60CB0">
        <w:rPr>
          <w:rFonts w:ascii="Times New Roman" w:hAnsi="Times New Roman" w:cs="Times New Roman"/>
          <w:bCs/>
          <w:color w:val="282828"/>
          <w:sz w:val="20"/>
          <w:szCs w:val="20"/>
        </w:rPr>
        <w:t>«</w:t>
      </w:r>
      <w:proofErr w:type="spellStart"/>
      <w:r w:rsidRPr="00B60CB0">
        <w:rPr>
          <w:rFonts w:ascii="Times New Roman" w:hAnsi="Times New Roman" w:cs="Times New Roman"/>
          <w:bCs/>
          <w:i/>
          <w:color w:val="282828"/>
          <w:sz w:val="20"/>
          <w:szCs w:val="20"/>
        </w:rPr>
        <w:t>Evangelii</w:t>
      </w:r>
      <w:proofErr w:type="spellEnd"/>
      <w:r w:rsidRPr="00B60CB0">
        <w:rPr>
          <w:rFonts w:ascii="Times New Roman" w:hAnsi="Times New Roman" w:cs="Times New Roman"/>
          <w:bCs/>
          <w:i/>
          <w:color w:val="282828"/>
          <w:sz w:val="20"/>
          <w:szCs w:val="20"/>
        </w:rPr>
        <w:t xml:space="preserve"> </w:t>
      </w:r>
      <w:proofErr w:type="spellStart"/>
      <w:r w:rsidRPr="00B60CB0">
        <w:rPr>
          <w:rFonts w:ascii="Times New Roman" w:hAnsi="Times New Roman" w:cs="Times New Roman"/>
          <w:bCs/>
          <w:i/>
          <w:color w:val="282828"/>
          <w:sz w:val="20"/>
          <w:szCs w:val="20"/>
        </w:rPr>
        <w:t>Gaudium</w:t>
      </w:r>
      <w:proofErr w:type="spellEnd"/>
      <w:r w:rsidRPr="00B60CB0">
        <w:rPr>
          <w:rFonts w:ascii="Times New Roman" w:hAnsi="Times New Roman" w:cs="Times New Roman"/>
          <w:bCs/>
          <w:color w:val="282828"/>
          <w:sz w:val="20"/>
          <w:szCs w:val="20"/>
        </w:rPr>
        <w:t>. Chiamati ad essere dono della bellezza che non si spegne».</w:t>
      </w:r>
      <w:r>
        <w:rPr>
          <w:rFonts w:ascii="Times New Roman" w:hAnsi="Times New Roman" w:cs="Times New Roman"/>
          <w:bCs/>
          <w:color w:val="282828"/>
          <w:sz w:val="20"/>
          <w:szCs w:val="20"/>
        </w:rPr>
        <w:t xml:space="preserve"> </w:t>
      </w:r>
    </w:p>
  </w:footnote>
  <w:footnote w:id="2">
    <w:p w:rsidR="00DE5406" w:rsidRPr="001D4B19" w:rsidRDefault="00DE5406">
      <w:pPr>
        <w:pStyle w:val="Testonotaapidipagina"/>
        <w:rPr>
          <w:rFonts w:ascii="Times New Roman" w:hAnsi="Times New Roman" w:cs="Times New Roman"/>
          <w:i/>
        </w:rPr>
      </w:pPr>
      <w:r w:rsidRPr="001D4B19">
        <w:rPr>
          <w:rStyle w:val="Rimandonotaapidipagina"/>
          <w:rFonts w:ascii="Times New Roman" w:hAnsi="Times New Roman" w:cs="Times New Roman"/>
        </w:rPr>
        <w:footnoteRef/>
      </w:r>
      <w:r w:rsidRPr="001D4B19">
        <w:rPr>
          <w:rFonts w:ascii="Times New Roman" w:hAnsi="Times New Roman" w:cs="Times New Roman"/>
        </w:rPr>
        <w:t xml:space="preserve"> D'ora in poi </w:t>
      </w:r>
      <w:r w:rsidRPr="001D4B19">
        <w:rPr>
          <w:rFonts w:ascii="Times New Roman" w:hAnsi="Times New Roman" w:cs="Times New Roman"/>
          <w:i/>
        </w:rPr>
        <w:t>EG</w:t>
      </w:r>
    </w:p>
  </w:footnote>
  <w:footnote w:id="3">
    <w:p w:rsidR="00DE5406" w:rsidRPr="00196622" w:rsidRDefault="00DE5406" w:rsidP="008503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È lo stesso Giovanni Paolo II, nella sua Enciclica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Redemptoris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missio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a </w:t>
      </w:r>
      <w:r>
        <w:rPr>
          <w:rFonts w:ascii="Times New Roman" w:hAnsi="Times New Roman" w:cs="Times New Roman"/>
          <w:sz w:val="20"/>
          <w:szCs w:val="20"/>
        </w:rPr>
        <w:t xml:space="preserve">sgombrare il terreno da definizioni improprie che nulla  hanno a che fare con la « nuova evangelizzazione». Il testo pontificio distingue, all'interno dell'unica missione della Chiesa, tre differenti tipi di attività missionaria: anzitutto la missione in senso proprio o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Ad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gentes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presso coloro che non conoscono Cristo e il suo Vangelo; poi la cura pastorale dei fedeli nelle comunità cristiane;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infine la «nuova evangelizzazione» nei Paesi di antica cristianità che hanno perduto il senso vivo della fede.</w:t>
      </w:r>
    </w:p>
    <w:p w:rsidR="00DE5406" w:rsidRDefault="00DE5406" w:rsidP="008503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DE5406" w:rsidRDefault="00DE5406" w:rsidP="00850368">
      <w:pPr>
        <w:pStyle w:val="Testonotaapidipagina"/>
      </w:pPr>
    </w:p>
  </w:footnote>
  <w:footnote w:id="4">
    <w:p w:rsidR="00DE5406" w:rsidRPr="00E22A54" w:rsidRDefault="00DE5406" w:rsidP="00EE2CBD">
      <w:pPr>
        <w:pStyle w:val="NormaleWeb"/>
        <w:spacing w:before="0" w:beforeAutospacing="0" w:after="0" w:afterAutospacing="0" w:line="270" w:lineRule="atLeast"/>
        <w:jc w:val="both"/>
        <w:rPr>
          <w:sz w:val="20"/>
          <w:szCs w:val="20"/>
        </w:rPr>
      </w:pPr>
      <w:r w:rsidRPr="00E8036C">
        <w:rPr>
          <w:rStyle w:val="Rimandonotaapidipagina"/>
          <w:color w:val="auto"/>
          <w:sz w:val="20"/>
          <w:szCs w:val="20"/>
        </w:rPr>
        <w:footnoteRef/>
      </w:r>
      <w:r w:rsidRPr="00E8036C">
        <w:rPr>
          <w:color w:val="auto"/>
          <w:sz w:val="20"/>
          <w:szCs w:val="20"/>
        </w:rPr>
        <w:t xml:space="preserve"> Passando in rassegna </w:t>
      </w:r>
      <w:r>
        <w:rPr>
          <w:color w:val="auto"/>
          <w:sz w:val="20"/>
          <w:szCs w:val="20"/>
        </w:rPr>
        <w:t xml:space="preserve">saggi e </w:t>
      </w:r>
      <w:r w:rsidRPr="00E8036C">
        <w:rPr>
          <w:color w:val="auto"/>
          <w:sz w:val="20"/>
          <w:szCs w:val="20"/>
        </w:rPr>
        <w:t xml:space="preserve">studi </w:t>
      </w:r>
      <w:r>
        <w:rPr>
          <w:color w:val="auto"/>
          <w:sz w:val="20"/>
          <w:szCs w:val="20"/>
        </w:rPr>
        <w:t>relativi all’</w:t>
      </w:r>
      <w:r w:rsidRPr="00E8036C">
        <w:rPr>
          <w:color w:val="auto"/>
          <w:sz w:val="20"/>
          <w:szCs w:val="20"/>
        </w:rPr>
        <w:t xml:space="preserve">espressione “nuova evangelizzazione” e </w:t>
      </w:r>
      <w:r>
        <w:rPr>
          <w:color w:val="auto"/>
          <w:sz w:val="20"/>
          <w:szCs w:val="20"/>
        </w:rPr>
        <w:t>ai</w:t>
      </w:r>
      <w:r w:rsidRPr="00E8036C">
        <w:rPr>
          <w:color w:val="auto"/>
          <w:sz w:val="20"/>
          <w:szCs w:val="20"/>
        </w:rPr>
        <w:t xml:space="preserve"> luoghi e </w:t>
      </w:r>
      <w:r>
        <w:rPr>
          <w:color w:val="auto"/>
          <w:sz w:val="20"/>
          <w:szCs w:val="20"/>
        </w:rPr>
        <w:t xml:space="preserve">ai </w:t>
      </w:r>
      <w:r w:rsidRPr="00E8036C">
        <w:rPr>
          <w:color w:val="auto"/>
          <w:sz w:val="20"/>
          <w:szCs w:val="20"/>
        </w:rPr>
        <w:t>tempi in cui Giovanni Paolo II l’</w:t>
      </w:r>
      <w:r>
        <w:rPr>
          <w:color w:val="auto"/>
          <w:sz w:val="20"/>
          <w:szCs w:val="20"/>
        </w:rPr>
        <w:t>ha</w:t>
      </w:r>
      <w:r w:rsidRPr="00E8036C">
        <w:rPr>
          <w:color w:val="auto"/>
          <w:sz w:val="20"/>
          <w:szCs w:val="20"/>
        </w:rPr>
        <w:t xml:space="preserve"> pronunziata, si riscontrano differenze notevoli. </w:t>
      </w:r>
      <w:r>
        <w:rPr>
          <w:color w:val="auto"/>
          <w:sz w:val="20"/>
          <w:szCs w:val="20"/>
        </w:rPr>
        <w:t>Pur consapevole</w:t>
      </w:r>
      <w:r w:rsidRPr="00E8036C">
        <w:rPr>
          <w:color w:val="auto"/>
          <w:sz w:val="20"/>
          <w:szCs w:val="20"/>
        </w:rPr>
        <w:t xml:space="preserve"> della relativa importanza dei dati </w:t>
      </w:r>
      <w:r>
        <w:rPr>
          <w:color w:val="auto"/>
          <w:sz w:val="20"/>
          <w:szCs w:val="20"/>
        </w:rPr>
        <w:t>riguardanti</w:t>
      </w:r>
      <w:r w:rsidRPr="00E8036C">
        <w:rPr>
          <w:color w:val="auto"/>
          <w:sz w:val="20"/>
          <w:szCs w:val="20"/>
        </w:rPr>
        <w:t xml:space="preserve"> tempi e luoghi in cui sarebbe </w:t>
      </w:r>
      <w:r>
        <w:rPr>
          <w:color w:val="auto"/>
          <w:sz w:val="20"/>
          <w:szCs w:val="20"/>
        </w:rPr>
        <w:t>stata pronunziata l’espressione, per un minimo di completezza,</w:t>
      </w:r>
      <w:r w:rsidRPr="00E8036C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mi limito a offrire </w:t>
      </w:r>
      <w:r w:rsidRPr="00E8036C">
        <w:rPr>
          <w:color w:val="auto"/>
          <w:sz w:val="20"/>
          <w:szCs w:val="20"/>
        </w:rPr>
        <w:t>riferimento su questo argomento</w:t>
      </w:r>
      <w:r>
        <w:rPr>
          <w:color w:val="auto"/>
          <w:sz w:val="20"/>
          <w:szCs w:val="20"/>
        </w:rPr>
        <w:t xml:space="preserve">. </w:t>
      </w:r>
      <w:r w:rsidRPr="00E8036C">
        <w:rPr>
          <w:color w:val="auto"/>
          <w:sz w:val="20"/>
          <w:szCs w:val="20"/>
        </w:rPr>
        <w:t xml:space="preserve">La prima volta che </w:t>
      </w:r>
      <w:r>
        <w:rPr>
          <w:color w:val="auto"/>
          <w:sz w:val="20"/>
          <w:szCs w:val="20"/>
        </w:rPr>
        <w:t>Giovanni Paolo II ne parla è il 13 giugno</w:t>
      </w:r>
      <w:r w:rsidRPr="00E8036C">
        <w:rPr>
          <w:color w:val="auto"/>
          <w:sz w:val="20"/>
          <w:szCs w:val="20"/>
        </w:rPr>
        <w:t xml:space="preserve"> 1979 durante un viaggio apostolico in Polonia, a </w:t>
      </w:r>
      <w:hyperlink r:id="rId1" w:tgtFrame="_blank" w:history="1">
        <w:proofErr w:type="spellStart"/>
        <w:r w:rsidRPr="00E8036C">
          <w:rPr>
            <w:rStyle w:val="Collegamentoipertestuale"/>
            <w:i/>
            <w:color w:val="auto"/>
            <w:sz w:val="20"/>
            <w:szCs w:val="20"/>
            <w:u w:val="none"/>
          </w:rPr>
          <w:t>Nowa</w:t>
        </w:r>
        <w:proofErr w:type="spellEnd"/>
        <w:r w:rsidRPr="00E8036C">
          <w:rPr>
            <w:rStyle w:val="Collegamentoipertestuale"/>
            <w:i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E8036C">
          <w:rPr>
            <w:rStyle w:val="Collegamentoipertestuale"/>
            <w:i/>
            <w:color w:val="auto"/>
            <w:sz w:val="20"/>
            <w:szCs w:val="20"/>
            <w:u w:val="none"/>
          </w:rPr>
          <w:t>Huta</w:t>
        </w:r>
        <w:proofErr w:type="spellEnd"/>
      </w:hyperlink>
      <w:r w:rsidRPr="00E8036C">
        <w:rPr>
          <w:color w:val="auto"/>
          <w:sz w:val="20"/>
          <w:szCs w:val="20"/>
        </w:rPr>
        <w:t xml:space="preserve">: </w:t>
      </w:r>
      <w:r w:rsidRPr="00E8036C">
        <w:rPr>
          <w:rStyle w:val="Enfasigrassetto"/>
          <w:b w:val="0"/>
          <w:color w:val="auto"/>
          <w:sz w:val="20"/>
          <w:szCs w:val="20"/>
        </w:rPr>
        <w:t>«Abbiamo ricevuto un segno, che cioè alla soglia del nuovo millennio – in questi nuovi tempi, in queste nuove condizioni di vita – torna ad essere annunziato il Vangelo. È iniziata una nuova evangelizzazione, quasi si trattasse di un secondo annuncio, anche se in realtà è sempre lo stesso».</w:t>
      </w:r>
      <w:r>
        <w:rPr>
          <w:rStyle w:val="Enfasigrassetto"/>
          <w:b w:val="0"/>
          <w:color w:val="auto"/>
          <w:sz w:val="20"/>
          <w:szCs w:val="20"/>
        </w:rPr>
        <w:t xml:space="preserve"> S</w:t>
      </w:r>
      <w:r>
        <w:rPr>
          <w:color w:val="auto"/>
          <w:sz w:val="20"/>
          <w:szCs w:val="20"/>
        </w:rPr>
        <w:t>uccessivamente, e in più occasioni, il Papa</w:t>
      </w:r>
      <w:r w:rsidRPr="00E8036C">
        <w:rPr>
          <w:color w:val="auto"/>
          <w:sz w:val="20"/>
          <w:szCs w:val="20"/>
        </w:rPr>
        <w:t xml:space="preserve"> esplicita in cosa consista la </w:t>
      </w:r>
      <w:r>
        <w:rPr>
          <w:color w:val="auto"/>
          <w:sz w:val="20"/>
          <w:szCs w:val="20"/>
        </w:rPr>
        <w:t>“</w:t>
      </w:r>
      <w:r w:rsidRPr="00E8036C">
        <w:rPr>
          <w:color w:val="auto"/>
          <w:sz w:val="20"/>
          <w:szCs w:val="20"/>
        </w:rPr>
        <w:t>novità</w:t>
      </w:r>
      <w:r>
        <w:rPr>
          <w:color w:val="auto"/>
          <w:sz w:val="20"/>
          <w:szCs w:val="20"/>
        </w:rPr>
        <w:t>”. Ad esempio</w:t>
      </w:r>
      <w:r w:rsidRPr="00E8036C">
        <w:rPr>
          <w:color w:val="auto"/>
          <w:sz w:val="20"/>
          <w:szCs w:val="20"/>
        </w:rPr>
        <w:t xml:space="preserve"> ad </w:t>
      </w:r>
      <w:hyperlink r:id="rId2" w:tgtFrame="_blank" w:history="1">
        <w:r w:rsidRPr="00E8036C">
          <w:rPr>
            <w:rStyle w:val="Collegamentoipertestuale"/>
            <w:i/>
            <w:color w:val="auto"/>
            <w:sz w:val="20"/>
            <w:szCs w:val="20"/>
            <w:u w:val="none"/>
          </w:rPr>
          <w:t>Haiti</w:t>
        </w:r>
      </w:hyperlink>
      <w:r w:rsidRPr="00E8036C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 xml:space="preserve">nel </w:t>
      </w:r>
      <w:r w:rsidRPr="00E8036C">
        <w:rPr>
          <w:color w:val="auto"/>
          <w:sz w:val="20"/>
          <w:szCs w:val="20"/>
        </w:rPr>
        <w:t xml:space="preserve"> </w:t>
      </w:r>
      <w:r w:rsidRPr="007033A6">
        <w:rPr>
          <w:i/>
          <w:color w:val="auto"/>
          <w:sz w:val="20"/>
          <w:szCs w:val="20"/>
        </w:rPr>
        <w:t>Discorso all'Assemblea</w:t>
      </w:r>
      <w:r>
        <w:rPr>
          <w:color w:val="auto"/>
          <w:sz w:val="20"/>
          <w:szCs w:val="20"/>
        </w:rPr>
        <w:t xml:space="preserve"> (XIX)</w:t>
      </w:r>
      <w:r w:rsidRPr="007033A6">
        <w:rPr>
          <w:i/>
          <w:color w:val="auto"/>
          <w:sz w:val="20"/>
          <w:szCs w:val="20"/>
        </w:rPr>
        <w:t xml:space="preserve"> del</w:t>
      </w:r>
      <w:r>
        <w:rPr>
          <w:i/>
          <w:color w:val="auto"/>
          <w:sz w:val="20"/>
          <w:szCs w:val="20"/>
        </w:rPr>
        <w:t>la</w:t>
      </w:r>
      <w:r w:rsidRPr="007033A6">
        <w:rPr>
          <w:i/>
          <w:color w:val="auto"/>
          <w:sz w:val="20"/>
          <w:szCs w:val="20"/>
        </w:rPr>
        <w:t xml:space="preserve"> C</w:t>
      </w:r>
      <w:r>
        <w:rPr>
          <w:i/>
          <w:color w:val="auto"/>
          <w:sz w:val="20"/>
          <w:szCs w:val="20"/>
        </w:rPr>
        <w:t xml:space="preserve">onferenza </w:t>
      </w:r>
      <w:r w:rsidRPr="007033A6">
        <w:rPr>
          <w:i/>
          <w:color w:val="auto"/>
          <w:sz w:val="20"/>
          <w:szCs w:val="20"/>
        </w:rPr>
        <w:t>E</w:t>
      </w:r>
      <w:r>
        <w:rPr>
          <w:i/>
          <w:color w:val="auto"/>
          <w:sz w:val="20"/>
          <w:szCs w:val="20"/>
        </w:rPr>
        <w:t xml:space="preserve">piscopale </w:t>
      </w:r>
      <w:r w:rsidRPr="007033A6">
        <w:rPr>
          <w:i/>
          <w:color w:val="auto"/>
          <w:sz w:val="20"/>
          <w:szCs w:val="20"/>
        </w:rPr>
        <w:t>L</w:t>
      </w:r>
      <w:r>
        <w:rPr>
          <w:i/>
          <w:color w:val="auto"/>
          <w:sz w:val="20"/>
          <w:szCs w:val="20"/>
        </w:rPr>
        <w:t xml:space="preserve">atino – </w:t>
      </w:r>
      <w:r w:rsidRPr="007033A6">
        <w:rPr>
          <w:i/>
          <w:color w:val="auto"/>
          <w:sz w:val="20"/>
          <w:szCs w:val="20"/>
        </w:rPr>
        <w:t>A</w:t>
      </w:r>
      <w:r>
        <w:rPr>
          <w:i/>
          <w:color w:val="auto"/>
          <w:sz w:val="20"/>
          <w:szCs w:val="20"/>
        </w:rPr>
        <w:t>mericana,</w:t>
      </w:r>
      <w:r w:rsidRPr="007033A6">
        <w:rPr>
          <w:i/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Portau-Prince</w:t>
      </w:r>
      <w:proofErr w:type="spellEnd"/>
      <w:r>
        <w:rPr>
          <w:color w:val="auto"/>
          <w:sz w:val="20"/>
          <w:szCs w:val="20"/>
        </w:rPr>
        <w:t xml:space="preserve"> </w:t>
      </w:r>
      <w:r w:rsidRPr="000E6157">
        <w:rPr>
          <w:color w:val="auto"/>
          <w:sz w:val="20"/>
          <w:szCs w:val="20"/>
        </w:rPr>
        <w:t>9/03/1983</w:t>
      </w:r>
      <w:r w:rsidRPr="00E8036C">
        <w:rPr>
          <w:color w:val="auto"/>
          <w:sz w:val="20"/>
          <w:szCs w:val="20"/>
        </w:rPr>
        <w:t xml:space="preserve">: </w:t>
      </w:r>
      <w:r w:rsidRPr="00E8036C">
        <w:rPr>
          <w:rStyle w:val="Enfasigrassetto"/>
          <w:b w:val="0"/>
          <w:color w:val="auto"/>
          <w:sz w:val="20"/>
          <w:szCs w:val="20"/>
        </w:rPr>
        <w:t>«Nuova nel suo ardore, nei suoi metodi e nelle sue espressioni».</w:t>
      </w:r>
      <w:r>
        <w:rPr>
          <w:rStyle w:val="Enfasigrassetto"/>
          <w:b w:val="0"/>
          <w:color w:val="auto"/>
          <w:sz w:val="20"/>
          <w:szCs w:val="20"/>
        </w:rPr>
        <w:t xml:space="preserve"> Ancora: </w:t>
      </w:r>
      <w:r w:rsidRPr="007033A6">
        <w:rPr>
          <w:iCs/>
          <w:color w:val="auto"/>
          <w:sz w:val="20"/>
          <w:szCs w:val="20"/>
        </w:rPr>
        <w:t>«Occorrono araldi del vangelo esperti in umanità che conoscano a fondo il cuore dell’uomo d’oggi, ne partecipino gioie e speranze, angosce e tristezze, e nello stesso tempo siano dei contemplativi innamorati di Dio. Per questo occorrono nuovi santi: i grandi evangelizzatori dell’Europa sono stati i santi. Dobbiamo supplicare il Signore perché accresca lo spirito di santità nella Chiesa e ci mandi nuovi santi per evangelizzare l’Europa» (GIOVANNI PAOLO II</w:t>
      </w:r>
      <w:r>
        <w:rPr>
          <w:iCs/>
          <w:color w:val="auto"/>
          <w:sz w:val="20"/>
          <w:szCs w:val="20"/>
        </w:rPr>
        <w:t xml:space="preserve">, </w:t>
      </w:r>
      <w:r w:rsidRPr="007033A6">
        <w:rPr>
          <w:iCs/>
          <w:color w:val="auto"/>
          <w:sz w:val="20"/>
          <w:szCs w:val="20"/>
        </w:rPr>
        <w:t xml:space="preserve"> </w:t>
      </w:r>
      <w:r>
        <w:rPr>
          <w:i/>
          <w:iCs/>
          <w:color w:val="auto"/>
          <w:sz w:val="20"/>
          <w:szCs w:val="20"/>
        </w:rPr>
        <w:t xml:space="preserve">Discorso ai partecipanti al </w:t>
      </w:r>
      <w:proofErr w:type="spellStart"/>
      <w:r>
        <w:rPr>
          <w:i/>
          <w:iCs/>
          <w:color w:val="auto"/>
          <w:sz w:val="20"/>
          <w:szCs w:val="20"/>
        </w:rPr>
        <w:t>VI</w:t>
      </w:r>
      <w:proofErr w:type="spellEnd"/>
      <w:r>
        <w:rPr>
          <w:i/>
          <w:iCs/>
          <w:color w:val="auto"/>
          <w:sz w:val="20"/>
          <w:szCs w:val="20"/>
        </w:rPr>
        <w:t xml:space="preserve"> Simposio del Consiglio delle Conferenze Episcopali d’Europa</w:t>
      </w:r>
      <w:r>
        <w:rPr>
          <w:iCs/>
          <w:color w:val="auto"/>
          <w:sz w:val="20"/>
          <w:szCs w:val="20"/>
        </w:rPr>
        <w:t>, n. 13</w:t>
      </w:r>
      <w:r>
        <w:rPr>
          <w:i/>
          <w:iCs/>
          <w:color w:val="auto"/>
          <w:sz w:val="20"/>
          <w:szCs w:val="20"/>
        </w:rPr>
        <w:t xml:space="preserve"> – </w:t>
      </w:r>
      <w:r>
        <w:rPr>
          <w:iCs/>
          <w:color w:val="auto"/>
          <w:sz w:val="20"/>
          <w:szCs w:val="20"/>
        </w:rPr>
        <w:t>11 Ottobre</w:t>
      </w:r>
      <w:r w:rsidRPr="007033A6">
        <w:rPr>
          <w:iCs/>
          <w:color w:val="auto"/>
          <w:sz w:val="20"/>
          <w:szCs w:val="20"/>
        </w:rPr>
        <w:t xml:space="preserve"> 1985</w:t>
      </w:r>
      <w:r>
        <w:rPr>
          <w:iCs/>
          <w:color w:val="auto"/>
          <w:sz w:val="20"/>
          <w:szCs w:val="20"/>
        </w:rPr>
        <w:t xml:space="preserve">). </w:t>
      </w:r>
      <w:r>
        <w:rPr>
          <w:rStyle w:val="Enfasigrassetto"/>
          <w:b w:val="0"/>
          <w:color w:val="auto"/>
          <w:sz w:val="20"/>
          <w:szCs w:val="20"/>
        </w:rPr>
        <w:t>N</w:t>
      </w:r>
      <w:r w:rsidRPr="00E8036C">
        <w:rPr>
          <w:color w:val="auto"/>
          <w:sz w:val="20"/>
          <w:szCs w:val="20"/>
        </w:rPr>
        <w:t xml:space="preserve">el 1987 </w:t>
      </w:r>
      <w:r>
        <w:rPr>
          <w:color w:val="auto"/>
          <w:sz w:val="20"/>
          <w:szCs w:val="20"/>
        </w:rPr>
        <w:t>invita</w:t>
      </w:r>
      <w:r w:rsidRPr="00E8036C">
        <w:rPr>
          <w:color w:val="auto"/>
          <w:sz w:val="20"/>
          <w:szCs w:val="20"/>
        </w:rPr>
        <w:t xml:space="preserve"> i </w:t>
      </w:r>
      <w:hyperlink r:id="rId3" w:tgtFrame="_blank" w:history="1">
        <w:r>
          <w:rPr>
            <w:rStyle w:val="Collegamentoipertestuale"/>
            <w:color w:val="auto"/>
            <w:sz w:val="20"/>
            <w:szCs w:val="20"/>
            <w:u w:val="none"/>
          </w:rPr>
          <w:t>V</w:t>
        </w:r>
        <w:r w:rsidRPr="00E8036C">
          <w:rPr>
            <w:rStyle w:val="Collegamentoipertestuale"/>
            <w:color w:val="auto"/>
            <w:sz w:val="20"/>
            <w:szCs w:val="20"/>
            <w:u w:val="none"/>
          </w:rPr>
          <w:t>escovi francesi</w:t>
        </w:r>
      </w:hyperlink>
      <w:r w:rsidRPr="00E8036C">
        <w:rPr>
          <w:color w:val="auto"/>
          <w:sz w:val="20"/>
          <w:szCs w:val="20"/>
        </w:rPr>
        <w:t xml:space="preserve"> in visita </w:t>
      </w:r>
      <w:r w:rsidRPr="00E8036C">
        <w:rPr>
          <w:i/>
          <w:color w:val="auto"/>
          <w:sz w:val="20"/>
          <w:szCs w:val="20"/>
        </w:rPr>
        <w:t xml:space="preserve">ad </w:t>
      </w:r>
      <w:proofErr w:type="spellStart"/>
      <w:r w:rsidRPr="00E8036C">
        <w:rPr>
          <w:i/>
          <w:color w:val="auto"/>
          <w:sz w:val="20"/>
          <w:szCs w:val="20"/>
        </w:rPr>
        <w:t>limina</w:t>
      </w:r>
      <w:proofErr w:type="spellEnd"/>
      <w:r w:rsidRPr="00E8036C">
        <w:rPr>
          <w:color w:val="auto"/>
          <w:sz w:val="20"/>
          <w:szCs w:val="20"/>
        </w:rPr>
        <w:t xml:space="preserve"> </w:t>
      </w:r>
      <w:r w:rsidRPr="00E8036C">
        <w:rPr>
          <w:rStyle w:val="Enfasigrassetto"/>
          <w:b w:val="0"/>
          <w:color w:val="auto"/>
          <w:sz w:val="20"/>
          <w:szCs w:val="20"/>
        </w:rPr>
        <w:t>«a formare i vostri cristiani alle responsabilità, a promuovere con essi una nuova evangelizzazione».</w:t>
      </w:r>
      <w:r>
        <w:rPr>
          <w:rStyle w:val="Enfasigrassetto"/>
          <w:b w:val="0"/>
          <w:color w:val="auto"/>
          <w:sz w:val="20"/>
          <w:szCs w:val="20"/>
        </w:rPr>
        <w:t xml:space="preserve">  </w:t>
      </w:r>
      <w:r w:rsidRPr="00E8036C">
        <w:rPr>
          <w:color w:val="auto"/>
          <w:sz w:val="20"/>
          <w:szCs w:val="20"/>
        </w:rPr>
        <w:t xml:space="preserve">Nel 1988, </w:t>
      </w:r>
      <w:r>
        <w:rPr>
          <w:color w:val="auto"/>
          <w:sz w:val="20"/>
          <w:szCs w:val="20"/>
        </w:rPr>
        <w:t xml:space="preserve">ancora </w:t>
      </w:r>
      <w:r w:rsidRPr="00E8036C">
        <w:rPr>
          <w:color w:val="auto"/>
          <w:sz w:val="20"/>
          <w:szCs w:val="20"/>
        </w:rPr>
        <w:t xml:space="preserve">in </w:t>
      </w:r>
      <w:hyperlink r:id="rId4" w:tgtFrame="_blank" w:history="1">
        <w:r w:rsidRPr="00E8036C">
          <w:rPr>
            <w:rStyle w:val="Collegamentoipertestuale"/>
            <w:i/>
            <w:color w:val="auto"/>
            <w:sz w:val="20"/>
            <w:szCs w:val="20"/>
            <w:u w:val="none"/>
          </w:rPr>
          <w:t>Francia</w:t>
        </w:r>
      </w:hyperlink>
      <w:r w:rsidRPr="00E8036C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>afferma</w:t>
      </w:r>
      <w:r w:rsidRPr="00E8036C">
        <w:rPr>
          <w:color w:val="auto"/>
          <w:sz w:val="20"/>
          <w:szCs w:val="20"/>
        </w:rPr>
        <w:t xml:space="preserve"> che </w:t>
      </w:r>
      <w:r w:rsidRPr="00E8036C">
        <w:rPr>
          <w:rStyle w:val="Enfasigrassetto"/>
          <w:b w:val="0"/>
          <w:color w:val="auto"/>
          <w:sz w:val="20"/>
          <w:szCs w:val="20"/>
        </w:rPr>
        <w:t>«il punto di partenza della nuova evangelizzazione, è sempre Cristo, il salvatore dell’uomo</w:t>
      </w:r>
      <w:r>
        <w:rPr>
          <w:rStyle w:val="Enfasigrassetto"/>
          <w:b w:val="0"/>
          <w:color w:val="auto"/>
          <w:sz w:val="20"/>
          <w:szCs w:val="20"/>
        </w:rPr>
        <w:t>»</w:t>
      </w:r>
      <w:r w:rsidRPr="00E8036C">
        <w:rPr>
          <w:rStyle w:val="Enfasigrassetto"/>
          <w:b w:val="0"/>
          <w:color w:val="auto"/>
          <w:sz w:val="20"/>
          <w:szCs w:val="20"/>
        </w:rPr>
        <w:t>.</w:t>
      </w:r>
      <w:r>
        <w:rPr>
          <w:rStyle w:val="Enfasigrassetto"/>
          <w:b w:val="0"/>
          <w:color w:val="auto"/>
          <w:sz w:val="20"/>
          <w:szCs w:val="20"/>
        </w:rPr>
        <w:t xml:space="preserve"> Un’espressione riassuntiva e che esplicita il senso della “novità” è quella che si incontra nella </w:t>
      </w:r>
      <w:proofErr w:type="spellStart"/>
      <w:r w:rsidRPr="007033A6">
        <w:rPr>
          <w:i/>
          <w:color w:val="auto"/>
          <w:sz w:val="20"/>
          <w:szCs w:val="20"/>
        </w:rPr>
        <w:t>Redemptor</w:t>
      </w:r>
      <w:proofErr w:type="spellEnd"/>
      <w:r w:rsidRPr="007033A6">
        <w:rPr>
          <w:i/>
          <w:color w:val="auto"/>
          <w:sz w:val="20"/>
          <w:szCs w:val="20"/>
        </w:rPr>
        <w:t xml:space="preserve"> </w:t>
      </w:r>
      <w:proofErr w:type="spellStart"/>
      <w:r w:rsidRPr="007033A6">
        <w:rPr>
          <w:i/>
          <w:color w:val="auto"/>
          <w:sz w:val="20"/>
          <w:szCs w:val="20"/>
        </w:rPr>
        <w:t>hominis</w:t>
      </w:r>
      <w:proofErr w:type="spellEnd"/>
      <w:r>
        <w:rPr>
          <w:color w:val="auto"/>
          <w:sz w:val="20"/>
          <w:szCs w:val="20"/>
        </w:rPr>
        <w:t>, n. 11</w:t>
      </w:r>
      <w:r w:rsidRPr="007033A6">
        <w:rPr>
          <w:color w:val="auto"/>
          <w:sz w:val="20"/>
          <w:szCs w:val="20"/>
        </w:rPr>
        <w:t xml:space="preserve"> </w:t>
      </w:r>
      <w:r w:rsidRPr="003924F9">
        <w:rPr>
          <w:b/>
          <w:color w:val="auto"/>
          <w:sz w:val="20"/>
          <w:szCs w:val="20"/>
        </w:rPr>
        <w:t>(</w:t>
      </w:r>
      <w:r w:rsidRPr="003924F9">
        <w:rPr>
          <w:color w:val="auto"/>
          <w:sz w:val="20"/>
          <w:szCs w:val="20"/>
        </w:rPr>
        <w:t>a</w:t>
      </w:r>
      <w:r w:rsidRPr="003924F9">
        <w:rPr>
          <w:rStyle w:val="Enfasigrassetto"/>
          <w:b w:val="0"/>
          <w:color w:val="auto"/>
          <w:sz w:val="20"/>
          <w:szCs w:val="20"/>
        </w:rPr>
        <w:t xml:space="preserve"> venticin</w:t>
      </w:r>
      <w:r>
        <w:rPr>
          <w:rStyle w:val="Enfasigrassetto"/>
          <w:b w:val="0"/>
          <w:color w:val="auto"/>
          <w:sz w:val="20"/>
          <w:szCs w:val="20"/>
        </w:rPr>
        <w:t>que anni dalla conclusione del C</w:t>
      </w:r>
      <w:r w:rsidRPr="003924F9">
        <w:rPr>
          <w:rStyle w:val="Enfasigrassetto"/>
          <w:b w:val="0"/>
          <w:color w:val="auto"/>
          <w:sz w:val="20"/>
          <w:szCs w:val="20"/>
        </w:rPr>
        <w:t xml:space="preserve">oncilio e dalla pubblicazione del decreto sull'attività missionaria </w:t>
      </w:r>
      <w:r w:rsidRPr="003924F9">
        <w:rPr>
          <w:rStyle w:val="Enfasigrassetto"/>
          <w:b w:val="0"/>
          <w:i/>
          <w:color w:val="auto"/>
          <w:sz w:val="20"/>
          <w:szCs w:val="20"/>
        </w:rPr>
        <w:t xml:space="preserve">Ad </w:t>
      </w:r>
      <w:proofErr w:type="spellStart"/>
      <w:r w:rsidRPr="003924F9">
        <w:rPr>
          <w:rStyle w:val="Enfasigrassetto"/>
          <w:b w:val="0"/>
          <w:i/>
          <w:color w:val="auto"/>
          <w:sz w:val="20"/>
          <w:szCs w:val="20"/>
        </w:rPr>
        <w:t>gentes</w:t>
      </w:r>
      <w:proofErr w:type="spellEnd"/>
      <w:r w:rsidRPr="003924F9">
        <w:rPr>
          <w:rStyle w:val="Enfasigrassetto"/>
          <w:b w:val="0"/>
          <w:color w:val="auto"/>
          <w:sz w:val="20"/>
          <w:szCs w:val="20"/>
        </w:rPr>
        <w:t xml:space="preserve">, a quindici anni dall'esortazione apostolica </w:t>
      </w:r>
      <w:proofErr w:type="spellStart"/>
      <w:r w:rsidRPr="003924F9">
        <w:rPr>
          <w:rStyle w:val="Enfasigrassetto"/>
          <w:b w:val="0"/>
          <w:i/>
          <w:color w:val="auto"/>
          <w:sz w:val="20"/>
          <w:szCs w:val="20"/>
        </w:rPr>
        <w:t>Evangelii</w:t>
      </w:r>
      <w:proofErr w:type="spellEnd"/>
      <w:r w:rsidRPr="003924F9">
        <w:rPr>
          <w:rStyle w:val="Enfasigrassetto"/>
          <w:b w:val="0"/>
          <w:i/>
          <w:color w:val="auto"/>
          <w:sz w:val="20"/>
          <w:szCs w:val="20"/>
        </w:rPr>
        <w:t xml:space="preserve"> </w:t>
      </w:r>
      <w:proofErr w:type="spellStart"/>
      <w:r w:rsidRPr="003924F9">
        <w:rPr>
          <w:rStyle w:val="Enfasigrassetto"/>
          <w:b w:val="0"/>
          <w:i/>
          <w:color w:val="auto"/>
          <w:sz w:val="20"/>
          <w:szCs w:val="20"/>
        </w:rPr>
        <w:t>nuntiandi</w:t>
      </w:r>
      <w:proofErr w:type="spellEnd"/>
      <w:r>
        <w:rPr>
          <w:rStyle w:val="Enfasigrassetto"/>
          <w:b w:val="0"/>
          <w:color w:val="auto"/>
          <w:sz w:val="20"/>
          <w:szCs w:val="20"/>
        </w:rPr>
        <w:t xml:space="preserve"> di Paolo </w:t>
      </w:r>
      <w:proofErr w:type="spellStart"/>
      <w:r>
        <w:rPr>
          <w:rStyle w:val="Enfasigrassetto"/>
          <w:b w:val="0"/>
          <w:color w:val="auto"/>
          <w:sz w:val="20"/>
          <w:szCs w:val="20"/>
        </w:rPr>
        <w:t>VI</w:t>
      </w:r>
      <w:proofErr w:type="spellEnd"/>
      <w:r>
        <w:rPr>
          <w:rStyle w:val="Enfasigrassetto"/>
          <w:b w:val="0"/>
          <w:color w:val="auto"/>
          <w:sz w:val="20"/>
          <w:szCs w:val="20"/>
        </w:rPr>
        <w:t>)</w:t>
      </w:r>
      <w:r w:rsidRPr="007033A6">
        <w:rPr>
          <w:color w:val="auto"/>
          <w:sz w:val="20"/>
          <w:szCs w:val="20"/>
        </w:rPr>
        <w:t>: «</w:t>
      </w:r>
      <w:r w:rsidRPr="007033A6">
        <w:rPr>
          <w:iCs/>
          <w:color w:val="auto"/>
          <w:sz w:val="20"/>
          <w:szCs w:val="20"/>
        </w:rPr>
        <w:t xml:space="preserve">Un’evangelizzazione nuova nel suo ardore è il primo servizio che la Chiesa può rendere a ciascun uomo e all’intera umanità. Oggi si richiede una evangelizzazione che abbia l’ardore della pentecoste. La </w:t>
      </w:r>
      <w:r>
        <w:rPr>
          <w:iCs/>
          <w:color w:val="auto"/>
          <w:sz w:val="20"/>
          <w:szCs w:val="20"/>
        </w:rPr>
        <w:t xml:space="preserve">missione è un problema di fede». </w:t>
      </w:r>
    </w:p>
  </w:footnote>
  <w:footnote w:id="5">
    <w:p w:rsidR="00DE5406" w:rsidRPr="005C78DE" w:rsidRDefault="00DE5406" w:rsidP="00EE2CBD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5C78DE">
        <w:rPr>
          <w:rFonts w:ascii="Times New Roman" w:hAnsi="Times New Roman" w:cs="Times New Roman"/>
        </w:rPr>
        <w:t xml:space="preserve">GIOVANNI PAOLO II, </w:t>
      </w:r>
      <w:proofErr w:type="spellStart"/>
      <w:r>
        <w:rPr>
          <w:rFonts w:ascii="Times New Roman" w:hAnsi="Times New Roman" w:cs="Times New Roman"/>
          <w:i/>
        </w:rPr>
        <w:t>Christifideles</w:t>
      </w:r>
      <w:proofErr w:type="spellEnd"/>
      <w:r>
        <w:rPr>
          <w:rFonts w:ascii="Times New Roman" w:hAnsi="Times New Roman" w:cs="Times New Roman"/>
          <w:i/>
        </w:rPr>
        <w:t xml:space="preserve"> laici</w:t>
      </w:r>
      <w:r>
        <w:rPr>
          <w:rFonts w:ascii="Times New Roman" w:hAnsi="Times New Roman" w:cs="Times New Roman"/>
        </w:rPr>
        <w:t>, 3.</w:t>
      </w:r>
    </w:p>
  </w:footnote>
  <w:footnote w:id="6">
    <w:p w:rsidR="00DE5406" w:rsidRPr="008A635B" w:rsidRDefault="00DE5406" w:rsidP="00EE2CBD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8A635B">
        <w:rPr>
          <w:rFonts w:ascii="Times New Roman" w:hAnsi="Times New Roman" w:cs="Times New Roman"/>
        </w:rPr>
        <w:t xml:space="preserve">GIOVANNI PAOLO II, </w:t>
      </w:r>
      <w:proofErr w:type="spellStart"/>
      <w:r w:rsidRPr="008A635B">
        <w:rPr>
          <w:rFonts w:ascii="Times New Roman" w:hAnsi="Times New Roman" w:cs="Times New Roman"/>
          <w:i/>
        </w:rPr>
        <w:t>Redemptoris</w:t>
      </w:r>
      <w:proofErr w:type="spellEnd"/>
      <w:r w:rsidRPr="008A635B">
        <w:rPr>
          <w:rFonts w:ascii="Times New Roman" w:hAnsi="Times New Roman" w:cs="Times New Roman"/>
          <w:i/>
        </w:rPr>
        <w:t xml:space="preserve"> </w:t>
      </w:r>
      <w:proofErr w:type="spellStart"/>
      <w:r w:rsidRPr="008A635B">
        <w:rPr>
          <w:rFonts w:ascii="Times New Roman" w:hAnsi="Times New Roman" w:cs="Times New Roman"/>
          <w:i/>
        </w:rPr>
        <w:t>missio</w:t>
      </w:r>
      <w:proofErr w:type="spellEnd"/>
      <w:r w:rsidRPr="008A635B">
        <w:rPr>
          <w:rFonts w:ascii="Times New Roman" w:hAnsi="Times New Roman" w:cs="Times New Roman"/>
          <w:i/>
        </w:rPr>
        <w:t xml:space="preserve">, </w:t>
      </w:r>
      <w:r w:rsidRPr="008A635B">
        <w:rPr>
          <w:rFonts w:ascii="Times New Roman" w:hAnsi="Times New Roman" w:cs="Times New Roman"/>
        </w:rPr>
        <w:t>38.</w:t>
      </w:r>
    </w:p>
  </w:footnote>
  <w:footnote w:id="7">
    <w:p w:rsidR="00DE5406" w:rsidRPr="008A635B" w:rsidRDefault="00DE5406" w:rsidP="00EE2CBD">
      <w:pPr>
        <w:pStyle w:val="Testonotaapidipagina"/>
      </w:pPr>
      <w:r w:rsidRPr="008A635B">
        <w:rPr>
          <w:rStyle w:val="Rimandonotaapidipagina"/>
          <w:rFonts w:ascii="Times New Roman" w:hAnsi="Times New Roman" w:cs="Times New Roman"/>
        </w:rPr>
        <w:footnoteRef/>
      </w:r>
      <w:r w:rsidRPr="008A635B">
        <w:rPr>
          <w:rFonts w:ascii="Times New Roman" w:hAnsi="Times New Roman" w:cs="Times New Roman"/>
        </w:rPr>
        <w:t xml:space="preserve"> GIOVANNI PAOLO II, </w:t>
      </w:r>
      <w:proofErr w:type="spellStart"/>
      <w:r w:rsidRPr="008A635B">
        <w:rPr>
          <w:rFonts w:ascii="Times New Roman" w:hAnsi="Times New Roman" w:cs="Times New Roman"/>
          <w:i/>
        </w:rPr>
        <w:t>Chistifideles</w:t>
      </w:r>
      <w:proofErr w:type="spellEnd"/>
      <w:r w:rsidRPr="008A635B">
        <w:rPr>
          <w:rFonts w:ascii="Times New Roman" w:hAnsi="Times New Roman" w:cs="Times New Roman"/>
          <w:i/>
        </w:rPr>
        <w:t xml:space="preserve"> laici, </w:t>
      </w:r>
      <w:r w:rsidRPr="008A635B">
        <w:rPr>
          <w:rFonts w:ascii="Times New Roman" w:hAnsi="Times New Roman" w:cs="Times New Roman"/>
        </w:rPr>
        <w:t xml:space="preserve"> 34.</w:t>
      </w:r>
    </w:p>
  </w:footnote>
  <w:footnote w:id="8">
    <w:p w:rsidR="00DE5406" w:rsidRPr="00391E8B" w:rsidRDefault="00DE5406">
      <w:pPr>
        <w:pStyle w:val="Testonotaapidipagina"/>
        <w:rPr>
          <w:i/>
        </w:rPr>
      </w:pPr>
      <w:r>
        <w:rPr>
          <w:rStyle w:val="Rimandonotaapidipagina"/>
        </w:rPr>
        <w:footnoteRef/>
      </w:r>
      <w:r w:rsidRPr="00391E8B">
        <w:rPr>
          <w:rFonts w:ascii="Times New Roman" w:hAnsi="Times New Roman" w:cs="Times New Roman"/>
        </w:rPr>
        <w:t xml:space="preserve"> GIOVANNI PAOLO II, </w:t>
      </w:r>
      <w:proofErr w:type="spellStart"/>
      <w:r w:rsidRPr="00391E8B">
        <w:rPr>
          <w:rFonts w:ascii="Times New Roman" w:hAnsi="Times New Roman" w:cs="Times New Roman"/>
          <w:i/>
        </w:rPr>
        <w:t>Redemptoris</w:t>
      </w:r>
      <w:proofErr w:type="spellEnd"/>
      <w:r w:rsidRPr="00391E8B">
        <w:rPr>
          <w:rFonts w:ascii="Times New Roman" w:hAnsi="Times New Roman" w:cs="Times New Roman"/>
          <w:i/>
        </w:rPr>
        <w:t xml:space="preserve"> </w:t>
      </w:r>
      <w:proofErr w:type="spellStart"/>
      <w:r w:rsidRPr="00391E8B">
        <w:rPr>
          <w:rFonts w:ascii="Times New Roman" w:hAnsi="Times New Roman" w:cs="Times New Roman"/>
          <w:i/>
        </w:rPr>
        <w:t>missio</w:t>
      </w:r>
      <w:proofErr w:type="spellEnd"/>
      <w:r w:rsidRPr="00391E8B">
        <w:rPr>
          <w:rFonts w:ascii="Times New Roman" w:hAnsi="Times New Roman" w:cs="Times New Roman"/>
          <w:i/>
        </w:rPr>
        <w:t xml:space="preserve">, </w:t>
      </w:r>
      <w:r w:rsidRPr="00391E8B">
        <w:rPr>
          <w:rFonts w:ascii="Times New Roman" w:hAnsi="Times New Roman" w:cs="Times New Roman"/>
        </w:rPr>
        <w:t>33</w:t>
      </w:r>
      <w:r w:rsidRPr="00391E8B">
        <w:rPr>
          <w:rFonts w:ascii="Times New Roman" w:hAnsi="Times New Roman" w:cs="Times New Roman"/>
          <w:i/>
        </w:rPr>
        <w:t>.</w:t>
      </w:r>
    </w:p>
  </w:footnote>
  <w:footnote w:id="9">
    <w:p w:rsidR="00DE5406" w:rsidRPr="00190962" w:rsidRDefault="00DE5406">
      <w:pPr>
        <w:pStyle w:val="Testonotaapidipagina"/>
        <w:rPr>
          <w:rFonts w:ascii="Times New Roman" w:hAnsi="Times New Roman" w:cs="Times New Roman"/>
        </w:rPr>
      </w:pPr>
      <w:r w:rsidRPr="00190962">
        <w:rPr>
          <w:rStyle w:val="Rimandonotaapidipagina"/>
          <w:rFonts w:ascii="Times New Roman" w:hAnsi="Times New Roman" w:cs="Times New Roman"/>
        </w:rPr>
        <w:footnoteRef/>
      </w:r>
      <w:r w:rsidRPr="00190962">
        <w:rPr>
          <w:rFonts w:ascii="Times New Roman" w:hAnsi="Times New Roman" w:cs="Times New Roman"/>
        </w:rPr>
        <w:t xml:space="preserve"> M. MUOLO, “Nuova evangelizzazione, è il tempo dell’audacia”, in </w:t>
      </w:r>
      <w:r w:rsidRPr="00190962">
        <w:rPr>
          <w:rFonts w:ascii="Times New Roman" w:hAnsi="Times New Roman" w:cs="Times New Roman"/>
          <w:i/>
        </w:rPr>
        <w:t xml:space="preserve">Avvenire </w:t>
      </w:r>
      <w:r w:rsidRPr="00190962">
        <w:rPr>
          <w:rFonts w:ascii="Times New Roman" w:hAnsi="Times New Roman" w:cs="Times New Roman"/>
        </w:rPr>
        <w:t xml:space="preserve"> 1 Ottobre</w:t>
      </w:r>
      <w:r>
        <w:rPr>
          <w:rFonts w:ascii="Times New Roman" w:hAnsi="Times New Roman" w:cs="Times New Roman"/>
        </w:rPr>
        <w:t xml:space="preserve"> 2011.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338"/>
    <w:rsid w:val="000003A3"/>
    <w:rsid w:val="00004729"/>
    <w:rsid w:val="00012C2F"/>
    <w:rsid w:val="00017D61"/>
    <w:rsid w:val="00023008"/>
    <w:rsid w:val="0008115D"/>
    <w:rsid w:val="00084BAD"/>
    <w:rsid w:val="000A3DB6"/>
    <w:rsid w:val="000D70A6"/>
    <w:rsid w:val="000E6157"/>
    <w:rsid w:val="000F79F3"/>
    <w:rsid w:val="00111749"/>
    <w:rsid w:val="0011432F"/>
    <w:rsid w:val="0014046C"/>
    <w:rsid w:val="0015163C"/>
    <w:rsid w:val="00170F32"/>
    <w:rsid w:val="00174509"/>
    <w:rsid w:val="001839F4"/>
    <w:rsid w:val="00190962"/>
    <w:rsid w:val="00196622"/>
    <w:rsid w:val="001D4B19"/>
    <w:rsid w:val="001F1DED"/>
    <w:rsid w:val="00234853"/>
    <w:rsid w:val="00243978"/>
    <w:rsid w:val="002705F3"/>
    <w:rsid w:val="00270B8E"/>
    <w:rsid w:val="00294338"/>
    <w:rsid w:val="002A3B29"/>
    <w:rsid w:val="002A3D16"/>
    <w:rsid w:val="002A55B8"/>
    <w:rsid w:val="002C65ED"/>
    <w:rsid w:val="00306FFB"/>
    <w:rsid w:val="00316F91"/>
    <w:rsid w:val="00324AA8"/>
    <w:rsid w:val="00366206"/>
    <w:rsid w:val="003746A8"/>
    <w:rsid w:val="00376811"/>
    <w:rsid w:val="0038539D"/>
    <w:rsid w:val="00391E8B"/>
    <w:rsid w:val="003924F9"/>
    <w:rsid w:val="003B5EAD"/>
    <w:rsid w:val="003D1EE8"/>
    <w:rsid w:val="003D39DF"/>
    <w:rsid w:val="003D6C9A"/>
    <w:rsid w:val="003E0E01"/>
    <w:rsid w:val="00415165"/>
    <w:rsid w:val="00416DA4"/>
    <w:rsid w:val="00481F80"/>
    <w:rsid w:val="004C10FB"/>
    <w:rsid w:val="004E1204"/>
    <w:rsid w:val="004E5A74"/>
    <w:rsid w:val="00527A55"/>
    <w:rsid w:val="00535BBB"/>
    <w:rsid w:val="00565D16"/>
    <w:rsid w:val="005B62A9"/>
    <w:rsid w:val="005C78DE"/>
    <w:rsid w:val="005D6B13"/>
    <w:rsid w:val="00601648"/>
    <w:rsid w:val="00601CD7"/>
    <w:rsid w:val="0063752B"/>
    <w:rsid w:val="00670565"/>
    <w:rsid w:val="00684263"/>
    <w:rsid w:val="0068693E"/>
    <w:rsid w:val="006872A6"/>
    <w:rsid w:val="006E1C14"/>
    <w:rsid w:val="006F1C97"/>
    <w:rsid w:val="007033A6"/>
    <w:rsid w:val="0070510A"/>
    <w:rsid w:val="00711804"/>
    <w:rsid w:val="007707DA"/>
    <w:rsid w:val="00774450"/>
    <w:rsid w:val="007A165F"/>
    <w:rsid w:val="007B24B3"/>
    <w:rsid w:val="007D1FAD"/>
    <w:rsid w:val="007D392A"/>
    <w:rsid w:val="007D76B1"/>
    <w:rsid w:val="008143E3"/>
    <w:rsid w:val="00833F90"/>
    <w:rsid w:val="00850368"/>
    <w:rsid w:val="00865F03"/>
    <w:rsid w:val="00886A3F"/>
    <w:rsid w:val="008909C2"/>
    <w:rsid w:val="008944B1"/>
    <w:rsid w:val="008A5F5F"/>
    <w:rsid w:val="008A635B"/>
    <w:rsid w:val="008F4905"/>
    <w:rsid w:val="00944E08"/>
    <w:rsid w:val="00985138"/>
    <w:rsid w:val="009E0729"/>
    <w:rsid w:val="00A10EF0"/>
    <w:rsid w:val="00A1284E"/>
    <w:rsid w:val="00A3415E"/>
    <w:rsid w:val="00A561C0"/>
    <w:rsid w:val="00A83881"/>
    <w:rsid w:val="00A85618"/>
    <w:rsid w:val="00AB3641"/>
    <w:rsid w:val="00AB4294"/>
    <w:rsid w:val="00AC78ED"/>
    <w:rsid w:val="00AE0F5E"/>
    <w:rsid w:val="00B358BF"/>
    <w:rsid w:val="00B60CB0"/>
    <w:rsid w:val="00B70842"/>
    <w:rsid w:val="00B8532B"/>
    <w:rsid w:val="00B873E6"/>
    <w:rsid w:val="00B8782F"/>
    <w:rsid w:val="00B9440F"/>
    <w:rsid w:val="00C00446"/>
    <w:rsid w:val="00C03F8B"/>
    <w:rsid w:val="00C27E99"/>
    <w:rsid w:val="00C3065B"/>
    <w:rsid w:val="00CA66CE"/>
    <w:rsid w:val="00CB17B7"/>
    <w:rsid w:val="00CB7FE2"/>
    <w:rsid w:val="00CC0CDE"/>
    <w:rsid w:val="00CF4EB7"/>
    <w:rsid w:val="00D05C32"/>
    <w:rsid w:val="00D24FC3"/>
    <w:rsid w:val="00D3119F"/>
    <w:rsid w:val="00D435BB"/>
    <w:rsid w:val="00D76C1C"/>
    <w:rsid w:val="00D7738D"/>
    <w:rsid w:val="00D90EE5"/>
    <w:rsid w:val="00DA5D58"/>
    <w:rsid w:val="00DE5406"/>
    <w:rsid w:val="00DE7426"/>
    <w:rsid w:val="00E0174C"/>
    <w:rsid w:val="00E14D64"/>
    <w:rsid w:val="00E17AB7"/>
    <w:rsid w:val="00E22A54"/>
    <w:rsid w:val="00E32D73"/>
    <w:rsid w:val="00E50051"/>
    <w:rsid w:val="00E505E4"/>
    <w:rsid w:val="00E719C6"/>
    <w:rsid w:val="00E73539"/>
    <w:rsid w:val="00E8036C"/>
    <w:rsid w:val="00E837EE"/>
    <w:rsid w:val="00E843D0"/>
    <w:rsid w:val="00E84B7B"/>
    <w:rsid w:val="00EE2CBD"/>
    <w:rsid w:val="00EF4164"/>
    <w:rsid w:val="00FA1613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37E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37E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37EE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033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32D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2D73"/>
  </w:style>
  <w:style w:type="paragraph" w:styleId="Pidipagina">
    <w:name w:val="footer"/>
    <w:basedOn w:val="Normale"/>
    <w:link w:val="PidipaginaCarattere"/>
    <w:uiPriority w:val="99"/>
    <w:unhideWhenUsed/>
    <w:rsid w:val="00E32D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2D73"/>
  </w:style>
  <w:style w:type="character" w:styleId="Collegamentoipertestuale">
    <w:name w:val="Hyperlink"/>
    <w:basedOn w:val="Carpredefinitoparagrafo"/>
    <w:uiPriority w:val="99"/>
    <w:semiHidden/>
    <w:unhideWhenUsed/>
    <w:rsid w:val="00E8036C"/>
    <w:rPr>
      <w:color w:val="008000"/>
      <w:u w:val="single"/>
    </w:rPr>
  </w:style>
  <w:style w:type="character" w:styleId="Enfasigrassetto">
    <w:name w:val="Strong"/>
    <w:basedOn w:val="Carpredefinitoparagrafo"/>
    <w:uiPriority w:val="22"/>
    <w:qFormat/>
    <w:rsid w:val="00E8036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5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tican.va/holy_father/john_paul_ii/speeches/1987/february/documents/hf_jp-ii_spe_19870206_francesi-sud-ovest-ad-limina_it.html" TargetMode="External"/><Relationship Id="rId2" Type="http://schemas.openxmlformats.org/officeDocument/2006/relationships/hyperlink" Target="http://www.vatican.va/holy_father/john_paul_ii/speeches/1983/march/documents/hf_jp-ii_spe_19830309_assemblea-celam_it.html" TargetMode="External"/><Relationship Id="rId1" Type="http://schemas.openxmlformats.org/officeDocument/2006/relationships/hyperlink" Target="http://www.vatican.va/holy_father/john_paul_ii/homilies/1979/documents/hf_jp-ii_hom_19790609_polonia-mogila-nowa-huta_it.html" TargetMode="External"/><Relationship Id="rId4" Type="http://schemas.openxmlformats.org/officeDocument/2006/relationships/hyperlink" Target="http://www.vatican.va/holy_father/john_paul_ii/homilies/1988/documents/hf_jp-ii_hom_19881011_mulhouse_it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C7D3-6347-4F90-8847-13E4C488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Vescovo</cp:lastModifiedBy>
  <cp:revision>4</cp:revision>
  <cp:lastPrinted>2012-08-23T16:31:00Z</cp:lastPrinted>
  <dcterms:created xsi:type="dcterms:W3CDTF">2014-08-03T10:29:00Z</dcterms:created>
  <dcterms:modified xsi:type="dcterms:W3CDTF">2014-08-03T16:06:00Z</dcterms:modified>
</cp:coreProperties>
</file>