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043" w:rsidRDefault="00E86043" w:rsidP="00E86043">
      <w:pPr>
        <w:tabs>
          <w:tab w:val="left" w:pos="284"/>
        </w:tabs>
        <w:spacing w:line="360" w:lineRule="auto"/>
        <w:jc w:val="center"/>
        <w:rPr>
          <w:rStyle w:val="evidenza"/>
          <w:rFonts w:ascii="Times New Roman" w:eastAsia="Times New Roman" w:hAnsi="Times New Roman"/>
          <w:sz w:val="28"/>
          <w:szCs w:val="28"/>
        </w:rPr>
      </w:pPr>
      <w:bookmarkStart w:id="0" w:name="_GoBack"/>
      <w:bookmarkEnd w:id="0"/>
      <w:r w:rsidRPr="00E86043">
        <w:rPr>
          <w:rStyle w:val="evidenza"/>
          <w:rFonts w:ascii="Times New Roman" w:eastAsia="Times New Roman" w:hAnsi="Times New Roman"/>
          <w:smallCaps/>
          <w:sz w:val="28"/>
          <w:szCs w:val="28"/>
        </w:rPr>
        <w:t>Giuseppe Guglielmi</w:t>
      </w:r>
      <w:r w:rsidR="00F40A78" w:rsidRPr="00F40A78">
        <w:rPr>
          <w:rStyle w:val="Rimandonotaapidipagina"/>
          <w:rFonts w:ascii="Times New Roman" w:eastAsia="Times New Roman" w:hAnsi="Times New Roman"/>
          <w:smallCaps/>
          <w:sz w:val="28"/>
          <w:szCs w:val="28"/>
        </w:rPr>
        <w:footnoteReference w:customMarkFollows="1" w:id="1"/>
        <w:sym w:font="Symbol" w:char="F02A"/>
      </w:r>
    </w:p>
    <w:p w:rsidR="00E86043" w:rsidRPr="00E86043" w:rsidRDefault="00E86043" w:rsidP="001D4440">
      <w:pPr>
        <w:pStyle w:val="Nessunaspaziatura"/>
        <w:tabs>
          <w:tab w:val="left" w:pos="284"/>
        </w:tabs>
        <w:spacing w:line="360" w:lineRule="auto"/>
        <w:jc w:val="center"/>
        <w:rPr>
          <w:rFonts w:ascii="Times New Roman" w:hAnsi="Times New Roman" w:cs="Times New Roman"/>
          <w:sz w:val="28"/>
          <w:szCs w:val="28"/>
        </w:rPr>
      </w:pPr>
    </w:p>
    <w:p w:rsidR="001D4440" w:rsidRDefault="001B3AAE" w:rsidP="001D4440">
      <w:pPr>
        <w:pStyle w:val="Nessunaspaziatura"/>
        <w:tabs>
          <w:tab w:val="left" w:pos="284"/>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BREVI </w:t>
      </w:r>
      <w:r w:rsidR="00577421">
        <w:rPr>
          <w:rFonts w:ascii="Times New Roman" w:hAnsi="Times New Roman" w:cs="Times New Roman"/>
          <w:b/>
          <w:sz w:val="28"/>
          <w:szCs w:val="28"/>
        </w:rPr>
        <w:t>RIFLESSIONI TEOLOGICHE SULL’UMANITÀ DI GESÙ</w:t>
      </w:r>
    </w:p>
    <w:p w:rsidR="00E86043" w:rsidRPr="00E86043" w:rsidRDefault="00E86043" w:rsidP="00E86043">
      <w:pPr>
        <w:tabs>
          <w:tab w:val="left" w:pos="284"/>
        </w:tabs>
        <w:spacing w:line="360" w:lineRule="auto"/>
        <w:rPr>
          <w:rStyle w:val="evidenza"/>
          <w:rFonts w:ascii="Times New Roman" w:eastAsia="Times New Roman" w:hAnsi="Times New Roman"/>
          <w:sz w:val="28"/>
          <w:szCs w:val="28"/>
        </w:rPr>
      </w:pPr>
    </w:p>
    <w:p w:rsidR="00F709E2" w:rsidRPr="00F709E2" w:rsidRDefault="00F709E2" w:rsidP="00F709E2">
      <w:pPr>
        <w:tabs>
          <w:tab w:val="left" w:pos="284"/>
        </w:tabs>
        <w:jc w:val="right"/>
        <w:rPr>
          <w:rStyle w:val="evidenza"/>
          <w:rFonts w:ascii="Times New Roman" w:eastAsia="Times New Roman" w:hAnsi="Times New Roman"/>
          <w:i/>
        </w:rPr>
      </w:pPr>
      <w:r w:rsidRPr="00F709E2">
        <w:rPr>
          <w:rStyle w:val="evidenza"/>
          <w:rFonts w:ascii="Times New Roman" w:eastAsia="Times New Roman" w:hAnsi="Times New Roman"/>
          <w:i/>
        </w:rPr>
        <w:t xml:space="preserve">Con l’incarnazione il Figlio di Dio </w:t>
      </w:r>
    </w:p>
    <w:p w:rsidR="00F709E2" w:rsidRPr="00F709E2" w:rsidRDefault="00F709E2" w:rsidP="00F709E2">
      <w:pPr>
        <w:tabs>
          <w:tab w:val="left" w:pos="284"/>
        </w:tabs>
        <w:jc w:val="right"/>
        <w:rPr>
          <w:rStyle w:val="evidenza"/>
          <w:rFonts w:ascii="Times New Roman" w:eastAsia="Times New Roman" w:hAnsi="Times New Roman"/>
          <w:i/>
        </w:rPr>
      </w:pPr>
      <w:proofErr w:type="gramStart"/>
      <w:r w:rsidRPr="00F709E2">
        <w:rPr>
          <w:rStyle w:val="evidenza"/>
          <w:rFonts w:ascii="Times New Roman" w:eastAsia="Times New Roman" w:hAnsi="Times New Roman"/>
          <w:i/>
        </w:rPr>
        <w:t>si</w:t>
      </w:r>
      <w:proofErr w:type="gramEnd"/>
      <w:r w:rsidRPr="00F709E2">
        <w:rPr>
          <w:rStyle w:val="evidenza"/>
          <w:rFonts w:ascii="Times New Roman" w:eastAsia="Times New Roman" w:hAnsi="Times New Roman"/>
          <w:i/>
        </w:rPr>
        <w:t xml:space="preserve"> è unito in certo modo a ogni uomo. </w:t>
      </w:r>
    </w:p>
    <w:p w:rsidR="00F709E2" w:rsidRPr="00F709E2" w:rsidRDefault="00F709E2" w:rsidP="00F709E2">
      <w:pPr>
        <w:tabs>
          <w:tab w:val="left" w:pos="284"/>
        </w:tabs>
        <w:jc w:val="right"/>
        <w:rPr>
          <w:rStyle w:val="evidenza"/>
          <w:rFonts w:ascii="Times New Roman" w:eastAsia="Times New Roman" w:hAnsi="Times New Roman"/>
          <w:i/>
        </w:rPr>
      </w:pPr>
      <w:r w:rsidRPr="00F709E2">
        <w:rPr>
          <w:rStyle w:val="evidenza"/>
          <w:rFonts w:ascii="Times New Roman" w:eastAsia="Times New Roman" w:hAnsi="Times New Roman"/>
          <w:i/>
        </w:rPr>
        <w:t xml:space="preserve">Ha lavorato con mani d’uomo, </w:t>
      </w:r>
    </w:p>
    <w:p w:rsidR="00F709E2" w:rsidRPr="00F709E2" w:rsidRDefault="00F709E2" w:rsidP="00F709E2">
      <w:pPr>
        <w:tabs>
          <w:tab w:val="left" w:pos="284"/>
        </w:tabs>
        <w:jc w:val="right"/>
        <w:rPr>
          <w:rStyle w:val="evidenza"/>
          <w:rFonts w:ascii="Times New Roman" w:eastAsia="Times New Roman" w:hAnsi="Times New Roman"/>
          <w:i/>
        </w:rPr>
      </w:pPr>
      <w:proofErr w:type="gramStart"/>
      <w:r w:rsidRPr="00F709E2">
        <w:rPr>
          <w:rStyle w:val="evidenza"/>
          <w:rFonts w:ascii="Times New Roman" w:eastAsia="Times New Roman" w:hAnsi="Times New Roman"/>
          <w:i/>
        </w:rPr>
        <w:t>ha</w:t>
      </w:r>
      <w:proofErr w:type="gramEnd"/>
      <w:r w:rsidRPr="00F709E2">
        <w:rPr>
          <w:rStyle w:val="evidenza"/>
          <w:rFonts w:ascii="Times New Roman" w:eastAsia="Times New Roman" w:hAnsi="Times New Roman"/>
          <w:i/>
        </w:rPr>
        <w:t xml:space="preserve"> pensato con mente d’uomo, </w:t>
      </w:r>
    </w:p>
    <w:p w:rsidR="00F709E2" w:rsidRPr="00F709E2" w:rsidRDefault="00F709E2" w:rsidP="00F709E2">
      <w:pPr>
        <w:tabs>
          <w:tab w:val="left" w:pos="284"/>
        </w:tabs>
        <w:jc w:val="right"/>
        <w:rPr>
          <w:rStyle w:val="evidenza"/>
          <w:rFonts w:ascii="Times New Roman" w:eastAsia="Times New Roman" w:hAnsi="Times New Roman"/>
          <w:i/>
        </w:rPr>
      </w:pPr>
      <w:proofErr w:type="gramStart"/>
      <w:r w:rsidRPr="00F709E2">
        <w:rPr>
          <w:rStyle w:val="evidenza"/>
          <w:rFonts w:ascii="Times New Roman" w:eastAsia="Times New Roman" w:hAnsi="Times New Roman"/>
          <w:i/>
        </w:rPr>
        <w:t>ha</w:t>
      </w:r>
      <w:proofErr w:type="gramEnd"/>
      <w:r w:rsidRPr="00F709E2">
        <w:rPr>
          <w:rStyle w:val="evidenza"/>
          <w:rFonts w:ascii="Times New Roman" w:eastAsia="Times New Roman" w:hAnsi="Times New Roman"/>
          <w:i/>
        </w:rPr>
        <w:t xml:space="preserve"> agito con volontà d’uomo, </w:t>
      </w:r>
    </w:p>
    <w:p w:rsidR="00F709E2" w:rsidRPr="00F709E2" w:rsidRDefault="00F709E2" w:rsidP="00F709E2">
      <w:pPr>
        <w:tabs>
          <w:tab w:val="left" w:pos="284"/>
        </w:tabs>
        <w:jc w:val="right"/>
        <w:rPr>
          <w:rStyle w:val="evidenza"/>
          <w:rFonts w:ascii="Times New Roman" w:eastAsia="Times New Roman" w:hAnsi="Times New Roman"/>
        </w:rPr>
      </w:pPr>
      <w:proofErr w:type="gramStart"/>
      <w:r w:rsidRPr="00F709E2">
        <w:rPr>
          <w:rStyle w:val="evidenza"/>
          <w:rFonts w:ascii="Times New Roman" w:eastAsia="Times New Roman" w:hAnsi="Times New Roman"/>
          <w:i/>
        </w:rPr>
        <w:t>ha</w:t>
      </w:r>
      <w:proofErr w:type="gramEnd"/>
      <w:r w:rsidRPr="00F709E2">
        <w:rPr>
          <w:rStyle w:val="evidenza"/>
          <w:rFonts w:ascii="Times New Roman" w:eastAsia="Times New Roman" w:hAnsi="Times New Roman"/>
          <w:i/>
        </w:rPr>
        <w:t xml:space="preserve"> amato con cuore d’uomo</w:t>
      </w:r>
      <w:r w:rsidRPr="00F709E2">
        <w:rPr>
          <w:rStyle w:val="evidenza"/>
          <w:rFonts w:ascii="Times New Roman" w:eastAsia="Times New Roman" w:hAnsi="Times New Roman"/>
        </w:rPr>
        <w:t xml:space="preserve"> </w:t>
      </w:r>
    </w:p>
    <w:p w:rsidR="00F709E2" w:rsidRPr="00F709E2" w:rsidRDefault="00F709E2" w:rsidP="00F709E2">
      <w:pPr>
        <w:tabs>
          <w:tab w:val="left" w:pos="284"/>
        </w:tabs>
        <w:jc w:val="right"/>
        <w:rPr>
          <w:rStyle w:val="evidenza"/>
          <w:rFonts w:ascii="Times New Roman" w:eastAsia="Times New Roman" w:hAnsi="Times New Roman"/>
        </w:rPr>
      </w:pPr>
      <w:r w:rsidRPr="00F709E2">
        <w:rPr>
          <w:rStyle w:val="evidenza"/>
          <w:rFonts w:ascii="Times New Roman" w:eastAsia="Times New Roman" w:hAnsi="Times New Roman"/>
        </w:rPr>
        <w:t>(</w:t>
      </w:r>
      <w:proofErr w:type="spellStart"/>
      <w:r w:rsidRPr="00F709E2">
        <w:rPr>
          <w:rStyle w:val="evidenza"/>
          <w:rFonts w:ascii="Times New Roman" w:eastAsia="Times New Roman" w:hAnsi="Times New Roman"/>
        </w:rPr>
        <w:t>Gaudium</w:t>
      </w:r>
      <w:proofErr w:type="spellEnd"/>
      <w:r w:rsidRPr="00F709E2">
        <w:rPr>
          <w:rStyle w:val="evidenza"/>
          <w:rFonts w:ascii="Times New Roman" w:eastAsia="Times New Roman" w:hAnsi="Times New Roman"/>
        </w:rPr>
        <w:t xml:space="preserve"> et </w:t>
      </w:r>
      <w:proofErr w:type="spellStart"/>
      <w:r w:rsidRPr="00F709E2">
        <w:rPr>
          <w:rStyle w:val="evidenza"/>
          <w:rFonts w:ascii="Times New Roman" w:eastAsia="Times New Roman" w:hAnsi="Times New Roman"/>
        </w:rPr>
        <w:t>Spes</w:t>
      </w:r>
      <w:proofErr w:type="spellEnd"/>
      <w:r>
        <w:rPr>
          <w:rStyle w:val="evidenza"/>
          <w:rFonts w:ascii="Times New Roman" w:eastAsia="Times New Roman" w:hAnsi="Times New Roman"/>
        </w:rPr>
        <w:t>,</w:t>
      </w:r>
      <w:r w:rsidRPr="00F709E2">
        <w:rPr>
          <w:rStyle w:val="evidenza"/>
          <w:rFonts w:ascii="Times New Roman" w:eastAsia="Times New Roman" w:hAnsi="Times New Roman"/>
        </w:rPr>
        <w:t xml:space="preserve"> 22).</w:t>
      </w:r>
    </w:p>
    <w:p w:rsidR="00D918E6" w:rsidRDefault="00D918E6" w:rsidP="00F709E2">
      <w:pPr>
        <w:pStyle w:val="Nessunaspaziatura"/>
        <w:tabs>
          <w:tab w:val="left" w:pos="284"/>
        </w:tabs>
        <w:spacing w:line="360" w:lineRule="auto"/>
        <w:jc w:val="both"/>
        <w:rPr>
          <w:rFonts w:ascii="Times New Roman" w:hAnsi="Times New Roman" w:cs="Times New Roman"/>
          <w:sz w:val="28"/>
          <w:szCs w:val="28"/>
        </w:rPr>
      </w:pPr>
    </w:p>
    <w:p w:rsidR="00D918E6" w:rsidRDefault="00D918E6" w:rsidP="00F709E2">
      <w:pPr>
        <w:pStyle w:val="Nessunaspaziatura"/>
        <w:tabs>
          <w:tab w:val="left" w:pos="284"/>
        </w:tabs>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In questa conversazione vorrei provare a riflettere su quale tipo di uomo è possibile ricavare dal vangelo. Per far fronte a questa discussione è necessario porsi una domanda previa: quale rapporto intrattiene Dio con gli uomini attraverso Gesù di Nazaret? Non ho ovviamente la velleità di presentare una sorta di “antropologia </w:t>
      </w:r>
      <w:proofErr w:type="spellStart"/>
      <w:r>
        <w:rPr>
          <w:rFonts w:ascii="Times New Roman" w:hAnsi="Times New Roman" w:cs="Times New Roman"/>
          <w:sz w:val="28"/>
          <w:szCs w:val="28"/>
        </w:rPr>
        <w:t>gesuana</w:t>
      </w:r>
      <w:proofErr w:type="spellEnd"/>
      <w:r>
        <w:rPr>
          <w:rFonts w:ascii="Times New Roman" w:hAnsi="Times New Roman" w:cs="Times New Roman"/>
          <w:sz w:val="28"/>
          <w:szCs w:val="28"/>
        </w:rPr>
        <w:t>”, ma più semplicemente di soffermarmi su alcuni tratti della figura di Gesù che ci possono eventualmente servire per riflettere sul cristianesimo nel nostro tempo.</w:t>
      </w:r>
    </w:p>
    <w:p w:rsidR="00D918E6" w:rsidRPr="00E86043" w:rsidRDefault="00D918E6" w:rsidP="00F709E2">
      <w:pPr>
        <w:pStyle w:val="Nessunaspaziatura"/>
        <w:tabs>
          <w:tab w:val="left" w:pos="284"/>
        </w:tabs>
        <w:spacing w:line="360" w:lineRule="auto"/>
        <w:jc w:val="both"/>
        <w:rPr>
          <w:rFonts w:ascii="Times New Roman" w:hAnsi="Times New Roman" w:cs="Times New Roman"/>
          <w:sz w:val="28"/>
          <w:szCs w:val="28"/>
        </w:rPr>
      </w:pPr>
    </w:p>
    <w:p w:rsidR="00BC6D81" w:rsidRDefault="00577421" w:rsidP="00803FF7">
      <w:pPr>
        <w:pStyle w:val="Nessunaspaziatura"/>
        <w:tabs>
          <w:tab w:val="left" w:pos="284"/>
        </w:tabs>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D918E6">
        <w:rPr>
          <w:rFonts w:ascii="Times New Roman" w:hAnsi="Times New Roman" w:cs="Times New Roman"/>
          <w:b/>
          <w:sz w:val="28"/>
          <w:szCs w:val="28"/>
        </w:rPr>
        <w:t>U</w:t>
      </w:r>
      <w:r w:rsidR="00BC6D81" w:rsidRPr="00513920">
        <w:rPr>
          <w:rFonts w:ascii="Times New Roman" w:hAnsi="Times New Roman" w:cs="Times New Roman"/>
          <w:b/>
          <w:sz w:val="28"/>
          <w:szCs w:val="28"/>
        </w:rPr>
        <w:t>manità di Gesù e cristologia classica</w:t>
      </w:r>
    </w:p>
    <w:p w:rsidR="00BC6D81" w:rsidRDefault="00235597" w:rsidP="00755E43">
      <w:pPr>
        <w:pStyle w:val="Nessunaspaziatura"/>
        <w:tabs>
          <w:tab w:val="left" w:pos="284"/>
        </w:tabs>
        <w:spacing w:line="360" w:lineRule="auto"/>
        <w:rPr>
          <w:rFonts w:ascii="Times New Roman" w:hAnsi="Times New Roman" w:cs="Times New Roman"/>
          <w:sz w:val="28"/>
          <w:szCs w:val="28"/>
        </w:rPr>
      </w:pPr>
      <w:r>
        <w:rPr>
          <w:rFonts w:ascii="Times New Roman" w:hAnsi="Times New Roman" w:cs="Times New Roman"/>
          <w:sz w:val="28"/>
          <w:szCs w:val="28"/>
        </w:rPr>
        <w:tab/>
      </w:r>
      <w:r w:rsidR="00D918E6">
        <w:rPr>
          <w:rFonts w:ascii="Times New Roman" w:hAnsi="Times New Roman" w:cs="Times New Roman"/>
          <w:sz w:val="28"/>
          <w:szCs w:val="28"/>
        </w:rPr>
        <w:t xml:space="preserve">A tal proposito partirei prima di tutto da un’osservazione diretta. </w:t>
      </w:r>
      <w:r w:rsidR="00BC6D81">
        <w:rPr>
          <w:rFonts w:ascii="Times New Roman" w:hAnsi="Times New Roman" w:cs="Times New Roman"/>
          <w:sz w:val="28"/>
          <w:szCs w:val="28"/>
        </w:rPr>
        <w:t xml:space="preserve">Conosciamo tutti le parole iniziali del </w:t>
      </w:r>
      <w:r w:rsidR="00BC6D81" w:rsidRPr="000A647C">
        <w:rPr>
          <w:rFonts w:ascii="Times New Roman" w:hAnsi="Times New Roman" w:cs="Times New Roman"/>
          <w:i/>
          <w:sz w:val="28"/>
          <w:szCs w:val="28"/>
        </w:rPr>
        <w:t>Credo</w:t>
      </w:r>
      <w:r w:rsidR="00BC6D81">
        <w:rPr>
          <w:rFonts w:ascii="Times New Roman" w:hAnsi="Times New Roman" w:cs="Times New Roman"/>
          <w:sz w:val="28"/>
          <w:szCs w:val="28"/>
        </w:rPr>
        <w:t xml:space="preserve"> o </w:t>
      </w:r>
      <w:r w:rsidR="000A647C">
        <w:rPr>
          <w:rFonts w:ascii="Times New Roman" w:hAnsi="Times New Roman" w:cs="Times New Roman"/>
          <w:i/>
          <w:sz w:val="28"/>
          <w:szCs w:val="28"/>
        </w:rPr>
        <w:t>Simbolo degli Apostoli</w:t>
      </w:r>
      <w:r w:rsidR="00BC6D81">
        <w:rPr>
          <w:rFonts w:ascii="Times New Roman" w:hAnsi="Times New Roman" w:cs="Times New Roman"/>
          <w:sz w:val="28"/>
          <w:szCs w:val="28"/>
        </w:rPr>
        <w:t>:</w:t>
      </w:r>
    </w:p>
    <w:p w:rsidR="00BC6D81" w:rsidRPr="004A1F8C" w:rsidRDefault="000D474C" w:rsidP="004A1F8C">
      <w:pPr>
        <w:pStyle w:val="Nessunaspaziatura"/>
        <w:tabs>
          <w:tab w:val="left" w:pos="284"/>
        </w:tabs>
        <w:spacing w:line="360" w:lineRule="auto"/>
        <w:ind w:left="284"/>
        <w:jc w:val="both"/>
        <w:rPr>
          <w:rFonts w:ascii="Times New Roman" w:hAnsi="Times New Roman" w:cs="Times New Roman"/>
          <w:i/>
          <w:sz w:val="28"/>
          <w:szCs w:val="28"/>
        </w:rPr>
      </w:pPr>
      <w:r>
        <w:rPr>
          <w:rFonts w:ascii="Times New Roman" w:hAnsi="Times New Roman" w:cs="Times New Roman"/>
          <w:sz w:val="28"/>
          <w:szCs w:val="28"/>
        </w:rPr>
        <w:t>«</w:t>
      </w:r>
      <w:r w:rsidR="00BC6D81" w:rsidRPr="009E7A64">
        <w:rPr>
          <w:rFonts w:ascii="Times New Roman" w:hAnsi="Times New Roman" w:cs="Times New Roman"/>
          <w:i/>
          <w:sz w:val="28"/>
          <w:szCs w:val="28"/>
        </w:rPr>
        <w:t xml:space="preserve">Io credo </w:t>
      </w:r>
      <w:r w:rsidR="00BC6D81" w:rsidRPr="009E7A64">
        <w:rPr>
          <w:rFonts w:ascii="Times New Roman" w:hAnsi="Times New Roman" w:cs="Times New Roman"/>
          <w:sz w:val="28"/>
          <w:szCs w:val="28"/>
        </w:rPr>
        <w:t>[in Dio, Padre onnipotente, creatore del cielo e della terra e]</w:t>
      </w:r>
      <w:r w:rsidR="00BC6D81" w:rsidRPr="009E7A64">
        <w:rPr>
          <w:rFonts w:ascii="Times New Roman" w:hAnsi="Times New Roman" w:cs="Times New Roman"/>
          <w:i/>
          <w:sz w:val="28"/>
          <w:szCs w:val="28"/>
        </w:rPr>
        <w:t xml:space="preserve"> in Gesù Cristo, Suo unico Figlio, nostro Signore,</w:t>
      </w:r>
      <w:r w:rsidR="004A1F8C">
        <w:rPr>
          <w:rFonts w:ascii="Times New Roman" w:hAnsi="Times New Roman" w:cs="Times New Roman"/>
          <w:i/>
          <w:sz w:val="28"/>
          <w:szCs w:val="28"/>
        </w:rPr>
        <w:t xml:space="preserve"> </w:t>
      </w:r>
      <w:r w:rsidR="00BC6D81" w:rsidRPr="009E7A64">
        <w:rPr>
          <w:rFonts w:ascii="Times New Roman" w:hAnsi="Times New Roman" w:cs="Times New Roman"/>
          <w:i/>
          <w:sz w:val="28"/>
          <w:szCs w:val="28"/>
        </w:rPr>
        <w:t xml:space="preserve">il quale fu concepito da Spirito Santo, </w:t>
      </w:r>
      <w:r w:rsidR="00BC6D81" w:rsidRPr="004E1C81">
        <w:rPr>
          <w:rFonts w:ascii="Times New Roman" w:hAnsi="Times New Roman" w:cs="Times New Roman"/>
          <w:i/>
          <w:sz w:val="28"/>
          <w:szCs w:val="28"/>
        </w:rPr>
        <w:t>nacque da Maria Vergine,</w:t>
      </w:r>
      <w:r w:rsidR="004A1F8C" w:rsidRPr="004E1C81">
        <w:rPr>
          <w:rFonts w:ascii="Times New Roman" w:hAnsi="Times New Roman" w:cs="Times New Roman"/>
          <w:i/>
          <w:sz w:val="28"/>
          <w:szCs w:val="28"/>
        </w:rPr>
        <w:t xml:space="preserve"> </w:t>
      </w:r>
      <w:r w:rsidR="00BC6D81" w:rsidRPr="004E1C81">
        <w:rPr>
          <w:rFonts w:ascii="Times New Roman" w:hAnsi="Times New Roman" w:cs="Times New Roman"/>
          <w:i/>
          <w:sz w:val="28"/>
          <w:szCs w:val="28"/>
        </w:rPr>
        <w:t>patì sotto Ponzio Pilato, fu crocifisso, morì e fu sepolto;</w:t>
      </w:r>
      <w:r w:rsidR="004A1F8C">
        <w:rPr>
          <w:rFonts w:ascii="Times New Roman" w:hAnsi="Times New Roman" w:cs="Times New Roman"/>
          <w:i/>
          <w:sz w:val="28"/>
          <w:szCs w:val="28"/>
        </w:rPr>
        <w:t xml:space="preserve"> </w:t>
      </w:r>
      <w:r w:rsidR="00BC6D81" w:rsidRPr="009E7A64">
        <w:rPr>
          <w:rFonts w:ascii="Times New Roman" w:hAnsi="Times New Roman" w:cs="Times New Roman"/>
          <w:i/>
          <w:sz w:val="28"/>
          <w:szCs w:val="28"/>
        </w:rPr>
        <w:t>discese agli inferi; il terzo giorno risuscitò da morte;</w:t>
      </w:r>
      <w:r w:rsidR="004A1F8C">
        <w:rPr>
          <w:rFonts w:ascii="Times New Roman" w:hAnsi="Times New Roman" w:cs="Times New Roman"/>
          <w:i/>
          <w:sz w:val="28"/>
          <w:szCs w:val="28"/>
        </w:rPr>
        <w:t xml:space="preserve"> </w:t>
      </w:r>
      <w:r w:rsidR="00BC6D81" w:rsidRPr="009E7A64">
        <w:rPr>
          <w:rFonts w:ascii="Times New Roman" w:hAnsi="Times New Roman" w:cs="Times New Roman"/>
          <w:i/>
          <w:sz w:val="28"/>
          <w:szCs w:val="28"/>
        </w:rPr>
        <w:t>salì al cielo, siede alla destra di Dio, Padre onnipotente:</w:t>
      </w:r>
      <w:r w:rsidR="004A1F8C">
        <w:rPr>
          <w:rFonts w:ascii="Times New Roman" w:hAnsi="Times New Roman" w:cs="Times New Roman"/>
          <w:i/>
          <w:sz w:val="28"/>
          <w:szCs w:val="28"/>
        </w:rPr>
        <w:t xml:space="preserve"> </w:t>
      </w:r>
      <w:r w:rsidR="00BC6D81" w:rsidRPr="009E7A64">
        <w:rPr>
          <w:rFonts w:ascii="Times New Roman" w:hAnsi="Times New Roman" w:cs="Times New Roman"/>
          <w:i/>
          <w:sz w:val="28"/>
          <w:szCs w:val="28"/>
        </w:rPr>
        <w:t>di là verrà a giudicare i vivi e i morti</w:t>
      </w:r>
      <w:r>
        <w:rPr>
          <w:rFonts w:ascii="Times New Roman" w:hAnsi="Times New Roman" w:cs="Times New Roman"/>
          <w:sz w:val="28"/>
          <w:szCs w:val="28"/>
        </w:rPr>
        <w:t>».</w:t>
      </w:r>
    </w:p>
    <w:p w:rsidR="00BC6D81" w:rsidRDefault="00235597" w:rsidP="00755E43">
      <w:pPr>
        <w:pStyle w:val="Nessunaspaziatura"/>
        <w:tabs>
          <w:tab w:val="left" w:pos="284"/>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0D474C">
        <w:rPr>
          <w:rFonts w:ascii="Times New Roman" w:hAnsi="Times New Roman" w:cs="Times New Roman"/>
          <w:sz w:val="28"/>
          <w:szCs w:val="28"/>
        </w:rPr>
        <w:t xml:space="preserve">Lo </w:t>
      </w:r>
      <w:r w:rsidR="002B2E3D">
        <w:rPr>
          <w:rFonts w:ascii="Times New Roman" w:hAnsi="Times New Roman" w:cs="Times New Roman"/>
          <w:sz w:val="28"/>
          <w:szCs w:val="28"/>
        </w:rPr>
        <w:t xml:space="preserve">scrittore </w:t>
      </w:r>
      <w:r w:rsidR="000D474C">
        <w:rPr>
          <w:rFonts w:ascii="Times New Roman" w:hAnsi="Times New Roman" w:cs="Times New Roman"/>
          <w:sz w:val="28"/>
          <w:szCs w:val="28"/>
        </w:rPr>
        <w:t xml:space="preserve">statunitense, </w:t>
      </w:r>
      <w:r w:rsidR="008418D3">
        <w:rPr>
          <w:rFonts w:ascii="Times New Roman" w:hAnsi="Times New Roman" w:cs="Times New Roman"/>
          <w:sz w:val="28"/>
          <w:szCs w:val="28"/>
        </w:rPr>
        <w:t xml:space="preserve">Richard </w:t>
      </w:r>
      <w:proofErr w:type="spellStart"/>
      <w:r w:rsidR="008418D3">
        <w:rPr>
          <w:rFonts w:ascii="Times New Roman" w:hAnsi="Times New Roman" w:cs="Times New Roman"/>
          <w:sz w:val="28"/>
          <w:szCs w:val="28"/>
        </w:rPr>
        <w:t>Rohr</w:t>
      </w:r>
      <w:proofErr w:type="spellEnd"/>
      <w:r w:rsidR="008418D3">
        <w:rPr>
          <w:rFonts w:ascii="Times New Roman" w:hAnsi="Times New Roman" w:cs="Times New Roman"/>
          <w:sz w:val="28"/>
          <w:szCs w:val="28"/>
        </w:rPr>
        <w:t xml:space="preserve">, </w:t>
      </w:r>
      <w:r w:rsidR="00BC6D81">
        <w:rPr>
          <w:rFonts w:ascii="Times New Roman" w:hAnsi="Times New Roman" w:cs="Times New Roman"/>
          <w:sz w:val="28"/>
          <w:szCs w:val="28"/>
        </w:rPr>
        <w:t xml:space="preserve">autore di diversi </w:t>
      </w:r>
      <w:r w:rsidR="00EE093F">
        <w:rPr>
          <w:rFonts w:ascii="Times New Roman" w:hAnsi="Times New Roman" w:cs="Times New Roman"/>
          <w:sz w:val="28"/>
          <w:szCs w:val="28"/>
        </w:rPr>
        <w:t>testi</w:t>
      </w:r>
      <w:r w:rsidR="00BC6D81">
        <w:rPr>
          <w:rFonts w:ascii="Times New Roman" w:hAnsi="Times New Roman" w:cs="Times New Roman"/>
          <w:sz w:val="28"/>
          <w:szCs w:val="28"/>
        </w:rPr>
        <w:t xml:space="preserve"> di predicazione e spiritualità, ha scritto: </w:t>
      </w:r>
    </w:p>
    <w:p w:rsidR="00BC6D81" w:rsidRPr="00577421" w:rsidRDefault="00BC6D81" w:rsidP="00577421">
      <w:pPr>
        <w:pStyle w:val="Nessunaspaziatura"/>
        <w:tabs>
          <w:tab w:val="left" w:pos="284"/>
        </w:tabs>
        <w:spacing w:line="360" w:lineRule="auto"/>
        <w:ind w:left="284"/>
        <w:jc w:val="both"/>
        <w:rPr>
          <w:rFonts w:ascii="Times New Roman" w:hAnsi="Times New Roman" w:cs="Times New Roman"/>
          <w:sz w:val="24"/>
          <w:szCs w:val="24"/>
        </w:rPr>
      </w:pPr>
      <w:r w:rsidRPr="00577421">
        <w:rPr>
          <w:rFonts w:ascii="Times New Roman" w:hAnsi="Times New Roman" w:cs="Times New Roman"/>
          <w:sz w:val="24"/>
          <w:szCs w:val="24"/>
        </w:rPr>
        <w:t xml:space="preserve">«Abbiamo mai notato il grande salto che il testo del </w:t>
      </w:r>
      <w:r w:rsidRPr="00577421">
        <w:rPr>
          <w:rFonts w:ascii="Times New Roman" w:hAnsi="Times New Roman" w:cs="Times New Roman"/>
          <w:i/>
          <w:sz w:val="24"/>
          <w:szCs w:val="24"/>
        </w:rPr>
        <w:t>Credo</w:t>
      </w:r>
      <w:r w:rsidRPr="00577421">
        <w:rPr>
          <w:rFonts w:ascii="Times New Roman" w:hAnsi="Times New Roman" w:cs="Times New Roman"/>
          <w:sz w:val="24"/>
          <w:szCs w:val="24"/>
        </w:rPr>
        <w:t xml:space="preserve"> fa tra l’affermazione “nato dalla Vergine Maria” e “patì sotto Ponzio Pilato”? Solo una virgola collega le due affermazi</w:t>
      </w:r>
      <w:r w:rsidR="00583371" w:rsidRPr="00577421">
        <w:rPr>
          <w:rFonts w:ascii="Times New Roman" w:hAnsi="Times New Roman" w:cs="Times New Roman"/>
          <w:sz w:val="24"/>
          <w:szCs w:val="24"/>
        </w:rPr>
        <w:t>oni, nel mezzo c’è una voragine</w:t>
      </w:r>
      <w:r w:rsidRPr="00577421">
        <w:rPr>
          <w:rFonts w:ascii="Times New Roman" w:hAnsi="Times New Roman" w:cs="Times New Roman"/>
          <w:sz w:val="24"/>
          <w:szCs w:val="24"/>
        </w:rPr>
        <w:t xml:space="preserve"> nella quale, per così dire, sprofonda tutto ciò che Gesù ha detto e fatto tra la sua nascita e la sua morte</w:t>
      </w:r>
      <w:r w:rsidR="00583371" w:rsidRPr="00577421">
        <w:rPr>
          <w:rFonts w:ascii="Times New Roman" w:hAnsi="Times New Roman" w:cs="Times New Roman"/>
          <w:sz w:val="24"/>
          <w:szCs w:val="24"/>
        </w:rPr>
        <w:t>; quasi si trattasse di un semplice dettaglio</w:t>
      </w:r>
      <w:r w:rsidRPr="00577421">
        <w:rPr>
          <w:rFonts w:ascii="Times New Roman" w:hAnsi="Times New Roman" w:cs="Times New Roman"/>
          <w:sz w:val="24"/>
          <w:szCs w:val="24"/>
        </w:rPr>
        <w:t>!</w:t>
      </w:r>
      <w:r w:rsidR="00577421" w:rsidRPr="00577421">
        <w:rPr>
          <w:rFonts w:ascii="Times New Roman" w:hAnsi="Times New Roman" w:cs="Times New Roman"/>
          <w:sz w:val="24"/>
          <w:szCs w:val="24"/>
        </w:rPr>
        <w:t xml:space="preserve"> </w:t>
      </w:r>
      <w:r w:rsidRPr="00577421">
        <w:rPr>
          <w:rFonts w:ascii="Times New Roman" w:hAnsi="Times New Roman" w:cs="Times New Roman"/>
          <w:sz w:val="24"/>
          <w:szCs w:val="24"/>
        </w:rPr>
        <w:t>Questa grande “virgola” pone delle domande serie. Non c’è nient’altro da credere ad esclusione della sua nascita e della sua morte?</w:t>
      </w:r>
      <w:r w:rsidR="00577421" w:rsidRPr="00577421">
        <w:rPr>
          <w:rFonts w:ascii="Times New Roman" w:hAnsi="Times New Roman" w:cs="Times New Roman"/>
          <w:sz w:val="24"/>
          <w:szCs w:val="24"/>
        </w:rPr>
        <w:t xml:space="preserve"> </w:t>
      </w:r>
      <w:r w:rsidR="008418D3" w:rsidRPr="00577421">
        <w:rPr>
          <w:rFonts w:ascii="Times New Roman" w:hAnsi="Times New Roman" w:cs="Times New Roman"/>
          <w:sz w:val="24"/>
          <w:szCs w:val="24"/>
        </w:rPr>
        <w:t xml:space="preserve">Il </w:t>
      </w:r>
      <w:r w:rsidRPr="00577421">
        <w:rPr>
          <w:rFonts w:ascii="Times New Roman" w:hAnsi="Times New Roman" w:cs="Times New Roman"/>
          <w:i/>
          <w:sz w:val="24"/>
          <w:szCs w:val="24"/>
        </w:rPr>
        <w:t>Simbolo degli Apostoli</w:t>
      </w:r>
      <w:r w:rsidRPr="00577421">
        <w:rPr>
          <w:rFonts w:ascii="Times New Roman" w:hAnsi="Times New Roman" w:cs="Times New Roman"/>
          <w:sz w:val="24"/>
          <w:szCs w:val="24"/>
        </w:rPr>
        <w:t xml:space="preserve"> non menziona l’amore, il servizio, la speranza, il “più piccolo dei fratelli”, il perdono.</w:t>
      </w:r>
      <w:r w:rsidR="00577421" w:rsidRPr="00577421">
        <w:rPr>
          <w:rFonts w:ascii="Times New Roman" w:hAnsi="Times New Roman" w:cs="Times New Roman"/>
          <w:sz w:val="24"/>
          <w:szCs w:val="24"/>
        </w:rPr>
        <w:t xml:space="preserve"> </w:t>
      </w:r>
      <w:r w:rsidRPr="00577421">
        <w:rPr>
          <w:rFonts w:ascii="Times New Roman" w:hAnsi="Times New Roman" w:cs="Times New Roman"/>
          <w:sz w:val="24"/>
          <w:szCs w:val="24"/>
        </w:rPr>
        <w:t>Siamo dinnanzi ad una delle prime dichiarazioni formali della fede cristiana. Purtr</w:t>
      </w:r>
      <w:r w:rsidR="008418D3" w:rsidRPr="00577421">
        <w:rPr>
          <w:rFonts w:ascii="Times New Roman" w:hAnsi="Times New Roman" w:cs="Times New Roman"/>
          <w:sz w:val="24"/>
          <w:szCs w:val="24"/>
        </w:rPr>
        <w:t>oppo prevale una visione teorico</w:t>
      </w:r>
      <w:r w:rsidRPr="00577421">
        <w:rPr>
          <w:rFonts w:ascii="Times New Roman" w:hAnsi="Times New Roman" w:cs="Times New Roman"/>
          <w:sz w:val="24"/>
          <w:szCs w:val="24"/>
        </w:rPr>
        <w:t xml:space="preserve">-concettuale, </w:t>
      </w:r>
      <w:r w:rsidR="008418D3" w:rsidRPr="00577421">
        <w:rPr>
          <w:rFonts w:ascii="Times New Roman" w:hAnsi="Times New Roman" w:cs="Times New Roman"/>
          <w:sz w:val="24"/>
          <w:szCs w:val="24"/>
        </w:rPr>
        <w:t>più che</w:t>
      </w:r>
      <w:r w:rsidRPr="00577421">
        <w:rPr>
          <w:rFonts w:ascii="Times New Roman" w:hAnsi="Times New Roman" w:cs="Times New Roman"/>
          <w:sz w:val="24"/>
          <w:szCs w:val="24"/>
        </w:rPr>
        <w:t xml:space="preserve"> una dichiarazione di missione. Per due volte ci viene ricordato che Dio è onnipotente,</w:t>
      </w:r>
      <w:r w:rsidR="00335ED3" w:rsidRPr="00577421">
        <w:rPr>
          <w:rFonts w:ascii="Times New Roman" w:hAnsi="Times New Roman" w:cs="Times New Roman"/>
          <w:sz w:val="24"/>
          <w:szCs w:val="24"/>
        </w:rPr>
        <w:t xml:space="preserve"> eppure da nessuna parte si dic</w:t>
      </w:r>
      <w:r w:rsidRPr="00577421">
        <w:rPr>
          <w:rFonts w:ascii="Times New Roman" w:hAnsi="Times New Roman" w:cs="Times New Roman"/>
          <w:sz w:val="24"/>
          <w:szCs w:val="24"/>
        </w:rPr>
        <w:t>e che Dio è misericordia.</w:t>
      </w:r>
      <w:r w:rsidR="00577421" w:rsidRPr="00577421">
        <w:rPr>
          <w:rFonts w:ascii="Times New Roman" w:hAnsi="Times New Roman" w:cs="Times New Roman"/>
          <w:sz w:val="24"/>
          <w:szCs w:val="24"/>
        </w:rPr>
        <w:t xml:space="preserve"> </w:t>
      </w:r>
      <w:r w:rsidRPr="00577421">
        <w:rPr>
          <w:rFonts w:ascii="Times New Roman" w:hAnsi="Times New Roman" w:cs="Times New Roman"/>
          <w:sz w:val="24"/>
          <w:szCs w:val="24"/>
        </w:rPr>
        <w:t xml:space="preserve">Con la sua enfasi sulla teoria e sulla teologia, ma senza enfasi sulla prassi, il </w:t>
      </w:r>
      <w:r w:rsidRPr="00577421">
        <w:rPr>
          <w:rFonts w:ascii="Times New Roman" w:hAnsi="Times New Roman" w:cs="Times New Roman"/>
          <w:i/>
          <w:sz w:val="24"/>
          <w:szCs w:val="24"/>
        </w:rPr>
        <w:t>Credo</w:t>
      </w:r>
      <w:r w:rsidRPr="00577421">
        <w:rPr>
          <w:rFonts w:ascii="Times New Roman" w:hAnsi="Times New Roman" w:cs="Times New Roman"/>
          <w:sz w:val="24"/>
          <w:szCs w:val="24"/>
        </w:rPr>
        <w:t xml:space="preserve"> ha posto il cristianesimo in un percorso che stiamo ancora oggi seguendo</w:t>
      </w:r>
      <w:r w:rsidR="00577421" w:rsidRPr="00577421">
        <w:rPr>
          <w:rFonts w:ascii="Times New Roman" w:hAnsi="Times New Roman" w:cs="Times New Roman"/>
          <w:sz w:val="24"/>
          <w:szCs w:val="24"/>
        </w:rPr>
        <w:t>»</w:t>
      </w:r>
      <w:r w:rsidR="00F709E2">
        <w:rPr>
          <w:rStyle w:val="Rimandonotaapidipagina"/>
          <w:rFonts w:ascii="Times New Roman" w:hAnsi="Times New Roman" w:cs="Times New Roman"/>
          <w:sz w:val="24"/>
          <w:szCs w:val="24"/>
        </w:rPr>
        <w:footnoteReference w:id="2"/>
      </w:r>
      <w:r w:rsidRPr="00577421">
        <w:rPr>
          <w:rFonts w:ascii="Times New Roman" w:hAnsi="Times New Roman" w:cs="Times New Roman"/>
          <w:sz w:val="24"/>
          <w:szCs w:val="24"/>
        </w:rPr>
        <w:t>.</w:t>
      </w:r>
    </w:p>
    <w:p w:rsidR="00BC6D81" w:rsidRDefault="00577421" w:rsidP="00577421">
      <w:pPr>
        <w:pStyle w:val="Nessunaspaziatura"/>
        <w:tabs>
          <w:tab w:val="left" w:pos="284"/>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BC6D81">
        <w:rPr>
          <w:rFonts w:ascii="Times New Roman" w:hAnsi="Times New Roman" w:cs="Times New Roman"/>
          <w:sz w:val="28"/>
          <w:szCs w:val="28"/>
        </w:rPr>
        <w:t xml:space="preserve">I </w:t>
      </w:r>
      <w:r w:rsidR="000A647C">
        <w:rPr>
          <w:rFonts w:ascii="Times New Roman" w:hAnsi="Times New Roman" w:cs="Times New Roman"/>
          <w:sz w:val="28"/>
          <w:szCs w:val="28"/>
        </w:rPr>
        <w:t>simboli di fede</w:t>
      </w:r>
      <w:r w:rsidR="00E0581E">
        <w:rPr>
          <w:rFonts w:ascii="Times New Roman" w:hAnsi="Times New Roman" w:cs="Times New Roman"/>
          <w:sz w:val="28"/>
          <w:szCs w:val="28"/>
        </w:rPr>
        <w:t xml:space="preserve"> degli antichi concili </w:t>
      </w:r>
      <w:r w:rsidR="00BC6D81">
        <w:rPr>
          <w:rFonts w:ascii="Times New Roman" w:hAnsi="Times New Roman" w:cs="Times New Roman"/>
          <w:sz w:val="28"/>
          <w:szCs w:val="28"/>
        </w:rPr>
        <w:t xml:space="preserve">sono importanti documenti che attestano il travaglio storico, teologico e politico della chiesa primitiva, ma – si chiede l’autore – </w:t>
      </w:r>
      <w:r>
        <w:rPr>
          <w:rFonts w:ascii="Times New Roman" w:hAnsi="Times New Roman" w:cs="Times New Roman"/>
          <w:sz w:val="28"/>
          <w:szCs w:val="28"/>
        </w:rPr>
        <w:t>«</w:t>
      </w:r>
      <w:r w:rsidR="00BC6D81">
        <w:rPr>
          <w:rFonts w:ascii="Times New Roman" w:hAnsi="Times New Roman" w:cs="Times New Roman"/>
          <w:sz w:val="28"/>
          <w:szCs w:val="28"/>
        </w:rPr>
        <w:t xml:space="preserve">mi sembra che abbiano poca utilità nel guidare e orientare il cammino pratico delle persone. Spero di sbagliare, ma ne dubito, perché sono testi che affermano la visione di un universo statico e immutabile, e di un Dio che è abbastanza lontano da quasi tutto quello che ci capita ogni giorno. Non offrono indizi </w:t>
      </w:r>
      <w:r w:rsidR="00BC6D81" w:rsidRPr="0040263A">
        <w:rPr>
          <w:rFonts w:ascii="Times New Roman" w:hAnsi="Times New Roman" w:cs="Times New Roman"/>
          <w:sz w:val="28"/>
          <w:szCs w:val="28"/>
        </w:rPr>
        <w:t>sullo stile di vita che siamo invitati a seguire nella sequela di Cristo»</w:t>
      </w:r>
      <w:r w:rsidR="00F709E2">
        <w:rPr>
          <w:rStyle w:val="Rimandonotaapidipagina"/>
          <w:rFonts w:ascii="Times New Roman" w:hAnsi="Times New Roman" w:cs="Times New Roman"/>
          <w:sz w:val="28"/>
          <w:szCs w:val="28"/>
        </w:rPr>
        <w:footnoteReference w:id="3"/>
      </w:r>
      <w:r w:rsidR="00BC6D81" w:rsidRPr="0040263A">
        <w:rPr>
          <w:rFonts w:ascii="Times New Roman" w:hAnsi="Times New Roman" w:cs="Times New Roman"/>
          <w:sz w:val="28"/>
          <w:szCs w:val="28"/>
        </w:rPr>
        <w:t>.</w:t>
      </w:r>
    </w:p>
    <w:p w:rsidR="00BC6D81" w:rsidRDefault="00235597" w:rsidP="00755E43">
      <w:pPr>
        <w:pStyle w:val="Nessunaspaziatura"/>
        <w:tabs>
          <w:tab w:val="left" w:pos="284"/>
        </w:tabs>
        <w:spacing w:line="360" w:lineRule="auto"/>
        <w:jc w:val="both"/>
        <w:rPr>
          <w:rFonts w:ascii="Times New Roman" w:hAnsi="Times New Roman" w:cs="Times New Roman"/>
          <w:sz w:val="28"/>
          <w:szCs w:val="28"/>
        </w:rPr>
      </w:pPr>
      <w:r>
        <w:rPr>
          <w:rFonts w:ascii="Times New Roman" w:hAnsi="Times New Roman" w:cs="Times New Roman"/>
          <w:sz w:val="28"/>
          <w:szCs w:val="28"/>
        </w:rPr>
        <w:tab/>
        <w:t>Ho premesso questa lunga citazione</w:t>
      </w:r>
      <w:r w:rsidR="00BC6D81">
        <w:rPr>
          <w:rFonts w:ascii="Times New Roman" w:hAnsi="Times New Roman" w:cs="Times New Roman"/>
          <w:sz w:val="28"/>
          <w:szCs w:val="28"/>
        </w:rPr>
        <w:t xml:space="preserve">, solo per sottolineare </w:t>
      </w:r>
      <w:r w:rsidR="008418D3">
        <w:rPr>
          <w:rFonts w:ascii="Times New Roman" w:hAnsi="Times New Roman" w:cs="Times New Roman"/>
          <w:sz w:val="28"/>
          <w:szCs w:val="28"/>
        </w:rPr>
        <w:t>la necessità</w:t>
      </w:r>
      <w:r w:rsidR="00BC6D81">
        <w:rPr>
          <w:rFonts w:ascii="Times New Roman" w:hAnsi="Times New Roman" w:cs="Times New Roman"/>
          <w:sz w:val="28"/>
          <w:szCs w:val="28"/>
        </w:rPr>
        <w:t xml:space="preserve"> </w:t>
      </w:r>
      <w:r w:rsidR="0088600C">
        <w:rPr>
          <w:rFonts w:ascii="Times New Roman" w:hAnsi="Times New Roman" w:cs="Times New Roman"/>
          <w:sz w:val="28"/>
          <w:szCs w:val="28"/>
        </w:rPr>
        <w:t xml:space="preserve">di mettere a confronto </w:t>
      </w:r>
      <w:r w:rsidR="00BC6D81">
        <w:rPr>
          <w:rFonts w:ascii="Times New Roman" w:hAnsi="Times New Roman" w:cs="Times New Roman"/>
          <w:sz w:val="28"/>
          <w:szCs w:val="28"/>
        </w:rPr>
        <w:t xml:space="preserve">la cristologia dei primi secoli con le </w:t>
      </w:r>
      <w:r w:rsidR="00BC6D81" w:rsidRPr="00F21E5F">
        <w:rPr>
          <w:rFonts w:ascii="Times New Roman" w:hAnsi="Times New Roman" w:cs="Times New Roman"/>
          <w:sz w:val="28"/>
          <w:szCs w:val="28"/>
        </w:rPr>
        <w:t xml:space="preserve">narrazioni </w:t>
      </w:r>
      <w:r w:rsidR="001610A5">
        <w:rPr>
          <w:rFonts w:ascii="Times New Roman" w:hAnsi="Times New Roman" w:cs="Times New Roman"/>
          <w:sz w:val="28"/>
          <w:szCs w:val="28"/>
        </w:rPr>
        <w:t>del NT</w:t>
      </w:r>
      <w:r w:rsidR="00BC6D81" w:rsidRPr="00F21E5F">
        <w:rPr>
          <w:rFonts w:ascii="Times New Roman" w:hAnsi="Times New Roman" w:cs="Times New Roman"/>
          <w:sz w:val="28"/>
          <w:szCs w:val="28"/>
        </w:rPr>
        <w:t xml:space="preserve"> </w:t>
      </w:r>
      <w:r w:rsidR="00BC6D81">
        <w:rPr>
          <w:rFonts w:ascii="Times New Roman" w:hAnsi="Times New Roman" w:cs="Times New Roman"/>
          <w:sz w:val="28"/>
          <w:szCs w:val="28"/>
        </w:rPr>
        <w:t xml:space="preserve">e </w:t>
      </w:r>
      <w:r w:rsidR="0069608C">
        <w:rPr>
          <w:rFonts w:ascii="Times New Roman" w:hAnsi="Times New Roman" w:cs="Times New Roman"/>
          <w:sz w:val="28"/>
          <w:szCs w:val="28"/>
        </w:rPr>
        <w:t xml:space="preserve">più in generale </w:t>
      </w:r>
      <w:r w:rsidR="00BC6D81">
        <w:rPr>
          <w:rFonts w:ascii="Times New Roman" w:hAnsi="Times New Roman" w:cs="Times New Roman"/>
          <w:sz w:val="28"/>
          <w:szCs w:val="28"/>
        </w:rPr>
        <w:t>co</w:t>
      </w:r>
      <w:r w:rsidR="008418D3">
        <w:rPr>
          <w:rFonts w:ascii="Times New Roman" w:hAnsi="Times New Roman" w:cs="Times New Roman"/>
          <w:sz w:val="28"/>
          <w:szCs w:val="28"/>
        </w:rPr>
        <w:t>n le Scritture ebraico-cristiane.</w:t>
      </w:r>
      <w:r w:rsidR="008407D8">
        <w:rPr>
          <w:rFonts w:ascii="Times New Roman" w:hAnsi="Times New Roman" w:cs="Times New Roman"/>
          <w:sz w:val="28"/>
          <w:szCs w:val="28"/>
        </w:rPr>
        <w:t xml:space="preserve"> </w:t>
      </w:r>
      <w:r w:rsidR="0088600C">
        <w:rPr>
          <w:rFonts w:ascii="Times New Roman" w:hAnsi="Times New Roman" w:cs="Times New Roman"/>
          <w:sz w:val="28"/>
          <w:szCs w:val="28"/>
        </w:rPr>
        <w:t xml:space="preserve">In realtà questo confronto è in atto già da diversi decenni, ed ha portato </w:t>
      </w:r>
      <w:r w:rsidR="00BC6D81">
        <w:rPr>
          <w:rFonts w:ascii="Times New Roman" w:hAnsi="Times New Roman" w:cs="Times New Roman"/>
          <w:sz w:val="28"/>
          <w:szCs w:val="28"/>
        </w:rPr>
        <w:t xml:space="preserve">la teologia </w:t>
      </w:r>
      <w:r w:rsidR="00A12267">
        <w:rPr>
          <w:rFonts w:ascii="Times New Roman" w:hAnsi="Times New Roman" w:cs="Times New Roman"/>
          <w:sz w:val="28"/>
          <w:szCs w:val="28"/>
        </w:rPr>
        <w:t xml:space="preserve">contemporanea </w:t>
      </w:r>
      <w:r w:rsidR="00BC6D81">
        <w:rPr>
          <w:rFonts w:ascii="Times New Roman" w:hAnsi="Times New Roman" w:cs="Times New Roman"/>
          <w:sz w:val="28"/>
          <w:szCs w:val="28"/>
        </w:rPr>
        <w:t xml:space="preserve">a </w:t>
      </w:r>
      <w:r w:rsidR="00BC6D81" w:rsidRPr="00F21E5F">
        <w:rPr>
          <w:rFonts w:ascii="Times New Roman" w:hAnsi="Times New Roman" w:cs="Times New Roman"/>
          <w:sz w:val="28"/>
          <w:szCs w:val="28"/>
        </w:rPr>
        <w:t>rileva</w:t>
      </w:r>
      <w:r w:rsidR="0088600C">
        <w:rPr>
          <w:rFonts w:ascii="Times New Roman" w:hAnsi="Times New Roman" w:cs="Times New Roman"/>
          <w:sz w:val="28"/>
          <w:szCs w:val="28"/>
        </w:rPr>
        <w:t>re</w:t>
      </w:r>
      <w:r w:rsidR="00BC6D81">
        <w:rPr>
          <w:rFonts w:ascii="Times New Roman" w:hAnsi="Times New Roman" w:cs="Times New Roman"/>
          <w:sz w:val="28"/>
          <w:szCs w:val="28"/>
        </w:rPr>
        <w:t xml:space="preserve"> un certo </w:t>
      </w:r>
      <w:r w:rsidR="00A12267">
        <w:rPr>
          <w:rFonts w:ascii="Times New Roman" w:hAnsi="Times New Roman" w:cs="Times New Roman"/>
          <w:sz w:val="28"/>
          <w:szCs w:val="28"/>
        </w:rPr>
        <w:t xml:space="preserve">scarto tra </w:t>
      </w:r>
      <w:r w:rsidR="00F23A04">
        <w:rPr>
          <w:rFonts w:ascii="Times New Roman" w:hAnsi="Times New Roman" w:cs="Times New Roman"/>
          <w:sz w:val="28"/>
          <w:szCs w:val="28"/>
        </w:rPr>
        <w:t xml:space="preserve">appunto </w:t>
      </w:r>
      <w:r w:rsidR="00A12267">
        <w:rPr>
          <w:rFonts w:ascii="Times New Roman" w:hAnsi="Times New Roman" w:cs="Times New Roman"/>
          <w:sz w:val="28"/>
          <w:szCs w:val="28"/>
        </w:rPr>
        <w:t>le</w:t>
      </w:r>
      <w:r w:rsidR="00BC6D81" w:rsidRPr="00F21E5F">
        <w:rPr>
          <w:rFonts w:ascii="Times New Roman" w:hAnsi="Times New Roman" w:cs="Times New Roman"/>
          <w:sz w:val="28"/>
          <w:szCs w:val="28"/>
        </w:rPr>
        <w:t xml:space="preserve"> cri</w:t>
      </w:r>
      <w:r w:rsidR="00A12267">
        <w:rPr>
          <w:rFonts w:ascii="Times New Roman" w:hAnsi="Times New Roman" w:cs="Times New Roman"/>
          <w:sz w:val="28"/>
          <w:szCs w:val="28"/>
        </w:rPr>
        <w:t>stologie neotestamentarie</w:t>
      </w:r>
      <w:r w:rsidR="00BC6D81">
        <w:rPr>
          <w:rFonts w:ascii="Times New Roman" w:hAnsi="Times New Roman" w:cs="Times New Roman"/>
          <w:sz w:val="28"/>
          <w:szCs w:val="28"/>
        </w:rPr>
        <w:t xml:space="preserve"> e </w:t>
      </w:r>
      <w:r w:rsidR="00BC6D81" w:rsidRPr="00F21E5F">
        <w:rPr>
          <w:rFonts w:ascii="Times New Roman" w:hAnsi="Times New Roman" w:cs="Times New Roman"/>
          <w:sz w:val="28"/>
          <w:szCs w:val="28"/>
        </w:rPr>
        <w:t xml:space="preserve">la </w:t>
      </w:r>
      <w:r w:rsidR="00BC6D81">
        <w:rPr>
          <w:rFonts w:ascii="Times New Roman" w:hAnsi="Times New Roman" w:cs="Times New Roman"/>
          <w:sz w:val="28"/>
          <w:szCs w:val="28"/>
        </w:rPr>
        <w:t xml:space="preserve">cristologia </w:t>
      </w:r>
      <w:r w:rsidR="00BC6D81" w:rsidRPr="00F21E5F">
        <w:rPr>
          <w:rFonts w:ascii="Times New Roman" w:hAnsi="Times New Roman" w:cs="Times New Roman"/>
          <w:sz w:val="28"/>
          <w:szCs w:val="28"/>
        </w:rPr>
        <w:t xml:space="preserve">dogmatica classica. Se </w:t>
      </w:r>
      <w:r w:rsidR="00B1364A">
        <w:rPr>
          <w:rFonts w:ascii="Times New Roman" w:hAnsi="Times New Roman" w:cs="Times New Roman"/>
          <w:sz w:val="28"/>
          <w:szCs w:val="28"/>
        </w:rPr>
        <w:t>quelle</w:t>
      </w:r>
      <w:r w:rsidR="00A12267">
        <w:rPr>
          <w:rFonts w:ascii="Times New Roman" w:hAnsi="Times New Roman" w:cs="Times New Roman"/>
          <w:sz w:val="28"/>
          <w:szCs w:val="28"/>
        </w:rPr>
        <w:t xml:space="preserve"> del NT</w:t>
      </w:r>
      <w:r w:rsidR="00B1364A">
        <w:rPr>
          <w:rFonts w:ascii="Times New Roman" w:hAnsi="Times New Roman" w:cs="Times New Roman"/>
          <w:sz w:val="28"/>
          <w:szCs w:val="28"/>
        </w:rPr>
        <w:t>, espresse</w:t>
      </w:r>
      <w:r w:rsidR="00BC6D81" w:rsidRPr="00F21E5F">
        <w:rPr>
          <w:rFonts w:ascii="Times New Roman" w:hAnsi="Times New Roman" w:cs="Times New Roman"/>
          <w:sz w:val="28"/>
          <w:szCs w:val="28"/>
        </w:rPr>
        <w:t xml:space="preserve"> esemplarmente in alcune metafore bibliche</w:t>
      </w:r>
      <w:r w:rsidR="00A12267">
        <w:rPr>
          <w:rFonts w:ascii="Times New Roman" w:hAnsi="Times New Roman" w:cs="Times New Roman"/>
          <w:sz w:val="28"/>
          <w:szCs w:val="28"/>
        </w:rPr>
        <w:t xml:space="preserve"> </w:t>
      </w:r>
      <w:r w:rsidR="008418D3">
        <w:rPr>
          <w:rFonts w:ascii="Times New Roman" w:hAnsi="Times New Roman" w:cs="Times New Roman"/>
          <w:sz w:val="28"/>
          <w:szCs w:val="28"/>
        </w:rPr>
        <w:t xml:space="preserve">(ne vedremo </w:t>
      </w:r>
      <w:r w:rsidR="006C6EC8">
        <w:rPr>
          <w:rFonts w:ascii="Times New Roman" w:hAnsi="Times New Roman" w:cs="Times New Roman"/>
          <w:sz w:val="28"/>
          <w:szCs w:val="28"/>
        </w:rPr>
        <w:t>due in particolare</w:t>
      </w:r>
      <w:r w:rsidR="008418D3">
        <w:rPr>
          <w:rFonts w:ascii="Times New Roman" w:hAnsi="Times New Roman" w:cs="Times New Roman"/>
          <w:sz w:val="28"/>
          <w:szCs w:val="28"/>
        </w:rPr>
        <w:t>)</w:t>
      </w:r>
      <w:r w:rsidR="00BC6D81" w:rsidRPr="00F21E5F">
        <w:rPr>
          <w:rFonts w:ascii="Times New Roman" w:hAnsi="Times New Roman" w:cs="Times New Roman"/>
          <w:sz w:val="28"/>
          <w:szCs w:val="28"/>
        </w:rPr>
        <w:t xml:space="preserve">, </w:t>
      </w:r>
      <w:r w:rsidR="00BC6D81" w:rsidRPr="00F21E5F">
        <w:rPr>
          <w:rFonts w:ascii="Times New Roman" w:hAnsi="Times New Roman" w:cs="Times New Roman"/>
          <w:sz w:val="28"/>
          <w:szCs w:val="28"/>
        </w:rPr>
        <w:lastRenderedPageBreak/>
        <w:t>proietta</w:t>
      </w:r>
      <w:r w:rsidR="00B1364A">
        <w:rPr>
          <w:rFonts w:ascii="Times New Roman" w:hAnsi="Times New Roman" w:cs="Times New Roman"/>
          <w:sz w:val="28"/>
          <w:szCs w:val="28"/>
        </w:rPr>
        <w:t>no</w:t>
      </w:r>
      <w:r w:rsidR="00BC6D81" w:rsidRPr="00F21E5F">
        <w:rPr>
          <w:rFonts w:ascii="Times New Roman" w:hAnsi="Times New Roman" w:cs="Times New Roman"/>
          <w:sz w:val="28"/>
          <w:szCs w:val="28"/>
        </w:rPr>
        <w:t xml:space="preserve"> la storia di Gesù di Nazaret</w:t>
      </w:r>
      <w:r w:rsidR="00313D61">
        <w:rPr>
          <w:rFonts w:ascii="Times New Roman" w:hAnsi="Times New Roman" w:cs="Times New Roman"/>
          <w:sz w:val="28"/>
          <w:szCs w:val="28"/>
        </w:rPr>
        <w:t>h</w:t>
      </w:r>
      <w:r w:rsidR="00BC6D81" w:rsidRPr="00F21E5F">
        <w:rPr>
          <w:rFonts w:ascii="Times New Roman" w:hAnsi="Times New Roman" w:cs="Times New Roman"/>
          <w:sz w:val="28"/>
          <w:szCs w:val="28"/>
        </w:rPr>
        <w:t xml:space="preserve"> entro un orizzonte relazionale e in costante riferimento alla storia comune degli uomini, la seconda, sedimentatasi nelle formule dei grandi concili, resta imprigionata entro la metafisica della sostanza. </w:t>
      </w:r>
    </w:p>
    <w:p w:rsidR="00F23A04" w:rsidRDefault="00235597" w:rsidP="00755E43">
      <w:pPr>
        <w:pStyle w:val="Nessunaspaziatura"/>
        <w:tabs>
          <w:tab w:val="left" w:pos="284"/>
        </w:tabs>
        <w:spacing w:line="360" w:lineRule="auto"/>
        <w:jc w:val="both"/>
        <w:rPr>
          <w:rStyle w:val="FontStyle17"/>
          <w:sz w:val="28"/>
          <w:szCs w:val="28"/>
        </w:rPr>
      </w:pPr>
      <w:r>
        <w:rPr>
          <w:rFonts w:ascii="Times New Roman" w:hAnsi="Times New Roman" w:cs="Times New Roman"/>
          <w:sz w:val="28"/>
          <w:szCs w:val="28"/>
        </w:rPr>
        <w:tab/>
      </w:r>
      <w:r w:rsidR="00A12267">
        <w:rPr>
          <w:rFonts w:ascii="Times New Roman" w:hAnsi="Times New Roman" w:cs="Times New Roman"/>
          <w:sz w:val="28"/>
          <w:szCs w:val="28"/>
        </w:rPr>
        <w:t xml:space="preserve">Naturalmente </w:t>
      </w:r>
      <w:r w:rsidR="00B61252">
        <w:rPr>
          <w:rFonts w:ascii="Times New Roman" w:hAnsi="Times New Roman" w:cs="Times New Roman"/>
          <w:sz w:val="28"/>
          <w:szCs w:val="28"/>
        </w:rPr>
        <w:t xml:space="preserve">sappiamo che </w:t>
      </w:r>
      <w:r w:rsidR="00A12267">
        <w:rPr>
          <w:rFonts w:ascii="Times New Roman" w:hAnsi="Times New Roman" w:cs="Times New Roman"/>
          <w:sz w:val="28"/>
          <w:szCs w:val="28"/>
        </w:rPr>
        <w:t>f</w:t>
      </w:r>
      <w:r w:rsidR="00BC6D81" w:rsidRPr="00F21E5F">
        <w:rPr>
          <w:rFonts w:ascii="Times New Roman" w:hAnsi="Times New Roman" w:cs="Times New Roman"/>
          <w:sz w:val="28"/>
          <w:szCs w:val="28"/>
        </w:rPr>
        <w:t>u la necessità di salvaguardare la real</w:t>
      </w:r>
      <w:r w:rsidR="00BC6D81">
        <w:rPr>
          <w:rFonts w:ascii="Times New Roman" w:hAnsi="Times New Roman" w:cs="Times New Roman"/>
          <w:sz w:val="28"/>
          <w:szCs w:val="28"/>
        </w:rPr>
        <w:t>tà effettiva dell’incarnazione</w:t>
      </w:r>
      <w:r w:rsidR="00B61252">
        <w:rPr>
          <w:rFonts w:ascii="Times New Roman" w:hAnsi="Times New Roman" w:cs="Times New Roman"/>
          <w:sz w:val="28"/>
          <w:szCs w:val="28"/>
        </w:rPr>
        <w:t xml:space="preserve"> di fronte alle prime eresie</w:t>
      </w:r>
      <w:r w:rsidR="00BC6D81" w:rsidRPr="00F21E5F">
        <w:rPr>
          <w:rFonts w:ascii="Times New Roman" w:hAnsi="Times New Roman" w:cs="Times New Roman"/>
          <w:sz w:val="28"/>
          <w:szCs w:val="28"/>
        </w:rPr>
        <w:t xml:space="preserve"> che mosse la cristologia dei concili a trovare nella filosofia greca gli strumenti concettuali per regolare l’umanità e la divinità di Gesù Cristo. </w:t>
      </w:r>
      <w:r w:rsidR="00BC6D81" w:rsidRPr="000A647C">
        <w:rPr>
          <w:rFonts w:ascii="Times New Roman" w:hAnsi="Times New Roman" w:cs="Times New Roman"/>
          <w:sz w:val="28"/>
          <w:szCs w:val="28"/>
        </w:rPr>
        <w:t>Si giunse così ad affermare l’assunzione, da parte del Verbo, dell’umanità di Gesù.</w:t>
      </w:r>
      <w:r w:rsidR="00BC6D81" w:rsidRPr="00F21E5F">
        <w:rPr>
          <w:rFonts w:ascii="Times New Roman" w:hAnsi="Times New Roman" w:cs="Times New Roman"/>
          <w:sz w:val="28"/>
          <w:szCs w:val="28"/>
        </w:rPr>
        <w:t xml:space="preserve"> Ma </w:t>
      </w:r>
      <w:r w:rsidR="00A12267">
        <w:rPr>
          <w:rFonts w:ascii="Times New Roman" w:hAnsi="Times New Roman" w:cs="Times New Roman"/>
          <w:sz w:val="28"/>
          <w:szCs w:val="28"/>
        </w:rPr>
        <w:t xml:space="preserve">non si può non ammettere che </w:t>
      </w:r>
      <w:r w:rsidR="00BC6D81" w:rsidRPr="00F21E5F">
        <w:rPr>
          <w:rFonts w:ascii="Times New Roman" w:hAnsi="Times New Roman" w:cs="Times New Roman"/>
          <w:sz w:val="28"/>
          <w:szCs w:val="28"/>
        </w:rPr>
        <w:t xml:space="preserve">la </w:t>
      </w:r>
      <w:r w:rsidR="00583371">
        <w:rPr>
          <w:rFonts w:ascii="Times New Roman" w:hAnsi="Times New Roman" w:cs="Times New Roman"/>
          <w:sz w:val="28"/>
          <w:szCs w:val="28"/>
        </w:rPr>
        <w:t>“</w:t>
      </w:r>
      <w:r w:rsidR="00BC6D81" w:rsidRPr="00F21E5F">
        <w:rPr>
          <w:rFonts w:ascii="Times New Roman" w:hAnsi="Times New Roman" w:cs="Times New Roman"/>
          <w:sz w:val="28"/>
          <w:szCs w:val="28"/>
        </w:rPr>
        <w:t>sintesi culturale</w:t>
      </w:r>
      <w:r w:rsidR="00583371">
        <w:rPr>
          <w:rFonts w:ascii="Times New Roman" w:hAnsi="Times New Roman" w:cs="Times New Roman"/>
          <w:sz w:val="28"/>
          <w:szCs w:val="28"/>
        </w:rPr>
        <w:t>”</w:t>
      </w:r>
      <w:r w:rsidR="00BC6D81" w:rsidRPr="00F21E5F">
        <w:rPr>
          <w:rFonts w:ascii="Times New Roman" w:hAnsi="Times New Roman" w:cs="Times New Roman"/>
          <w:sz w:val="28"/>
          <w:szCs w:val="28"/>
        </w:rPr>
        <w:t xml:space="preserve"> che il cristianesimo dei primi secoli raggiunse mediante l’assunzione dell’impianto metafisico greco dentro la </w:t>
      </w:r>
      <w:r w:rsidR="00B61252">
        <w:rPr>
          <w:rFonts w:ascii="Times New Roman" w:hAnsi="Times New Roman" w:cs="Times New Roman"/>
          <w:sz w:val="28"/>
          <w:szCs w:val="28"/>
        </w:rPr>
        <w:t xml:space="preserve">riflessione </w:t>
      </w:r>
      <w:r w:rsidR="00BC6D81" w:rsidRPr="00F21E5F">
        <w:rPr>
          <w:rFonts w:ascii="Times New Roman" w:hAnsi="Times New Roman" w:cs="Times New Roman"/>
          <w:sz w:val="28"/>
          <w:szCs w:val="28"/>
        </w:rPr>
        <w:t>cristologi</w:t>
      </w:r>
      <w:r w:rsidR="00B61252">
        <w:rPr>
          <w:rFonts w:ascii="Times New Roman" w:hAnsi="Times New Roman" w:cs="Times New Roman"/>
          <w:sz w:val="28"/>
          <w:szCs w:val="28"/>
        </w:rPr>
        <w:t>c</w:t>
      </w:r>
      <w:r w:rsidR="00BC6D81" w:rsidRPr="00F21E5F">
        <w:rPr>
          <w:rFonts w:ascii="Times New Roman" w:hAnsi="Times New Roman" w:cs="Times New Roman"/>
          <w:sz w:val="28"/>
          <w:szCs w:val="28"/>
        </w:rPr>
        <w:t>a, comportò uno svilimento dell’umanità di Gesù. Rileggere</w:t>
      </w:r>
      <w:r w:rsidR="00BC6D81">
        <w:rPr>
          <w:rFonts w:ascii="Times New Roman" w:hAnsi="Times New Roman" w:cs="Times New Roman"/>
          <w:sz w:val="28"/>
          <w:szCs w:val="28"/>
        </w:rPr>
        <w:t>,</w:t>
      </w:r>
      <w:r w:rsidR="00BC6D81" w:rsidRPr="00F21E5F">
        <w:rPr>
          <w:rFonts w:ascii="Times New Roman" w:hAnsi="Times New Roman" w:cs="Times New Roman"/>
          <w:sz w:val="28"/>
          <w:szCs w:val="28"/>
        </w:rPr>
        <w:t xml:space="preserve"> </w:t>
      </w:r>
      <w:r w:rsidR="00BC6D81">
        <w:rPr>
          <w:rFonts w:ascii="Times New Roman" w:hAnsi="Times New Roman" w:cs="Times New Roman"/>
          <w:sz w:val="28"/>
          <w:szCs w:val="28"/>
        </w:rPr>
        <w:t xml:space="preserve">ad esempio, </w:t>
      </w:r>
      <w:r w:rsidR="00BC6D81" w:rsidRPr="00F21E5F">
        <w:rPr>
          <w:rFonts w:ascii="Times New Roman" w:hAnsi="Times New Roman" w:cs="Times New Roman"/>
          <w:sz w:val="28"/>
          <w:szCs w:val="28"/>
        </w:rPr>
        <w:t xml:space="preserve">l’umanità di Gesù entro la categoria della sostanza significò perdere </w:t>
      </w:r>
      <w:r w:rsidR="00B61252">
        <w:rPr>
          <w:rFonts w:ascii="Times New Roman" w:hAnsi="Times New Roman" w:cs="Times New Roman"/>
          <w:sz w:val="28"/>
          <w:szCs w:val="28"/>
        </w:rPr>
        <w:t>–</w:t>
      </w:r>
      <w:r w:rsidR="006739EA">
        <w:rPr>
          <w:rFonts w:ascii="Times New Roman" w:hAnsi="Times New Roman" w:cs="Times New Roman"/>
          <w:sz w:val="28"/>
          <w:szCs w:val="28"/>
        </w:rPr>
        <w:t xml:space="preserve"> </w:t>
      </w:r>
      <w:r w:rsidR="00BC6D81" w:rsidRPr="00F21E5F">
        <w:rPr>
          <w:rFonts w:ascii="Times New Roman" w:hAnsi="Times New Roman" w:cs="Times New Roman"/>
          <w:sz w:val="28"/>
          <w:szCs w:val="28"/>
        </w:rPr>
        <w:t xml:space="preserve">per usare il linguaggio scolastico - ogni rapporto con l’accidentalità, ovvero con la storia concreta di Gesù, con </w:t>
      </w:r>
      <w:r w:rsidR="00BC6D81" w:rsidRPr="00F21E5F">
        <w:rPr>
          <w:rStyle w:val="FontStyle17"/>
          <w:sz w:val="28"/>
          <w:szCs w:val="28"/>
        </w:rPr>
        <w:t>la sua umanità che definisce il senso ultimo della sua persona, in cui «abita corporalmente tutta la pienezza della divinità» (</w:t>
      </w:r>
      <w:r w:rsidR="00BC6D81" w:rsidRPr="00F21E5F">
        <w:rPr>
          <w:rStyle w:val="FontStyle17"/>
          <w:i/>
          <w:sz w:val="28"/>
          <w:szCs w:val="28"/>
        </w:rPr>
        <w:t>Col</w:t>
      </w:r>
      <w:r w:rsidR="00BC6D81" w:rsidRPr="00F21E5F">
        <w:rPr>
          <w:rStyle w:val="FontStyle17"/>
          <w:sz w:val="28"/>
          <w:szCs w:val="28"/>
        </w:rPr>
        <w:t xml:space="preserve"> 2,9). </w:t>
      </w:r>
    </w:p>
    <w:p w:rsidR="00BC6D81" w:rsidRDefault="00F23A04" w:rsidP="00755E43">
      <w:pPr>
        <w:pStyle w:val="Nessunaspaziatura"/>
        <w:tabs>
          <w:tab w:val="left" w:pos="284"/>
        </w:tabs>
        <w:spacing w:line="360" w:lineRule="auto"/>
        <w:jc w:val="both"/>
        <w:rPr>
          <w:rStyle w:val="FontStyle17"/>
          <w:sz w:val="28"/>
          <w:szCs w:val="28"/>
        </w:rPr>
      </w:pPr>
      <w:r>
        <w:rPr>
          <w:rStyle w:val="FontStyle17"/>
          <w:sz w:val="28"/>
          <w:szCs w:val="28"/>
        </w:rPr>
        <w:tab/>
      </w:r>
      <w:r w:rsidR="00BC6D81" w:rsidRPr="00F21E5F">
        <w:rPr>
          <w:rStyle w:val="FontStyle17"/>
          <w:sz w:val="28"/>
          <w:szCs w:val="28"/>
        </w:rPr>
        <w:t>Eppure, dal punto di vista teologico, sono proprio quelle determinazioni accidentali a sollevare gli interrogativi cruciali per una lettura teologica dell’evento Cristo. Che cosa suggerisce, ad esempio, il rapporto che Gesù intratteneva con i peccatori? Cosa vogliono indicare le sue azioni taumaturgiche? Quale peso attribuire alla sua partecipazione commossa alle sofferenze altrui? Si tratta di aspetti c</w:t>
      </w:r>
      <w:r w:rsidR="0069608C">
        <w:rPr>
          <w:rStyle w:val="FontStyle17"/>
          <w:sz w:val="28"/>
          <w:szCs w:val="28"/>
        </w:rPr>
        <w:t>he definiscono la sua sostanza?</w:t>
      </w:r>
    </w:p>
    <w:p w:rsidR="00941560" w:rsidRDefault="00BC6D81" w:rsidP="00755E43">
      <w:pPr>
        <w:pStyle w:val="Nessunaspaziatura"/>
        <w:tabs>
          <w:tab w:val="left" w:pos="284"/>
        </w:tabs>
        <w:spacing w:line="360" w:lineRule="auto"/>
        <w:jc w:val="both"/>
        <w:rPr>
          <w:rStyle w:val="FontStyle17"/>
          <w:sz w:val="28"/>
          <w:szCs w:val="28"/>
        </w:rPr>
      </w:pPr>
      <w:r w:rsidRPr="0069608C">
        <w:rPr>
          <w:rStyle w:val="FontStyle17"/>
          <w:sz w:val="28"/>
          <w:szCs w:val="28"/>
        </w:rPr>
        <w:tab/>
      </w:r>
      <w:r w:rsidRPr="00F21E5F">
        <w:rPr>
          <w:rStyle w:val="FontStyle17"/>
          <w:sz w:val="28"/>
          <w:szCs w:val="28"/>
        </w:rPr>
        <w:t xml:space="preserve">Per </w:t>
      </w:r>
      <w:r>
        <w:rPr>
          <w:rStyle w:val="FontStyle17"/>
          <w:sz w:val="28"/>
          <w:szCs w:val="28"/>
        </w:rPr>
        <w:t xml:space="preserve">tutta una serie di ragioni che </w:t>
      </w:r>
      <w:r w:rsidR="00F40723">
        <w:rPr>
          <w:rStyle w:val="FontStyle17"/>
          <w:sz w:val="28"/>
          <w:szCs w:val="28"/>
        </w:rPr>
        <w:t xml:space="preserve">ovviamente </w:t>
      </w:r>
      <w:r>
        <w:rPr>
          <w:rStyle w:val="FontStyle17"/>
          <w:sz w:val="28"/>
          <w:szCs w:val="28"/>
        </w:rPr>
        <w:t>non possiamo qui sottolineare</w:t>
      </w:r>
      <w:r w:rsidR="00F23A04">
        <w:rPr>
          <w:rStyle w:val="FontStyle17"/>
          <w:sz w:val="28"/>
          <w:szCs w:val="28"/>
        </w:rPr>
        <w:t>,</w:t>
      </w:r>
      <w:r>
        <w:rPr>
          <w:rStyle w:val="FontStyle17"/>
          <w:sz w:val="28"/>
          <w:szCs w:val="28"/>
        </w:rPr>
        <w:t xml:space="preserve"> diciamo solo che </w:t>
      </w:r>
      <w:r w:rsidRPr="00F21E5F">
        <w:rPr>
          <w:rStyle w:val="FontStyle17"/>
          <w:sz w:val="28"/>
          <w:szCs w:val="28"/>
        </w:rPr>
        <w:t xml:space="preserve">queste domande non possono trovare risposta nella “grande narrazione teologica classica”, la quale non è più interessata alla storia di Gesù ma è preoccupata </w:t>
      </w:r>
      <w:r w:rsidR="00B61252">
        <w:rPr>
          <w:rStyle w:val="FontStyle17"/>
          <w:sz w:val="28"/>
          <w:szCs w:val="28"/>
        </w:rPr>
        <w:t>a</w:t>
      </w:r>
      <w:r w:rsidRPr="00F21E5F">
        <w:rPr>
          <w:rStyle w:val="FontStyle17"/>
          <w:sz w:val="28"/>
          <w:szCs w:val="28"/>
        </w:rPr>
        <w:t xml:space="preserve"> definire la divinità e l’umanità di Gesù e la loro unità in un unico soggetto. </w:t>
      </w:r>
      <w:r w:rsidR="00A12267">
        <w:rPr>
          <w:rStyle w:val="FontStyle17"/>
          <w:sz w:val="28"/>
          <w:szCs w:val="28"/>
        </w:rPr>
        <w:t>Da questa prospettiva, l</w:t>
      </w:r>
      <w:r w:rsidRPr="00F21E5F">
        <w:rPr>
          <w:rStyle w:val="FontStyle17"/>
          <w:sz w:val="28"/>
          <w:szCs w:val="28"/>
        </w:rPr>
        <w:t>a storia di Gesù, la sua umanità</w:t>
      </w:r>
      <w:r w:rsidR="002B2E3D">
        <w:rPr>
          <w:rStyle w:val="FontStyle17"/>
          <w:sz w:val="28"/>
          <w:szCs w:val="28"/>
        </w:rPr>
        <w:t>,</w:t>
      </w:r>
      <w:r w:rsidRPr="00F21E5F">
        <w:rPr>
          <w:rStyle w:val="FontStyle17"/>
          <w:sz w:val="28"/>
          <w:szCs w:val="28"/>
        </w:rPr>
        <w:t xml:space="preserve"> vi entra soltanto trasversalmente, per richiamare che Gesù non è solo Dio ma anche uomo, eccetto il peccato. All’umanità </w:t>
      </w:r>
      <w:r w:rsidRPr="00F21E5F">
        <w:rPr>
          <w:rStyle w:val="FontStyle17"/>
          <w:sz w:val="28"/>
          <w:szCs w:val="28"/>
        </w:rPr>
        <w:lastRenderedPageBreak/>
        <w:t xml:space="preserve">vengono così attribuiti gli aspetti </w:t>
      </w:r>
      <w:r>
        <w:rPr>
          <w:rStyle w:val="FontStyle17"/>
          <w:sz w:val="28"/>
          <w:szCs w:val="28"/>
        </w:rPr>
        <w:t>transitori</w:t>
      </w:r>
      <w:r w:rsidRPr="00F21E5F">
        <w:rPr>
          <w:rStyle w:val="FontStyle17"/>
          <w:sz w:val="28"/>
          <w:szCs w:val="28"/>
        </w:rPr>
        <w:t xml:space="preserve"> e finiti (la crescita, il pianto, la sofferenza, ecc.), senza che si possa cogliere il significato teologico di queste determinazioni. Non a caso la teologia del passato recuperò solo alcuni tratti della figura storica di Gesù come la predicazione (le profezie) e le azioni taumaturgiche (i miracoli), entrambi interpretati però ad appannaggio della sua divinità, ovvero come segni della sua pretesa di essere l’inviato di Dio, facendo quasi da contraltare agli aspetti di debolezza e </w:t>
      </w:r>
      <w:r>
        <w:rPr>
          <w:rStyle w:val="FontStyle17"/>
          <w:sz w:val="28"/>
          <w:szCs w:val="28"/>
        </w:rPr>
        <w:t>instabilità</w:t>
      </w:r>
      <w:r w:rsidRPr="00F21E5F">
        <w:rPr>
          <w:rStyle w:val="FontStyle17"/>
          <w:sz w:val="28"/>
          <w:szCs w:val="28"/>
        </w:rPr>
        <w:t xml:space="preserve"> che contraddistinguono la vita umana. In tal modo, </w:t>
      </w:r>
      <w:r w:rsidR="001610A5">
        <w:rPr>
          <w:rStyle w:val="FontStyle17"/>
          <w:sz w:val="28"/>
          <w:szCs w:val="28"/>
        </w:rPr>
        <w:t xml:space="preserve">però, </w:t>
      </w:r>
      <w:r w:rsidRPr="00F21E5F">
        <w:rPr>
          <w:rStyle w:val="FontStyle17"/>
          <w:sz w:val="28"/>
          <w:szCs w:val="28"/>
        </w:rPr>
        <w:t xml:space="preserve">la cristologia normativa classica </w:t>
      </w:r>
      <w:r>
        <w:rPr>
          <w:rStyle w:val="FontStyle17"/>
          <w:sz w:val="28"/>
          <w:szCs w:val="28"/>
        </w:rPr>
        <w:t xml:space="preserve">consegnò l’umanità </w:t>
      </w:r>
      <w:r w:rsidRPr="00F21E5F">
        <w:rPr>
          <w:rStyle w:val="FontStyle17"/>
          <w:sz w:val="28"/>
          <w:szCs w:val="28"/>
        </w:rPr>
        <w:t>di Gesù «alla liturgia, alla predicazione, alla catechesi, alla letteratura edificante»</w:t>
      </w:r>
      <w:r w:rsidRPr="00F21E5F">
        <w:rPr>
          <w:rStyle w:val="Rimandonotaapidipagina"/>
          <w:rFonts w:ascii="Times New Roman" w:hAnsi="Times New Roman" w:cs="Times New Roman"/>
          <w:sz w:val="28"/>
          <w:szCs w:val="28"/>
        </w:rPr>
        <w:footnoteReference w:id="4"/>
      </w:r>
      <w:r w:rsidRPr="00F21E5F">
        <w:rPr>
          <w:rStyle w:val="FontStyle17"/>
          <w:sz w:val="28"/>
          <w:szCs w:val="28"/>
        </w:rPr>
        <w:t>.</w:t>
      </w:r>
    </w:p>
    <w:p w:rsidR="00DE144F" w:rsidRDefault="00DE144F" w:rsidP="00755E43">
      <w:pPr>
        <w:pStyle w:val="Nessunaspaziatura"/>
        <w:tabs>
          <w:tab w:val="left" w:pos="284"/>
        </w:tabs>
        <w:spacing w:line="360" w:lineRule="auto"/>
        <w:jc w:val="both"/>
        <w:rPr>
          <w:rStyle w:val="FontStyle17"/>
          <w:sz w:val="28"/>
          <w:szCs w:val="28"/>
        </w:rPr>
      </w:pPr>
    </w:p>
    <w:p w:rsidR="006B147E" w:rsidRPr="006B147E" w:rsidRDefault="00F40A78" w:rsidP="00755E43">
      <w:pPr>
        <w:pStyle w:val="Nessunaspaziatura"/>
        <w:tabs>
          <w:tab w:val="left" w:pos="284"/>
        </w:tabs>
        <w:spacing w:line="360" w:lineRule="auto"/>
        <w:jc w:val="both"/>
        <w:rPr>
          <w:rStyle w:val="FontStyle17"/>
          <w:b/>
          <w:sz w:val="28"/>
          <w:szCs w:val="28"/>
        </w:rPr>
      </w:pPr>
      <w:r>
        <w:rPr>
          <w:rStyle w:val="FontStyle17"/>
          <w:b/>
          <w:sz w:val="28"/>
          <w:szCs w:val="28"/>
        </w:rPr>
        <w:tab/>
      </w:r>
      <w:r w:rsidR="006B147E" w:rsidRPr="006B147E">
        <w:rPr>
          <w:rStyle w:val="FontStyle17"/>
          <w:b/>
          <w:sz w:val="28"/>
          <w:szCs w:val="28"/>
        </w:rPr>
        <w:t>Un diverso percorso</w:t>
      </w:r>
    </w:p>
    <w:p w:rsidR="00F60B2F" w:rsidRPr="00F60B2F" w:rsidRDefault="0088600C" w:rsidP="00755E43">
      <w:pPr>
        <w:tabs>
          <w:tab w:val="left" w:pos="284"/>
        </w:tabs>
        <w:spacing w:line="360" w:lineRule="auto"/>
      </w:pPr>
      <w:r>
        <w:rPr>
          <w:rStyle w:val="FontStyle13"/>
          <w:rFonts w:ascii="Times New Roman" w:hAnsi="Times New Roman" w:cs="Times New Roman"/>
          <w:spacing w:val="0"/>
          <w:sz w:val="28"/>
          <w:szCs w:val="28"/>
        </w:rPr>
        <w:tab/>
      </w:r>
      <w:r w:rsidR="00A12267">
        <w:rPr>
          <w:rStyle w:val="FontStyle13"/>
          <w:rFonts w:ascii="Times New Roman" w:hAnsi="Times New Roman" w:cs="Times New Roman"/>
          <w:spacing w:val="0"/>
          <w:sz w:val="28"/>
          <w:szCs w:val="28"/>
        </w:rPr>
        <w:t>Nella teologia (</w:t>
      </w:r>
      <w:r w:rsidR="00E0581E">
        <w:rPr>
          <w:rStyle w:val="FontStyle13"/>
          <w:rFonts w:ascii="Times New Roman" w:hAnsi="Times New Roman" w:cs="Times New Roman"/>
          <w:spacing w:val="0"/>
          <w:sz w:val="28"/>
          <w:szCs w:val="28"/>
        </w:rPr>
        <w:t>tralascio qui il campo della</w:t>
      </w:r>
      <w:r w:rsidR="00A12267">
        <w:rPr>
          <w:rStyle w:val="FontStyle13"/>
          <w:rFonts w:ascii="Times New Roman" w:hAnsi="Times New Roman" w:cs="Times New Roman"/>
          <w:spacing w:val="0"/>
          <w:sz w:val="28"/>
          <w:szCs w:val="28"/>
        </w:rPr>
        <w:t xml:space="preserve"> spiritualità), una riflessione sulla prassi di Gesù e sul </w:t>
      </w:r>
      <w:r w:rsidR="00A12267" w:rsidRPr="00235597">
        <w:rPr>
          <w:rStyle w:val="FontStyle13"/>
          <w:rFonts w:ascii="Times New Roman" w:hAnsi="Times New Roman" w:cs="Times New Roman"/>
          <w:spacing w:val="0"/>
          <w:sz w:val="28"/>
          <w:szCs w:val="28"/>
        </w:rPr>
        <w:t>suo stile</w:t>
      </w:r>
      <w:r w:rsidR="00A12267">
        <w:rPr>
          <w:rStyle w:val="FontStyle13"/>
          <w:rFonts w:ascii="Times New Roman" w:hAnsi="Times New Roman" w:cs="Times New Roman"/>
          <w:spacing w:val="0"/>
          <w:sz w:val="28"/>
          <w:szCs w:val="28"/>
        </w:rPr>
        <w:t xml:space="preserve"> di accostarsi agli uomini del suo tempo</w:t>
      </w:r>
      <w:r w:rsidR="00A72B23">
        <w:rPr>
          <w:rStyle w:val="FontStyle13"/>
          <w:rFonts w:ascii="Times New Roman" w:hAnsi="Times New Roman" w:cs="Times New Roman"/>
          <w:spacing w:val="0"/>
          <w:sz w:val="28"/>
          <w:szCs w:val="28"/>
        </w:rPr>
        <w:t>,</w:t>
      </w:r>
      <w:r w:rsidR="00A12267">
        <w:rPr>
          <w:rStyle w:val="FontStyle13"/>
          <w:rFonts w:ascii="Times New Roman" w:hAnsi="Times New Roman" w:cs="Times New Roman"/>
          <w:spacing w:val="0"/>
          <w:sz w:val="28"/>
          <w:szCs w:val="28"/>
        </w:rPr>
        <w:t xml:space="preserve"> </w:t>
      </w:r>
      <w:r w:rsidR="00235597">
        <w:rPr>
          <w:rStyle w:val="FontStyle13"/>
          <w:rFonts w:ascii="Times New Roman" w:hAnsi="Times New Roman" w:cs="Times New Roman"/>
          <w:spacing w:val="0"/>
          <w:sz w:val="28"/>
          <w:szCs w:val="28"/>
        </w:rPr>
        <w:t>è stata avviata</w:t>
      </w:r>
      <w:r w:rsidR="00A12267">
        <w:rPr>
          <w:rStyle w:val="FontStyle13"/>
          <w:rFonts w:ascii="Times New Roman" w:hAnsi="Times New Roman" w:cs="Times New Roman"/>
          <w:spacing w:val="0"/>
          <w:sz w:val="28"/>
          <w:szCs w:val="28"/>
        </w:rPr>
        <w:t xml:space="preserve"> </w:t>
      </w:r>
      <w:r w:rsidR="00A12267" w:rsidRPr="00F60B2F">
        <w:rPr>
          <w:rStyle w:val="FontStyle13"/>
          <w:rFonts w:ascii="Times New Roman" w:hAnsi="Times New Roman" w:cs="Times New Roman"/>
          <w:spacing w:val="0"/>
          <w:sz w:val="28"/>
          <w:szCs w:val="28"/>
        </w:rPr>
        <w:t xml:space="preserve">principalmente </w:t>
      </w:r>
      <w:r w:rsidR="00B1364A">
        <w:rPr>
          <w:rStyle w:val="FontStyle13"/>
          <w:rFonts w:ascii="Times New Roman" w:hAnsi="Times New Roman" w:cs="Times New Roman"/>
          <w:spacing w:val="0"/>
          <w:sz w:val="28"/>
          <w:szCs w:val="28"/>
        </w:rPr>
        <w:t>nel</w:t>
      </w:r>
      <w:r w:rsidR="00A12267" w:rsidRPr="00F60B2F">
        <w:rPr>
          <w:rStyle w:val="FontStyle13"/>
          <w:rFonts w:ascii="Times New Roman" w:hAnsi="Times New Roman" w:cs="Times New Roman"/>
          <w:spacing w:val="0"/>
          <w:sz w:val="28"/>
          <w:szCs w:val="28"/>
        </w:rPr>
        <w:t xml:space="preserve"> secolo</w:t>
      </w:r>
      <w:r w:rsidR="00B1364A">
        <w:rPr>
          <w:rStyle w:val="FontStyle13"/>
          <w:rFonts w:ascii="Times New Roman" w:hAnsi="Times New Roman" w:cs="Times New Roman"/>
          <w:spacing w:val="0"/>
          <w:sz w:val="28"/>
          <w:szCs w:val="28"/>
        </w:rPr>
        <w:t xml:space="preserve"> scorso</w:t>
      </w:r>
      <w:r w:rsidR="00A12267" w:rsidRPr="00F60B2F">
        <w:rPr>
          <w:rStyle w:val="FontStyle13"/>
          <w:rFonts w:ascii="Times New Roman" w:hAnsi="Times New Roman" w:cs="Times New Roman"/>
          <w:spacing w:val="0"/>
          <w:sz w:val="28"/>
          <w:szCs w:val="28"/>
        </w:rPr>
        <w:t xml:space="preserve">, </w:t>
      </w:r>
      <w:r w:rsidR="00A72B23" w:rsidRPr="00F60B2F">
        <w:rPr>
          <w:rStyle w:val="FontStyle13"/>
          <w:rFonts w:ascii="Times New Roman" w:hAnsi="Times New Roman" w:cs="Times New Roman"/>
          <w:spacing w:val="0"/>
          <w:sz w:val="28"/>
          <w:szCs w:val="28"/>
        </w:rPr>
        <w:t xml:space="preserve">in particolare </w:t>
      </w:r>
      <w:r w:rsidR="00341694" w:rsidRPr="00F60B2F">
        <w:rPr>
          <w:rStyle w:val="FontStyle13"/>
          <w:rFonts w:ascii="Times New Roman" w:hAnsi="Times New Roman" w:cs="Times New Roman"/>
          <w:spacing w:val="0"/>
          <w:sz w:val="28"/>
          <w:szCs w:val="28"/>
        </w:rPr>
        <w:t>grazie a</w:t>
      </w:r>
      <w:r w:rsidR="00A72B23" w:rsidRPr="00F60B2F">
        <w:rPr>
          <w:rStyle w:val="FontStyle13"/>
          <w:rFonts w:ascii="Times New Roman" w:hAnsi="Times New Roman" w:cs="Times New Roman"/>
          <w:spacing w:val="0"/>
          <w:sz w:val="28"/>
          <w:szCs w:val="28"/>
        </w:rPr>
        <w:t xml:space="preserve"> un ritorno alla Scrittura </w:t>
      </w:r>
      <w:r w:rsidR="00C32E30" w:rsidRPr="00F60B2F">
        <w:rPr>
          <w:rStyle w:val="FontStyle13"/>
          <w:rFonts w:ascii="Times New Roman" w:hAnsi="Times New Roman" w:cs="Times New Roman"/>
          <w:spacing w:val="0"/>
          <w:sz w:val="28"/>
          <w:szCs w:val="28"/>
        </w:rPr>
        <w:t xml:space="preserve">letta </w:t>
      </w:r>
      <w:r w:rsidR="00A72B23" w:rsidRPr="00F60B2F">
        <w:rPr>
          <w:rStyle w:val="FontStyle13"/>
          <w:rFonts w:ascii="Times New Roman" w:hAnsi="Times New Roman" w:cs="Times New Roman"/>
          <w:spacing w:val="0"/>
          <w:sz w:val="28"/>
          <w:szCs w:val="28"/>
        </w:rPr>
        <w:t xml:space="preserve">non più dentro una preoccupazione dogmatica. </w:t>
      </w:r>
      <w:r w:rsidR="00F60B2F" w:rsidRPr="00F60B2F">
        <w:rPr>
          <w:rStyle w:val="FontStyle13"/>
          <w:rFonts w:ascii="Times New Roman" w:hAnsi="Times New Roman" w:cs="Times New Roman"/>
          <w:spacing w:val="0"/>
          <w:sz w:val="28"/>
          <w:szCs w:val="28"/>
        </w:rPr>
        <w:t xml:space="preserve">I grandi cambiamenti del </w:t>
      </w:r>
      <w:r w:rsidR="00B1364A">
        <w:rPr>
          <w:rStyle w:val="FontStyle13"/>
          <w:rFonts w:ascii="Times New Roman" w:hAnsi="Times New Roman" w:cs="Times New Roman"/>
          <w:spacing w:val="0"/>
          <w:sz w:val="28"/>
          <w:szCs w:val="28"/>
        </w:rPr>
        <w:t>Novecento</w:t>
      </w:r>
      <w:r w:rsidR="00F60B2F" w:rsidRPr="00F60B2F">
        <w:rPr>
          <w:rStyle w:val="FontStyle13"/>
          <w:rFonts w:ascii="Times New Roman" w:hAnsi="Times New Roman" w:cs="Times New Roman"/>
          <w:spacing w:val="0"/>
          <w:sz w:val="28"/>
          <w:szCs w:val="28"/>
        </w:rPr>
        <w:t xml:space="preserve"> hanno scosso la stessa vita di fede, desider</w:t>
      </w:r>
      <w:r w:rsidR="00996882">
        <w:rPr>
          <w:rStyle w:val="FontStyle13"/>
          <w:rFonts w:ascii="Times New Roman" w:hAnsi="Times New Roman" w:cs="Times New Roman"/>
          <w:spacing w:val="0"/>
          <w:sz w:val="28"/>
          <w:szCs w:val="28"/>
        </w:rPr>
        <w:t xml:space="preserve">osa ormai di non risolversi più, </w:t>
      </w:r>
      <w:r w:rsidR="00F60B2F" w:rsidRPr="00F60B2F">
        <w:rPr>
          <w:rStyle w:val="FontStyle13"/>
          <w:rFonts w:ascii="Times New Roman" w:hAnsi="Times New Roman" w:cs="Times New Roman"/>
          <w:spacing w:val="0"/>
          <w:sz w:val="28"/>
          <w:szCs w:val="28"/>
        </w:rPr>
        <w:t xml:space="preserve">né essere colta in semplici proposizioni </w:t>
      </w:r>
      <w:r w:rsidR="00DE144F">
        <w:rPr>
          <w:rStyle w:val="FontStyle13"/>
          <w:rFonts w:ascii="Times New Roman" w:hAnsi="Times New Roman" w:cs="Times New Roman"/>
          <w:spacing w:val="0"/>
          <w:sz w:val="28"/>
          <w:szCs w:val="28"/>
        </w:rPr>
        <w:t>dottrinali</w:t>
      </w:r>
      <w:r w:rsidR="00F60B2F" w:rsidRPr="00F60B2F">
        <w:rPr>
          <w:rStyle w:val="FontStyle13"/>
          <w:rFonts w:ascii="Times New Roman" w:hAnsi="Times New Roman" w:cs="Times New Roman"/>
          <w:spacing w:val="0"/>
          <w:sz w:val="28"/>
          <w:szCs w:val="28"/>
        </w:rPr>
        <w:t xml:space="preserve">, ma di essere compresa come un processo specifico di relazioni, ovvero </w:t>
      </w:r>
      <w:r w:rsidR="00F23A04">
        <w:rPr>
          <w:rStyle w:val="FontStyle13"/>
          <w:rFonts w:ascii="Times New Roman" w:hAnsi="Times New Roman" w:cs="Times New Roman"/>
          <w:spacing w:val="0"/>
          <w:sz w:val="28"/>
          <w:szCs w:val="28"/>
        </w:rPr>
        <w:t xml:space="preserve">come </w:t>
      </w:r>
      <w:r w:rsidR="006739EA" w:rsidRPr="00F60B2F">
        <w:rPr>
          <w:rStyle w:val="FontStyle13"/>
          <w:rFonts w:ascii="Times New Roman" w:hAnsi="Times New Roman" w:cs="Times New Roman"/>
          <w:spacing w:val="0"/>
          <w:sz w:val="28"/>
          <w:szCs w:val="28"/>
        </w:rPr>
        <w:t xml:space="preserve">una </w:t>
      </w:r>
      <w:r w:rsidR="00F60B2F" w:rsidRPr="00F60B2F">
        <w:rPr>
          <w:rStyle w:val="FontStyle13"/>
          <w:rFonts w:ascii="Times New Roman" w:hAnsi="Times New Roman" w:cs="Times New Roman"/>
          <w:spacing w:val="0"/>
          <w:sz w:val="28"/>
          <w:szCs w:val="28"/>
        </w:rPr>
        <w:t>forma di incontro da cui non può essere separato il contenuto.</w:t>
      </w:r>
    </w:p>
    <w:p w:rsidR="0088600C" w:rsidRDefault="00F60B2F" w:rsidP="00755E43">
      <w:pPr>
        <w:pStyle w:val="Nessunaspaziatura"/>
        <w:tabs>
          <w:tab w:val="left" w:pos="284"/>
        </w:tabs>
        <w:spacing w:line="360" w:lineRule="auto"/>
        <w:jc w:val="both"/>
        <w:rPr>
          <w:rStyle w:val="FontStyle13"/>
          <w:rFonts w:ascii="Times New Roman" w:hAnsi="Times New Roman" w:cs="Times New Roman"/>
          <w:spacing w:val="0"/>
          <w:sz w:val="28"/>
          <w:szCs w:val="28"/>
        </w:rPr>
      </w:pPr>
      <w:r>
        <w:rPr>
          <w:rStyle w:val="FontStyle13"/>
          <w:rFonts w:ascii="Times New Roman" w:hAnsi="Times New Roman" w:cs="Times New Roman"/>
          <w:spacing w:val="0"/>
          <w:sz w:val="28"/>
          <w:szCs w:val="28"/>
        </w:rPr>
        <w:tab/>
      </w:r>
      <w:r w:rsidR="00A72B23" w:rsidRPr="00C073D2">
        <w:rPr>
          <w:rStyle w:val="FontStyle13"/>
          <w:rFonts w:ascii="Times New Roman" w:hAnsi="Times New Roman" w:cs="Times New Roman"/>
          <w:spacing w:val="0"/>
          <w:sz w:val="28"/>
          <w:szCs w:val="28"/>
        </w:rPr>
        <w:t>In questa nuova cornice, solo per citare un esempio, l’esege</w:t>
      </w:r>
      <w:r w:rsidR="00F40A78">
        <w:rPr>
          <w:rStyle w:val="FontStyle13"/>
          <w:rFonts w:ascii="Times New Roman" w:hAnsi="Times New Roman" w:cs="Times New Roman"/>
          <w:spacing w:val="0"/>
          <w:sz w:val="28"/>
          <w:szCs w:val="28"/>
        </w:rPr>
        <w:t>ta Franz</w:t>
      </w:r>
      <w:r w:rsidR="00A72B23" w:rsidRPr="00C073D2">
        <w:rPr>
          <w:rStyle w:val="FontStyle13"/>
          <w:rFonts w:ascii="Times New Roman" w:hAnsi="Times New Roman" w:cs="Times New Roman"/>
          <w:spacing w:val="0"/>
          <w:sz w:val="28"/>
          <w:szCs w:val="28"/>
        </w:rPr>
        <w:t xml:space="preserve"> </w:t>
      </w:r>
      <w:proofErr w:type="spellStart"/>
      <w:r w:rsidR="00A72B23" w:rsidRPr="00C073D2">
        <w:rPr>
          <w:rStyle w:val="FontStyle13"/>
          <w:rFonts w:ascii="Times New Roman" w:hAnsi="Times New Roman" w:cs="Times New Roman"/>
          <w:spacing w:val="0"/>
          <w:sz w:val="28"/>
          <w:szCs w:val="28"/>
        </w:rPr>
        <w:t>Mussner</w:t>
      </w:r>
      <w:proofErr w:type="spellEnd"/>
      <w:r w:rsidR="00A72B23" w:rsidRPr="00C073D2">
        <w:rPr>
          <w:rStyle w:val="FontStyle13"/>
          <w:rFonts w:ascii="Times New Roman" w:hAnsi="Times New Roman" w:cs="Times New Roman"/>
          <w:spacing w:val="0"/>
          <w:sz w:val="28"/>
          <w:szCs w:val="28"/>
        </w:rPr>
        <w:t>, riflettendo</w:t>
      </w:r>
      <w:r w:rsidR="00A72B23">
        <w:rPr>
          <w:rStyle w:val="FontStyle13"/>
          <w:rFonts w:ascii="Times New Roman" w:hAnsi="Times New Roman" w:cs="Times New Roman"/>
          <w:spacing w:val="0"/>
          <w:sz w:val="28"/>
          <w:szCs w:val="28"/>
        </w:rPr>
        <w:t xml:space="preserve"> sulla</w:t>
      </w:r>
      <w:r w:rsidR="00AF7FC2" w:rsidRPr="0069608C">
        <w:rPr>
          <w:rStyle w:val="FontStyle13"/>
          <w:rFonts w:ascii="Times New Roman" w:hAnsi="Times New Roman" w:cs="Times New Roman"/>
          <w:spacing w:val="0"/>
          <w:sz w:val="28"/>
          <w:szCs w:val="28"/>
        </w:rPr>
        <w:t xml:space="preserve"> prassi </w:t>
      </w:r>
      <w:proofErr w:type="spellStart"/>
      <w:r w:rsidR="001610A5">
        <w:rPr>
          <w:rStyle w:val="FontStyle13"/>
          <w:rFonts w:ascii="Times New Roman" w:hAnsi="Times New Roman" w:cs="Times New Roman"/>
          <w:spacing w:val="0"/>
          <w:sz w:val="28"/>
          <w:szCs w:val="28"/>
        </w:rPr>
        <w:t>gesuana</w:t>
      </w:r>
      <w:proofErr w:type="spellEnd"/>
      <w:r w:rsidR="001610A5">
        <w:rPr>
          <w:rStyle w:val="FontStyle13"/>
          <w:rFonts w:ascii="Times New Roman" w:hAnsi="Times New Roman" w:cs="Times New Roman"/>
          <w:spacing w:val="0"/>
          <w:sz w:val="28"/>
          <w:szCs w:val="28"/>
        </w:rPr>
        <w:t xml:space="preserve"> </w:t>
      </w:r>
      <w:r w:rsidR="00AF7FC2" w:rsidRPr="0069608C">
        <w:rPr>
          <w:rStyle w:val="FontStyle13"/>
          <w:rFonts w:ascii="Times New Roman" w:hAnsi="Times New Roman" w:cs="Times New Roman"/>
          <w:spacing w:val="0"/>
          <w:sz w:val="28"/>
          <w:szCs w:val="28"/>
        </w:rPr>
        <w:t xml:space="preserve">di </w:t>
      </w:r>
      <w:r>
        <w:rPr>
          <w:rStyle w:val="FontStyle13"/>
          <w:rFonts w:ascii="Times New Roman" w:hAnsi="Times New Roman" w:cs="Times New Roman"/>
          <w:spacing w:val="0"/>
          <w:sz w:val="28"/>
          <w:szCs w:val="28"/>
        </w:rPr>
        <w:t>mettersi</w:t>
      </w:r>
      <w:r w:rsidR="00AF7FC2" w:rsidRPr="0069608C">
        <w:rPr>
          <w:rStyle w:val="FontStyle13"/>
          <w:rFonts w:ascii="Times New Roman" w:hAnsi="Times New Roman" w:cs="Times New Roman"/>
          <w:spacing w:val="0"/>
          <w:sz w:val="28"/>
          <w:szCs w:val="28"/>
        </w:rPr>
        <w:t xml:space="preserve"> a tavola c</w:t>
      </w:r>
      <w:r w:rsidR="00A72B23">
        <w:rPr>
          <w:rStyle w:val="FontStyle13"/>
          <w:rFonts w:ascii="Times New Roman" w:hAnsi="Times New Roman" w:cs="Times New Roman"/>
          <w:spacing w:val="0"/>
          <w:sz w:val="28"/>
          <w:szCs w:val="28"/>
        </w:rPr>
        <w:t>on i peccatori, ha sostenuto</w:t>
      </w:r>
      <w:r w:rsidR="00AF7FC2" w:rsidRPr="0069608C">
        <w:rPr>
          <w:rStyle w:val="FontStyle13"/>
          <w:rFonts w:ascii="Times New Roman" w:hAnsi="Times New Roman" w:cs="Times New Roman"/>
          <w:spacing w:val="0"/>
          <w:sz w:val="28"/>
          <w:szCs w:val="28"/>
        </w:rPr>
        <w:t xml:space="preserve"> </w:t>
      </w:r>
      <w:r w:rsidR="00A72B23">
        <w:rPr>
          <w:rStyle w:val="FontStyle13"/>
          <w:rFonts w:ascii="Times New Roman" w:hAnsi="Times New Roman" w:cs="Times New Roman"/>
          <w:spacing w:val="0"/>
          <w:sz w:val="28"/>
          <w:szCs w:val="28"/>
        </w:rPr>
        <w:t xml:space="preserve">che </w:t>
      </w:r>
      <w:r w:rsidR="00A160C3">
        <w:rPr>
          <w:rStyle w:val="FontStyle13"/>
          <w:rFonts w:ascii="Times New Roman" w:hAnsi="Times New Roman" w:cs="Times New Roman"/>
          <w:spacing w:val="0"/>
          <w:sz w:val="28"/>
          <w:szCs w:val="28"/>
        </w:rPr>
        <w:t>«</w:t>
      </w:r>
      <w:r w:rsidR="00AF7FC2" w:rsidRPr="0069608C">
        <w:rPr>
          <w:rStyle w:val="FontStyle13"/>
          <w:rFonts w:ascii="Times New Roman" w:hAnsi="Times New Roman" w:cs="Times New Roman"/>
          <w:spacing w:val="0"/>
          <w:sz w:val="28"/>
          <w:szCs w:val="28"/>
        </w:rPr>
        <w:t xml:space="preserve">l’essenza </w:t>
      </w:r>
      <w:r w:rsidR="00AF7FC2" w:rsidRPr="0088600C">
        <w:rPr>
          <w:rStyle w:val="FontStyle13"/>
          <w:rFonts w:ascii="Times New Roman" w:hAnsi="Times New Roman" w:cs="Times New Roman"/>
          <w:spacing w:val="0"/>
          <w:sz w:val="28"/>
          <w:szCs w:val="28"/>
        </w:rPr>
        <w:t xml:space="preserve">del cristianesimo </w:t>
      </w:r>
      <w:r w:rsidR="002B2E3D">
        <w:rPr>
          <w:rStyle w:val="FontStyle13"/>
          <w:rFonts w:ascii="Times New Roman" w:hAnsi="Times New Roman" w:cs="Times New Roman"/>
          <w:spacing w:val="0"/>
          <w:sz w:val="28"/>
          <w:szCs w:val="28"/>
        </w:rPr>
        <w:t>è mangiare assieme agli altri</w:t>
      </w:r>
      <w:r w:rsidR="00A160C3">
        <w:rPr>
          <w:rStyle w:val="FontStyle13"/>
          <w:rFonts w:ascii="Times New Roman" w:hAnsi="Times New Roman" w:cs="Times New Roman"/>
          <w:spacing w:val="0"/>
          <w:sz w:val="28"/>
          <w:szCs w:val="28"/>
        </w:rPr>
        <w:t>»</w:t>
      </w:r>
      <w:r w:rsidR="00AF7FC2" w:rsidRPr="0088600C">
        <w:rPr>
          <w:rStyle w:val="Rimandonotaapidipagina"/>
          <w:rFonts w:ascii="Times New Roman" w:hAnsi="Times New Roman" w:cs="Times New Roman"/>
          <w:sz w:val="28"/>
          <w:szCs w:val="28"/>
        </w:rPr>
        <w:footnoteReference w:id="5"/>
      </w:r>
      <w:r w:rsidR="00AF7FC2" w:rsidRPr="0088600C">
        <w:rPr>
          <w:rStyle w:val="FontStyle13"/>
          <w:rFonts w:ascii="Times New Roman" w:hAnsi="Times New Roman" w:cs="Times New Roman"/>
          <w:spacing w:val="0"/>
          <w:sz w:val="28"/>
          <w:szCs w:val="28"/>
        </w:rPr>
        <w:t>.</w:t>
      </w:r>
      <w:r w:rsidR="0040263A" w:rsidRPr="0088600C">
        <w:rPr>
          <w:rStyle w:val="FontStyle13"/>
          <w:rFonts w:ascii="Times New Roman" w:hAnsi="Times New Roman" w:cs="Times New Roman"/>
          <w:spacing w:val="0"/>
          <w:sz w:val="28"/>
          <w:szCs w:val="28"/>
        </w:rPr>
        <w:t xml:space="preserve"> </w:t>
      </w:r>
    </w:p>
    <w:p w:rsidR="00EB0FF1" w:rsidRDefault="0088600C" w:rsidP="00755E43">
      <w:pPr>
        <w:pStyle w:val="Nessunaspaziatura"/>
        <w:tabs>
          <w:tab w:val="left" w:pos="284"/>
        </w:tabs>
        <w:spacing w:line="360" w:lineRule="auto"/>
        <w:jc w:val="both"/>
        <w:rPr>
          <w:rStyle w:val="FontStyle13"/>
          <w:rFonts w:ascii="Times New Roman" w:hAnsi="Times New Roman" w:cs="Times New Roman"/>
          <w:spacing w:val="0"/>
          <w:sz w:val="28"/>
          <w:szCs w:val="28"/>
        </w:rPr>
      </w:pPr>
      <w:r>
        <w:rPr>
          <w:rStyle w:val="FontStyle13"/>
          <w:rFonts w:ascii="Times New Roman" w:hAnsi="Times New Roman" w:cs="Times New Roman"/>
          <w:spacing w:val="0"/>
          <w:sz w:val="28"/>
          <w:szCs w:val="28"/>
        </w:rPr>
        <w:tab/>
      </w:r>
      <w:r w:rsidR="006C6EC8">
        <w:rPr>
          <w:rStyle w:val="FontStyle13"/>
          <w:rFonts w:ascii="Times New Roman" w:hAnsi="Times New Roman" w:cs="Times New Roman"/>
          <w:spacing w:val="0"/>
          <w:sz w:val="28"/>
          <w:szCs w:val="28"/>
        </w:rPr>
        <w:t xml:space="preserve">Ma </w:t>
      </w:r>
      <w:r w:rsidR="00C073D2">
        <w:rPr>
          <w:rStyle w:val="FontStyle13"/>
          <w:rFonts w:ascii="Times New Roman" w:hAnsi="Times New Roman" w:cs="Times New Roman"/>
          <w:spacing w:val="0"/>
          <w:sz w:val="28"/>
          <w:szCs w:val="28"/>
        </w:rPr>
        <w:t>dato che</w:t>
      </w:r>
      <w:r w:rsidR="006C6EC8">
        <w:rPr>
          <w:rStyle w:val="FontStyle13"/>
          <w:rFonts w:ascii="Times New Roman" w:hAnsi="Times New Roman" w:cs="Times New Roman"/>
          <w:spacing w:val="0"/>
          <w:sz w:val="28"/>
          <w:szCs w:val="28"/>
        </w:rPr>
        <w:t xml:space="preserve"> non sono un esegeta, bensì un teologo, vorrei restare nel campo della teologia e </w:t>
      </w:r>
      <w:r w:rsidR="00C073D2">
        <w:rPr>
          <w:rStyle w:val="FontStyle13"/>
          <w:rFonts w:ascii="Times New Roman" w:hAnsi="Times New Roman" w:cs="Times New Roman"/>
          <w:spacing w:val="0"/>
          <w:sz w:val="28"/>
          <w:szCs w:val="28"/>
        </w:rPr>
        <w:t>soffermarmi</w:t>
      </w:r>
      <w:r w:rsidR="006C6EC8">
        <w:rPr>
          <w:rStyle w:val="FontStyle13"/>
          <w:rFonts w:ascii="Times New Roman" w:hAnsi="Times New Roman" w:cs="Times New Roman"/>
          <w:spacing w:val="0"/>
          <w:sz w:val="28"/>
          <w:szCs w:val="28"/>
        </w:rPr>
        <w:t xml:space="preserve"> </w:t>
      </w:r>
      <w:r w:rsidR="00DE144F">
        <w:rPr>
          <w:rStyle w:val="FontStyle13"/>
          <w:rFonts w:ascii="Times New Roman" w:hAnsi="Times New Roman" w:cs="Times New Roman"/>
          <w:spacing w:val="0"/>
          <w:sz w:val="28"/>
          <w:szCs w:val="28"/>
        </w:rPr>
        <w:t xml:space="preserve">rapidamente </w:t>
      </w:r>
      <w:r w:rsidR="00C073D2">
        <w:rPr>
          <w:rStyle w:val="FontStyle13"/>
          <w:rFonts w:ascii="Times New Roman" w:hAnsi="Times New Roman" w:cs="Times New Roman"/>
          <w:spacing w:val="0"/>
          <w:sz w:val="28"/>
          <w:szCs w:val="28"/>
        </w:rPr>
        <w:t>sul pensiero di</w:t>
      </w:r>
      <w:r w:rsidR="006C6EC8">
        <w:rPr>
          <w:rStyle w:val="FontStyle13"/>
          <w:rFonts w:ascii="Times New Roman" w:hAnsi="Times New Roman" w:cs="Times New Roman"/>
          <w:spacing w:val="0"/>
          <w:sz w:val="28"/>
          <w:szCs w:val="28"/>
        </w:rPr>
        <w:t xml:space="preserve"> </w:t>
      </w:r>
      <w:proofErr w:type="spellStart"/>
      <w:r w:rsidR="006C6EC8">
        <w:rPr>
          <w:rStyle w:val="FontStyle13"/>
          <w:rFonts w:ascii="Times New Roman" w:hAnsi="Times New Roman" w:cs="Times New Roman"/>
          <w:spacing w:val="0"/>
          <w:sz w:val="28"/>
          <w:szCs w:val="28"/>
        </w:rPr>
        <w:t>Christoph</w:t>
      </w:r>
      <w:proofErr w:type="spellEnd"/>
      <w:r w:rsidR="006C6EC8">
        <w:rPr>
          <w:rStyle w:val="FontStyle13"/>
          <w:rFonts w:ascii="Times New Roman" w:hAnsi="Times New Roman" w:cs="Times New Roman"/>
          <w:spacing w:val="0"/>
          <w:sz w:val="28"/>
          <w:szCs w:val="28"/>
        </w:rPr>
        <w:t xml:space="preserve"> </w:t>
      </w:r>
      <w:proofErr w:type="spellStart"/>
      <w:r w:rsidR="006C6EC8">
        <w:rPr>
          <w:rStyle w:val="FontStyle13"/>
          <w:rFonts w:ascii="Times New Roman" w:hAnsi="Times New Roman" w:cs="Times New Roman"/>
          <w:spacing w:val="0"/>
          <w:sz w:val="28"/>
          <w:szCs w:val="28"/>
        </w:rPr>
        <w:t>Theobald</w:t>
      </w:r>
      <w:proofErr w:type="spellEnd"/>
      <w:r w:rsidR="00C073D2">
        <w:rPr>
          <w:rStyle w:val="FontStyle13"/>
          <w:rFonts w:ascii="Times New Roman" w:hAnsi="Times New Roman" w:cs="Times New Roman"/>
          <w:spacing w:val="0"/>
          <w:sz w:val="28"/>
          <w:szCs w:val="28"/>
        </w:rPr>
        <w:t xml:space="preserve">. Questo </w:t>
      </w:r>
      <w:r w:rsidR="00C073D2" w:rsidRPr="00C073D2">
        <w:rPr>
          <w:rStyle w:val="FontStyle13"/>
          <w:rFonts w:ascii="Times New Roman" w:hAnsi="Times New Roman" w:cs="Times New Roman"/>
          <w:spacing w:val="0"/>
          <w:sz w:val="28"/>
          <w:szCs w:val="28"/>
        </w:rPr>
        <w:lastRenderedPageBreak/>
        <w:t>teologo, negli</w:t>
      </w:r>
      <w:r w:rsidR="0040263A" w:rsidRPr="00C073D2">
        <w:rPr>
          <w:rStyle w:val="FontStyle13"/>
          <w:rFonts w:ascii="Times New Roman" w:hAnsi="Times New Roman" w:cs="Times New Roman"/>
          <w:spacing w:val="0"/>
          <w:sz w:val="28"/>
          <w:szCs w:val="28"/>
        </w:rPr>
        <w:t xml:space="preserve"> </w:t>
      </w:r>
      <w:r w:rsidR="00E1602D" w:rsidRPr="00C073D2">
        <w:rPr>
          <w:rStyle w:val="FontStyle13"/>
          <w:rFonts w:ascii="Times New Roman" w:hAnsi="Times New Roman" w:cs="Times New Roman"/>
          <w:spacing w:val="0"/>
          <w:sz w:val="28"/>
          <w:szCs w:val="28"/>
        </w:rPr>
        <w:t>ultimi vent’anni</w:t>
      </w:r>
      <w:r w:rsidR="0040263A" w:rsidRPr="00C073D2">
        <w:rPr>
          <w:rStyle w:val="FontStyle13"/>
          <w:rFonts w:ascii="Times New Roman" w:hAnsi="Times New Roman" w:cs="Times New Roman"/>
          <w:spacing w:val="0"/>
          <w:sz w:val="28"/>
          <w:szCs w:val="28"/>
        </w:rPr>
        <w:t>,</w:t>
      </w:r>
      <w:r w:rsidR="00EE093F" w:rsidRPr="00C073D2">
        <w:rPr>
          <w:rStyle w:val="FontStyle13"/>
          <w:rFonts w:ascii="Times New Roman" w:hAnsi="Times New Roman" w:cs="Times New Roman"/>
          <w:spacing w:val="0"/>
          <w:sz w:val="28"/>
          <w:szCs w:val="28"/>
        </w:rPr>
        <w:t xml:space="preserve"> </w:t>
      </w:r>
      <w:r w:rsidR="0040263A" w:rsidRPr="00C073D2">
        <w:rPr>
          <w:rStyle w:val="FontStyle13"/>
          <w:rFonts w:ascii="Times New Roman" w:hAnsi="Times New Roman" w:cs="Times New Roman"/>
          <w:spacing w:val="0"/>
          <w:sz w:val="28"/>
          <w:szCs w:val="28"/>
        </w:rPr>
        <w:t xml:space="preserve">ha </w:t>
      </w:r>
      <w:r w:rsidR="00E1602D" w:rsidRPr="00C073D2">
        <w:rPr>
          <w:rStyle w:val="FontStyle13"/>
          <w:rFonts w:ascii="Times New Roman" w:hAnsi="Times New Roman" w:cs="Times New Roman"/>
          <w:spacing w:val="0"/>
          <w:sz w:val="28"/>
          <w:szCs w:val="28"/>
        </w:rPr>
        <w:t>avviato</w:t>
      </w:r>
      <w:r w:rsidR="0040263A" w:rsidRPr="00C073D2">
        <w:rPr>
          <w:rStyle w:val="FontStyle13"/>
          <w:rFonts w:ascii="Times New Roman" w:hAnsi="Times New Roman" w:cs="Times New Roman"/>
          <w:spacing w:val="0"/>
          <w:sz w:val="28"/>
          <w:szCs w:val="28"/>
        </w:rPr>
        <w:t xml:space="preserve"> </w:t>
      </w:r>
      <w:r w:rsidR="00E1602D" w:rsidRPr="00C073D2">
        <w:rPr>
          <w:rStyle w:val="FontStyle13"/>
          <w:rFonts w:ascii="Times New Roman" w:hAnsi="Times New Roman" w:cs="Times New Roman"/>
          <w:spacing w:val="0"/>
          <w:sz w:val="28"/>
          <w:szCs w:val="28"/>
        </w:rPr>
        <w:t>una</w:t>
      </w:r>
      <w:r w:rsidR="0040263A" w:rsidRPr="00C073D2">
        <w:rPr>
          <w:rStyle w:val="FontStyle13"/>
          <w:rFonts w:ascii="Times New Roman" w:hAnsi="Times New Roman" w:cs="Times New Roman"/>
          <w:spacing w:val="0"/>
          <w:sz w:val="28"/>
          <w:szCs w:val="28"/>
        </w:rPr>
        <w:t xml:space="preserve"> rif</w:t>
      </w:r>
      <w:r w:rsidR="002F76CB" w:rsidRPr="00C073D2">
        <w:rPr>
          <w:rStyle w:val="FontStyle13"/>
          <w:rFonts w:ascii="Times New Roman" w:hAnsi="Times New Roman" w:cs="Times New Roman"/>
          <w:spacing w:val="0"/>
          <w:sz w:val="28"/>
          <w:szCs w:val="28"/>
        </w:rPr>
        <w:t xml:space="preserve">lessione </w:t>
      </w:r>
      <w:r w:rsidR="00F60B2F" w:rsidRPr="00C073D2">
        <w:rPr>
          <w:rStyle w:val="FontStyle13"/>
          <w:rFonts w:ascii="Times New Roman" w:hAnsi="Times New Roman" w:cs="Times New Roman"/>
          <w:spacing w:val="0"/>
          <w:sz w:val="28"/>
          <w:szCs w:val="28"/>
        </w:rPr>
        <w:t>su quello che egli chiama lo</w:t>
      </w:r>
      <w:r w:rsidR="002F76CB" w:rsidRPr="00C073D2">
        <w:rPr>
          <w:rStyle w:val="FontStyle13"/>
          <w:rFonts w:ascii="Times New Roman" w:hAnsi="Times New Roman" w:cs="Times New Roman"/>
          <w:spacing w:val="0"/>
          <w:sz w:val="28"/>
          <w:szCs w:val="28"/>
        </w:rPr>
        <w:t xml:space="preserve"> “stile”</w:t>
      </w:r>
      <w:r w:rsidR="002F76CB">
        <w:rPr>
          <w:rStyle w:val="FontStyle13"/>
          <w:rFonts w:ascii="Times New Roman" w:hAnsi="Times New Roman" w:cs="Times New Roman"/>
          <w:spacing w:val="0"/>
          <w:sz w:val="28"/>
          <w:szCs w:val="28"/>
        </w:rPr>
        <w:t xml:space="preserve"> di Gesù e </w:t>
      </w:r>
      <w:r w:rsidR="001610A5">
        <w:rPr>
          <w:rStyle w:val="FontStyle13"/>
          <w:rFonts w:ascii="Times New Roman" w:hAnsi="Times New Roman" w:cs="Times New Roman"/>
          <w:spacing w:val="0"/>
          <w:sz w:val="28"/>
          <w:szCs w:val="28"/>
        </w:rPr>
        <w:t>parimenti di coloro che si mettono alla sua sequela</w:t>
      </w:r>
      <w:r w:rsidR="002F76CB">
        <w:rPr>
          <w:rStyle w:val="FontStyle13"/>
          <w:rFonts w:ascii="Times New Roman" w:hAnsi="Times New Roman" w:cs="Times New Roman"/>
          <w:spacing w:val="0"/>
          <w:sz w:val="28"/>
          <w:szCs w:val="28"/>
        </w:rPr>
        <w:t xml:space="preserve">. </w:t>
      </w:r>
      <w:r>
        <w:rPr>
          <w:rStyle w:val="FontStyle13"/>
          <w:rFonts w:ascii="Times New Roman" w:hAnsi="Times New Roman" w:cs="Times New Roman"/>
          <w:spacing w:val="0"/>
          <w:sz w:val="28"/>
          <w:szCs w:val="28"/>
        </w:rPr>
        <w:t xml:space="preserve">Richiamandosi al filosofo francese </w:t>
      </w:r>
      <w:proofErr w:type="spellStart"/>
      <w:r>
        <w:rPr>
          <w:rStyle w:val="FontStyle13"/>
          <w:rFonts w:ascii="Times New Roman" w:hAnsi="Times New Roman" w:cs="Times New Roman"/>
          <w:spacing w:val="0"/>
          <w:sz w:val="28"/>
          <w:szCs w:val="28"/>
        </w:rPr>
        <w:t>Merleau-Ponty</w:t>
      </w:r>
      <w:proofErr w:type="spellEnd"/>
      <w:r>
        <w:rPr>
          <w:rStyle w:val="FontStyle13"/>
          <w:rFonts w:ascii="Times New Roman" w:hAnsi="Times New Roman" w:cs="Times New Roman"/>
          <w:spacing w:val="0"/>
          <w:sz w:val="28"/>
          <w:szCs w:val="28"/>
        </w:rPr>
        <w:t xml:space="preserve">, </w:t>
      </w:r>
      <w:proofErr w:type="spellStart"/>
      <w:r>
        <w:rPr>
          <w:rStyle w:val="FontStyle13"/>
          <w:rFonts w:ascii="Times New Roman" w:hAnsi="Times New Roman" w:cs="Times New Roman"/>
          <w:spacing w:val="0"/>
          <w:sz w:val="28"/>
          <w:szCs w:val="28"/>
        </w:rPr>
        <w:t>Theobald</w:t>
      </w:r>
      <w:proofErr w:type="spellEnd"/>
      <w:r>
        <w:rPr>
          <w:rStyle w:val="FontStyle13"/>
          <w:rFonts w:ascii="Times New Roman" w:hAnsi="Times New Roman" w:cs="Times New Roman"/>
          <w:spacing w:val="0"/>
          <w:sz w:val="28"/>
          <w:szCs w:val="28"/>
        </w:rPr>
        <w:t xml:space="preserve"> intende per stile l</w:t>
      </w:r>
      <w:proofErr w:type="gramStart"/>
      <w:r>
        <w:rPr>
          <w:rStyle w:val="FontStyle13"/>
          <w:rFonts w:ascii="Times New Roman" w:hAnsi="Times New Roman" w:cs="Times New Roman"/>
          <w:spacing w:val="0"/>
          <w:sz w:val="28"/>
          <w:szCs w:val="28"/>
        </w:rPr>
        <w:t>’«</w:t>
      </w:r>
      <w:proofErr w:type="gramEnd"/>
      <w:r>
        <w:rPr>
          <w:rStyle w:val="FontStyle13"/>
          <w:rFonts w:ascii="Times New Roman" w:hAnsi="Times New Roman" w:cs="Times New Roman"/>
          <w:spacing w:val="0"/>
          <w:sz w:val="28"/>
          <w:szCs w:val="28"/>
        </w:rPr>
        <w:t>emblema di un modo abitare il mondo»</w:t>
      </w:r>
      <w:r>
        <w:rPr>
          <w:rStyle w:val="Rimandonotaapidipagina"/>
          <w:rFonts w:ascii="Times New Roman" w:hAnsi="Times New Roman" w:cs="Times New Roman"/>
          <w:sz w:val="28"/>
          <w:szCs w:val="28"/>
        </w:rPr>
        <w:footnoteReference w:id="6"/>
      </w:r>
      <w:r w:rsidR="00C073D2">
        <w:rPr>
          <w:rStyle w:val="FontStyle13"/>
          <w:rFonts w:ascii="Times New Roman" w:hAnsi="Times New Roman" w:cs="Times New Roman"/>
          <w:spacing w:val="0"/>
          <w:sz w:val="28"/>
          <w:szCs w:val="28"/>
        </w:rPr>
        <w:t xml:space="preserve">. Il teologo tedesco (naturalizzato francese) </w:t>
      </w:r>
      <w:r w:rsidR="00E1602D">
        <w:rPr>
          <w:rStyle w:val="FontStyle13"/>
          <w:rFonts w:ascii="Times New Roman" w:hAnsi="Times New Roman" w:cs="Times New Roman"/>
          <w:spacing w:val="0"/>
          <w:sz w:val="28"/>
          <w:szCs w:val="28"/>
        </w:rPr>
        <w:t>specifica subito</w:t>
      </w:r>
      <w:r>
        <w:rPr>
          <w:rStyle w:val="FontStyle13"/>
          <w:rFonts w:ascii="Times New Roman" w:hAnsi="Times New Roman" w:cs="Times New Roman"/>
          <w:spacing w:val="0"/>
          <w:sz w:val="28"/>
          <w:szCs w:val="28"/>
        </w:rPr>
        <w:t xml:space="preserve"> </w:t>
      </w:r>
      <w:r w:rsidR="00ED3846">
        <w:rPr>
          <w:rStyle w:val="FontStyle13"/>
          <w:rFonts w:ascii="Times New Roman" w:hAnsi="Times New Roman" w:cs="Times New Roman"/>
          <w:spacing w:val="0"/>
          <w:sz w:val="28"/>
          <w:szCs w:val="28"/>
        </w:rPr>
        <w:t xml:space="preserve">il motivo per cui ha assunto il paradigma stilistico come principio della </w:t>
      </w:r>
      <w:r w:rsidR="00313D61">
        <w:rPr>
          <w:rStyle w:val="FontStyle13"/>
          <w:rFonts w:ascii="Times New Roman" w:hAnsi="Times New Roman" w:cs="Times New Roman"/>
          <w:spacing w:val="0"/>
          <w:sz w:val="28"/>
          <w:szCs w:val="28"/>
        </w:rPr>
        <w:t xml:space="preserve">sua </w:t>
      </w:r>
      <w:r w:rsidR="00ED3846">
        <w:rPr>
          <w:rStyle w:val="FontStyle13"/>
          <w:rFonts w:ascii="Times New Roman" w:hAnsi="Times New Roman" w:cs="Times New Roman"/>
          <w:spacing w:val="0"/>
          <w:sz w:val="28"/>
          <w:szCs w:val="28"/>
        </w:rPr>
        <w:t>teologia fondamentale. I</w:t>
      </w:r>
      <w:r w:rsidR="00EB0FF1">
        <w:rPr>
          <w:rStyle w:val="FontStyle13"/>
          <w:rFonts w:ascii="Times New Roman" w:hAnsi="Times New Roman" w:cs="Times New Roman"/>
          <w:spacing w:val="0"/>
          <w:sz w:val="28"/>
          <w:szCs w:val="28"/>
        </w:rPr>
        <w:t>l concetto di stile</w:t>
      </w:r>
      <w:r w:rsidR="00ED3846">
        <w:rPr>
          <w:rStyle w:val="FontStyle13"/>
          <w:rFonts w:ascii="Times New Roman" w:hAnsi="Times New Roman" w:cs="Times New Roman"/>
          <w:spacing w:val="0"/>
          <w:sz w:val="28"/>
          <w:szCs w:val="28"/>
        </w:rPr>
        <w:t>, scrive,</w:t>
      </w:r>
      <w:r w:rsidR="00EB0FF1">
        <w:rPr>
          <w:rStyle w:val="FontStyle13"/>
          <w:rFonts w:ascii="Times New Roman" w:hAnsi="Times New Roman" w:cs="Times New Roman"/>
          <w:spacing w:val="0"/>
          <w:sz w:val="28"/>
          <w:szCs w:val="28"/>
        </w:rPr>
        <w:t xml:space="preserve"> è «tributario dell’acuta coscienza attuale del pluralismo radicale dei nostri modi di abitare uno stesso mondo</w:t>
      </w:r>
      <w:r w:rsidR="00E1602D">
        <w:rPr>
          <w:rStyle w:val="FontStyle13"/>
          <w:rFonts w:ascii="Times New Roman" w:hAnsi="Times New Roman" w:cs="Times New Roman"/>
          <w:spacing w:val="0"/>
          <w:sz w:val="28"/>
          <w:szCs w:val="28"/>
        </w:rPr>
        <w:t>»</w:t>
      </w:r>
      <w:r w:rsidR="00A160C3">
        <w:rPr>
          <w:rStyle w:val="Rimandonotaapidipagina"/>
          <w:rFonts w:ascii="Times New Roman" w:hAnsi="Times New Roman" w:cs="Times New Roman"/>
          <w:sz w:val="28"/>
          <w:szCs w:val="28"/>
        </w:rPr>
        <w:footnoteReference w:id="7"/>
      </w:r>
      <w:r w:rsidR="00E1602D">
        <w:rPr>
          <w:rStyle w:val="FontStyle13"/>
          <w:rFonts w:ascii="Times New Roman" w:hAnsi="Times New Roman" w:cs="Times New Roman"/>
          <w:spacing w:val="0"/>
          <w:sz w:val="28"/>
          <w:szCs w:val="28"/>
        </w:rPr>
        <w:t>. A fronte del pluralismo culturale che sostanzia il nostro mondo, l</w:t>
      </w:r>
      <w:r w:rsidR="00ED3846">
        <w:rPr>
          <w:rStyle w:val="FontStyle13"/>
          <w:rFonts w:ascii="Times New Roman" w:hAnsi="Times New Roman" w:cs="Times New Roman"/>
          <w:spacing w:val="0"/>
          <w:sz w:val="28"/>
          <w:szCs w:val="28"/>
        </w:rPr>
        <w:t xml:space="preserve">’operazione stilistica avrebbe come caratteristica proprio </w:t>
      </w:r>
      <w:r w:rsidR="00E1602D">
        <w:rPr>
          <w:rStyle w:val="FontStyle13"/>
          <w:rFonts w:ascii="Times New Roman" w:hAnsi="Times New Roman" w:cs="Times New Roman"/>
          <w:spacing w:val="0"/>
          <w:sz w:val="28"/>
          <w:szCs w:val="28"/>
        </w:rPr>
        <w:t xml:space="preserve">quella di declinarsi al plurale, consentendo </w:t>
      </w:r>
      <w:r w:rsidR="00ED3846">
        <w:rPr>
          <w:rStyle w:val="FontStyle13"/>
          <w:rFonts w:ascii="Times New Roman" w:hAnsi="Times New Roman" w:cs="Times New Roman"/>
          <w:spacing w:val="0"/>
          <w:sz w:val="28"/>
          <w:szCs w:val="28"/>
        </w:rPr>
        <w:t xml:space="preserve">alla tradizione cristiana di situarsi in mezzo ai molteplici stili di vita, senza che la novità inaudita </w:t>
      </w:r>
      <w:r w:rsidR="00011B13">
        <w:rPr>
          <w:rStyle w:val="FontStyle13"/>
          <w:rFonts w:ascii="Times New Roman" w:hAnsi="Times New Roman" w:cs="Times New Roman"/>
          <w:spacing w:val="0"/>
          <w:sz w:val="28"/>
          <w:szCs w:val="28"/>
        </w:rPr>
        <w:t xml:space="preserve">di </w:t>
      </w:r>
      <w:r w:rsidR="00ED3846">
        <w:rPr>
          <w:rStyle w:val="FontStyle13"/>
          <w:rFonts w:ascii="Times New Roman" w:hAnsi="Times New Roman" w:cs="Times New Roman"/>
          <w:spacing w:val="0"/>
          <w:sz w:val="28"/>
          <w:szCs w:val="28"/>
        </w:rPr>
        <w:t>cui essa è portatrice si trasformi in nuova violenza</w:t>
      </w:r>
      <w:r w:rsidR="00803FF7">
        <w:rPr>
          <w:rStyle w:val="Rimandonotaapidipagina"/>
          <w:rFonts w:ascii="Times New Roman" w:hAnsi="Times New Roman" w:cs="Times New Roman"/>
          <w:sz w:val="28"/>
          <w:szCs w:val="28"/>
        </w:rPr>
        <w:footnoteReference w:id="8"/>
      </w:r>
      <w:r w:rsidR="00ED3846">
        <w:rPr>
          <w:rStyle w:val="FontStyle13"/>
          <w:rFonts w:ascii="Times New Roman" w:hAnsi="Times New Roman" w:cs="Times New Roman"/>
          <w:spacing w:val="0"/>
          <w:sz w:val="28"/>
          <w:szCs w:val="28"/>
        </w:rPr>
        <w:t>.</w:t>
      </w:r>
    </w:p>
    <w:p w:rsidR="0088600C" w:rsidRDefault="0088600C" w:rsidP="00755E43">
      <w:pPr>
        <w:pStyle w:val="Nessunaspaziatura"/>
        <w:tabs>
          <w:tab w:val="left" w:pos="284"/>
        </w:tabs>
        <w:spacing w:line="360" w:lineRule="auto"/>
        <w:jc w:val="both"/>
        <w:rPr>
          <w:rStyle w:val="FontStyle13"/>
          <w:rFonts w:ascii="Times New Roman" w:hAnsi="Times New Roman" w:cs="Times New Roman"/>
          <w:spacing w:val="0"/>
          <w:sz w:val="28"/>
          <w:szCs w:val="28"/>
        </w:rPr>
      </w:pPr>
      <w:r>
        <w:rPr>
          <w:rStyle w:val="FontStyle13"/>
          <w:rFonts w:ascii="Times New Roman" w:hAnsi="Times New Roman" w:cs="Times New Roman"/>
          <w:spacing w:val="0"/>
          <w:sz w:val="28"/>
          <w:szCs w:val="28"/>
        </w:rPr>
        <w:tab/>
      </w:r>
      <w:r w:rsidR="00E1602D">
        <w:rPr>
          <w:rStyle w:val="FontStyle13"/>
          <w:rFonts w:ascii="Times New Roman" w:hAnsi="Times New Roman" w:cs="Times New Roman"/>
          <w:spacing w:val="0"/>
          <w:sz w:val="28"/>
          <w:szCs w:val="28"/>
        </w:rPr>
        <w:t xml:space="preserve">Fatta questa premessa, </w:t>
      </w:r>
      <w:proofErr w:type="spellStart"/>
      <w:r w:rsidR="00E1602D">
        <w:rPr>
          <w:rStyle w:val="FontStyle13"/>
          <w:rFonts w:ascii="Times New Roman" w:hAnsi="Times New Roman" w:cs="Times New Roman"/>
          <w:spacing w:val="0"/>
          <w:sz w:val="28"/>
          <w:szCs w:val="28"/>
        </w:rPr>
        <w:t>Theobald</w:t>
      </w:r>
      <w:proofErr w:type="spellEnd"/>
      <w:r w:rsidR="00E1602D">
        <w:rPr>
          <w:rStyle w:val="FontStyle13"/>
          <w:rFonts w:ascii="Times New Roman" w:hAnsi="Times New Roman" w:cs="Times New Roman"/>
          <w:spacing w:val="0"/>
          <w:sz w:val="28"/>
          <w:szCs w:val="28"/>
        </w:rPr>
        <w:t xml:space="preserve"> </w:t>
      </w:r>
      <w:r w:rsidR="00F77B96">
        <w:rPr>
          <w:rStyle w:val="FontStyle13"/>
          <w:rFonts w:ascii="Times New Roman" w:hAnsi="Times New Roman" w:cs="Times New Roman"/>
          <w:spacing w:val="0"/>
          <w:sz w:val="28"/>
          <w:szCs w:val="28"/>
        </w:rPr>
        <w:t>rilegge la vicenda</w:t>
      </w:r>
      <w:r w:rsidR="00E1602D">
        <w:rPr>
          <w:rStyle w:val="FontStyle13"/>
          <w:rFonts w:ascii="Times New Roman" w:hAnsi="Times New Roman" w:cs="Times New Roman"/>
          <w:spacing w:val="0"/>
          <w:sz w:val="28"/>
          <w:szCs w:val="28"/>
        </w:rPr>
        <w:t xml:space="preserve"> del Nazareno così come attestata nei vangeli (prassi, </w:t>
      </w:r>
      <w:r w:rsidR="00F77B96">
        <w:rPr>
          <w:rStyle w:val="FontStyle13"/>
          <w:rFonts w:ascii="Times New Roman" w:hAnsi="Times New Roman" w:cs="Times New Roman"/>
          <w:spacing w:val="0"/>
          <w:sz w:val="28"/>
          <w:szCs w:val="28"/>
        </w:rPr>
        <w:t>detti, parabole, insegnamenti</w:t>
      </w:r>
      <w:r w:rsidR="00E1602D">
        <w:rPr>
          <w:rStyle w:val="FontStyle13"/>
          <w:rFonts w:ascii="Times New Roman" w:hAnsi="Times New Roman" w:cs="Times New Roman"/>
          <w:spacing w:val="0"/>
          <w:sz w:val="28"/>
          <w:szCs w:val="28"/>
        </w:rPr>
        <w:t>)</w:t>
      </w:r>
      <w:r w:rsidR="00F77B96">
        <w:rPr>
          <w:rStyle w:val="FontStyle13"/>
          <w:rFonts w:ascii="Times New Roman" w:hAnsi="Times New Roman" w:cs="Times New Roman"/>
          <w:spacing w:val="0"/>
          <w:sz w:val="28"/>
          <w:szCs w:val="28"/>
        </w:rPr>
        <w:t xml:space="preserve">, </w:t>
      </w:r>
      <w:r>
        <w:rPr>
          <w:rStyle w:val="FontStyle13"/>
          <w:rFonts w:ascii="Times New Roman" w:hAnsi="Times New Roman" w:cs="Times New Roman"/>
          <w:spacing w:val="0"/>
          <w:sz w:val="28"/>
          <w:szCs w:val="28"/>
        </w:rPr>
        <w:t>giunge</w:t>
      </w:r>
      <w:r w:rsidR="00E1602D">
        <w:rPr>
          <w:rStyle w:val="FontStyle13"/>
          <w:rFonts w:ascii="Times New Roman" w:hAnsi="Times New Roman" w:cs="Times New Roman"/>
          <w:spacing w:val="0"/>
          <w:sz w:val="28"/>
          <w:szCs w:val="28"/>
        </w:rPr>
        <w:t xml:space="preserve">ndo a sostenere </w:t>
      </w:r>
      <w:r w:rsidR="00F77B96">
        <w:rPr>
          <w:rStyle w:val="FontStyle13"/>
          <w:rFonts w:ascii="Times New Roman" w:hAnsi="Times New Roman" w:cs="Times New Roman"/>
          <w:spacing w:val="0"/>
          <w:sz w:val="28"/>
          <w:szCs w:val="28"/>
        </w:rPr>
        <w:t>che l</w:t>
      </w:r>
      <w:r w:rsidR="002F76CB">
        <w:rPr>
          <w:rStyle w:val="FontStyle13"/>
          <w:rFonts w:ascii="Times New Roman" w:hAnsi="Times New Roman" w:cs="Times New Roman"/>
          <w:spacing w:val="0"/>
          <w:sz w:val="28"/>
          <w:szCs w:val="28"/>
        </w:rPr>
        <w:t xml:space="preserve">a maniera di abitare il mondo da parte di Gesù </w:t>
      </w:r>
      <w:r w:rsidR="00E1602D">
        <w:rPr>
          <w:rStyle w:val="FontStyle13"/>
          <w:rFonts w:ascii="Times New Roman" w:hAnsi="Times New Roman" w:cs="Times New Roman"/>
          <w:spacing w:val="0"/>
          <w:sz w:val="28"/>
          <w:szCs w:val="28"/>
        </w:rPr>
        <w:t>possa</w:t>
      </w:r>
      <w:r w:rsidR="00F77B96">
        <w:rPr>
          <w:rStyle w:val="FontStyle13"/>
          <w:rFonts w:ascii="Times New Roman" w:hAnsi="Times New Roman" w:cs="Times New Roman"/>
          <w:spacing w:val="0"/>
          <w:sz w:val="28"/>
          <w:szCs w:val="28"/>
        </w:rPr>
        <w:t xml:space="preserve"> essere descritta in termini di “ospitalità” (</w:t>
      </w:r>
      <w:proofErr w:type="spellStart"/>
      <w:r w:rsidR="00583371">
        <w:rPr>
          <w:rStyle w:val="FontStyle13"/>
          <w:rFonts w:ascii="Times New Roman" w:hAnsi="Times New Roman" w:cs="Times New Roman"/>
          <w:i/>
          <w:spacing w:val="0"/>
          <w:sz w:val="28"/>
          <w:szCs w:val="28"/>
        </w:rPr>
        <w:t>philoxen</w:t>
      </w:r>
      <w:r w:rsidR="00D52CC7">
        <w:rPr>
          <w:rStyle w:val="FontStyle13"/>
          <w:rFonts w:ascii="Times New Roman" w:hAnsi="Times New Roman" w:cs="Times New Roman"/>
          <w:i/>
          <w:spacing w:val="0"/>
          <w:sz w:val="28"/>
          <w:szCs w:val="28"/>
        </w:rPr>
        <w:t>i</w:t>
      </w:r>
      <w:r w:rsidR="00F77B96" w:rsidRPr="002F76CB">
        <w:rPr>
          <w:rStyle w:val="FontStyle13"/>
          <w:rFonts w:ascii="Times New Roman" w:hAnsi="Times New Roman" w:cs="Times New Roman"/>
          <w:i/>
          <w:spacing w:val="0"/>
          <w:sz w:val="28"/>
          <w:szCs w:val="28"/>
        </w:rPr>
        <w:t>a</w:t>
      </w:r>
      <w:proofErr w:type="spellEnd"/>
      <w:r w:rsidR="00F77B96">
        <w:rPr>
          <w:rStyle w:val="FontStyle13"/>
          <w:rFonts w:ascii="Times New Roman" w:hAnsi="Times New Roman" w:cs="Times New Roman"/>
          <w:spacing w:val="0"/>
          <w:sz w:val="28"/>
          <w:szCs w:val="28"/>
        </w:rPr>
        <w:t xml:space="preserve">) accessibile ad una percezione elementare. </w:t>
      </w:r>
      <w:r w:rsidR="00C073D2">
        <w:rPr>
          <w:rStyle w:val="FontStyle13"/>
          <w:rFonts w:ascii="Times New Roman" w:hAnsi="Times New Roman" w:cs="Times New Roman"/>
          <w:spacing w:val="0"/>
          <w:sz w:val="28"/>
          <w:szCs w:val="28"/>
        </w:rPr>
        <w:t>Q</w:t>
      </w:r>
      <w:r w:rsidR="00F60B2F">
        <w:rPr>
          <w:rStyle w:val="FontStyle13"/>
          <w:rFonts w:ascii="Times New Roman" w:hAnsi="Times New Roman" w:cs="Times New Roman"/>
          <w:spacing w:val="0"/>
          <w:sz w:val="28"/>
          <w:szCs w:val="28"/>
        </w:rPr>
        <w:t xml:space="preserve">uesta </w:t>
      </w:r>
      <w:r w:rsidR="00F77B96">
        <w:rPr>
          <w:rStyle w:val="FontStyle13"/>
          <w:rFonts w:ascii="Times New Roman" w:hAnsi="Times New Roman" w:cs="Times New Roman"/>
          <w:spacing w:val="0"/>
          <w:sz w:val="28"/>
          <w:szCs w:val="28"/>
        </w:rPr>
        <w:t xml:space="preserve">ospitalità </w:t>
      </w:r>
      <w:r w:rsidR="00C073D2">
        <w:rPr>
          <w:rStyle w:val="FontStyle13"/>
          <w:rFonts w:ascii="Times New Roman" w:hAnsi="Times New Roman" w:cs="Times New Roman"/>
          <w:spacing w:val="0"/>
          <w:sz w:val="28"/>
          <w:szCs w:val="28"/>
        </w:rPr>
        <w:t xml:space="preserve">di Gesù </w:t>
      </w:r>
      <w:r w:rsidR="00F77B96">
        <w:rPr>
          <w:rStyle w:val="FontStyle13"/>
          <w:rFonts w:ascii="Times New Roman" w:hAnsi="Times New Roman" w:cs="Times New Roman"/>
          <w:spacing w:val="0"/>
          <w:sz w:val="28"/>
          <w:szCs w:val="28"/>
        </w:rPr>
        <w:t>si caratterizza</w:t>
      </w:r>
      <w:r w:rsidR="00C073D2">
        <w:rPr>
          <w:rStyle w:val="FontStyle13"/>
          <w:rFonts w:ascii="Times New Roman" w:hAnsi="Times New Roman" w:cs="Times New Roman"/>
          <w:spacing w:val="0"/>
          <w:sz w:val="28"/>
          <w:szCs w:val="28"/>
        </w:rPr>
        <w:t>,</w:t>
      </w:r>
      <w:r w:rsidR="002F76CB">
        <w:rPr>
          <w:rStyle w:val="FontStyle13"/>
          <w:rFonts w:ascii="Times New Roman" w:hAnsi="Times New Roman" w:cs="Times New Roman"/>
          <w:spacing w:val="0"/>
          <w:sz w:val="28"/>
          <w:szCs w:val="28"/>
        </w:rPr>
        <w:t xml:space="preserve"> </w:t>
      </w:r>
      <w:r w:rsidR="00C073D2">
        <w:rPr>
          <w:rStyle w:val="FontStyle13"/>
          <w:rFonts w:ascii="Times New Roman" w:hAnsi="Times New Roman" w:cs="Times New Roman"/>
          <w:spacing w:val="0"/>
          <w:sz w:val="28"/>
          <w:szCs w:val="28"/>
        </w:rPr>
        <w:t xml:space="preserve">in primo luogo, </w:t>
      </w:r>
      <w:r w:rsidR="002F76CB">
        <w:rPr>
          <w:rStyle w:val="FontStyle13"/>
          <w:rFonts w:ascii="Times New Roman" w:hAnsi="Times New Roman" w:cs="Times New Roman"/>
          <w:spacing w:val="0"/>
          <w:sz w:val="28"/>
          <w:szCs w:val="28"/>
        </w:rPr>
        <w:t xml:space="preserve">per un certo </w:t>
      </w:r>
      <w:r w:rsidR="002F76CB" w:rsidRPr="002F76CB">
        <w:rPr>
          <w:rStyle w:val="FontStyle13"/>
          <w:rFonts w:ascii="Times New Roman" w:hAnsi="Times New Roman" w:cs="Times New Roman"/>
          <w:i/>
          <w:spacing w:val="0"/>
          <w:sz w:val="28"/>
          <w:szCs w:val="28"/>
        </w:rPr>
        <w:t>tipo di relazione</w:t>
      </w:r>
      <w:r w:rsidR="002F76CB">
        <w:rPr>
          <w:rStyle w:val="FontStyle13"/>
          <w:rFonts w:ascii="Times New Roman" w:hAnsi="Times New Roman" w:cs="Times New Roman"/>
          <w:spacing w:val="0"/>
          <w:sz w:val="28"/>
          <w:szCs w:val="28"/>
        </w:rPr>
        <w:t xml:space="preserve"> con coloro che e</w:t>
      </w:r>
      <w:r w:rsidR="00C073D2">
        <w:rPr>
          <w:rStyle w:val="FontStyle13"/>
          <w:rFonts w:ascii="Times New Roman" w:hAnsi="Times New Roman" w:cs="Times New Roman"/>
          <w:spacing w:val="0"/>
          <w:sz w:val="28"/>
          <w:szCs w:val="28"/>
        </w:rPr>
        <w:t>gli incontra inaspettatamente e, in secondo luogo,</w:t>
      </w:r>
      <w:r w:rsidR="00F77B96">
        <w:rPr>
          <w:rStyle w:val="FontStyle13"/>
          <w:rFonts w:ascii="Times New Roman" w:hAnsi="Times New Roman" w:cs="Times New Roman"/>
          <w:spacing w:val="0"/>
          <w:sz w:val="28"/>
          <w:szCs w:val="28"/>
        </w:rPr>
        <w:t xml:space="preserve"> </w:t>
      </w:r>
      <w:r w:rsidR="002F76CB">
        <w:rPr>
          <w:rStyle w:val="FontStyle13"/>
          <w:rFonts w:ascii="Times New Roman" w:hAnsi="Times New Roman" w:cs="Times New Roman"/>
          <w:spacing w:val="0"/>
          <w:sz w:val="28"/>
          <w:szCs w:val="28"/>
        </w:rPr>
        <w:t>per l’</w:t>
      </w:r>
      <w:r w:rsidR="002F76CB" w:rsidRPr="002F76CB">
        <w:rPr>
          <w:rStyle w:val="FontStyle13"/>
          <w:rFonts w:ascii="Times New Roman" w:hAnsi="Times New Roman" w:cs="Times New Roman"/>
          <w:i/>
          <w:spacing w:val="0"/>
          <w:sz w:val="28"/>
          <w:szCs w:val="28"/>
        </w:rPr>
        <w:t>effetto</w:t>
      </w:r>
      <w:r w:rsidR="002F76CB">
        <w:rPr>
          <w:rStyle w:val="FontStyle13"/>
          <w:rFonts w:ascii="Times New Roman" w:hAnsi="Times New Roman" w:cs="Times New Roman"/>
          <w:spacing w:val="0"/>
          <w:sz w:val="28"/>
          <w:szCs w:val="28"/>
        </w:rPr>
        <w:t xml:space="preserve"> che ne risulta. </w:t>
      </w:r>
    </w:p>
    <w:p w:rsidR="00B14991" w:rsidRDefault="00E1602D" w:rsidP="00755E43">
      <w:pPr>
        <w:pStyle w:val="Nessunaspaziatura"/>
        <w:tabs>
          <w:tab w:val="left" w:pos="284"/>
        </w:tabs>
        <w:spacing w:line="360" w:lineRule="auto"/>
        <w:jc w:val="both"/>
        <w:rPr>
          <w:rStyle w:val="FontStyle13"/>
          <w:rFonts w:ascii="Times New Roman" w:hAnsi="Times New Roman" w:cs="Times New Roman"/>
          <w:spacing w:val="0"/>
          <w:sz w:val="28"/>
          <w:szCs w:val="28"/>
        </w:rPr>
      </w:pPr>
      <w:r>
        <w:rPr>
          <w:rStyle w:val="FontStyle13"/>
          <w:rFonts w:ascii="Times New Roman" w:hAnsi="Times New Roman" w:cs="Times New Roman"/>
          <w:spacing w:val="0"/>
          <w:sz w:val="28"/>
          <w:szCs w:val="28"/>
        </w:rPr>
        <w:tab/>
      </w:r>
      <w:r w:rsidR="00B24127">
        <w:rPr>
          <w:rStyle w:val="FontStyle13"/>
          <w:rFonts w:ascii="Times New Roman" w:hAnsi="Times New Roman" w:cs="Times New Roman"/>
          <w:spacing w:val="0"/>
          <w:sz w:val="28"/>
          <w:szCs w:val="28"/>
        </w:rPr>
        <w:t xml:space="preserve">Nel modo di relazionarsi all’altro, </w:t>
      </w:r>
      <w:r w:rsidR="001610A5">
        <w:rPr>
          <w:rStyle w:val="FontStyle13"/>
          <w:rFonts w:ascii="Times New Roman" w:hAnsi="Times New Roman" w:cs="Times New Roman"/>
          <w:spacing w:val="0"/>
          <w:sz w:val="28"/>
          <w:szCs w:val="28"/>
        </w:rPr>
        <w:t xml:space="preserve">Gesù non ostenta mai prerogative e titoli personali, </w:t>
      </w:r>
      <w:r w:rsidR="00B24127">
        <w:rPr>
          <w:rStyle w:val="FontStyle13"/>
          <w:rFonts w:ascii="Times New Roman" w:hAnsi="Times New Roman" w:cs="Times New Roman"/>
          <w:spacing w:val="0"/>
          <w:sz w:val="28"/>
          <w:szCs w:val="28"/>
        </w:rPr>
        <w:t>ma</w:t>
      </w:r>
      <w:r w:rsidR="002F76CB">
        <w:rPr>
          <w:rStyle w:val="FontStyle13"/>
          <w:rFonts w:ascii="Times New Roman" w:hAnsi="Times New Roman" w:cs="Times New Roman"/>
          <w:spacing w:val="0"/>
          <w:sz w:val="28"/>
          <w:szCs w:val="28"/>
        </w:rPr>
        <w:t xml:space="preserve"> parla </w:t>
      </w:r>
      <w:r w:rsidR="00EB0FF1">
        <w:rPr>
          <w:rStyle w:val="FontStyle13"/>
          <w:rFonts w:ascii="Times New Roman" w:hAnsi="Times New Roman" w:cs="Times New Roman"/>
          <w:spacing w:val="0"/>
          <w:sz w:val="28"/>
          <w:szCs w:val="28"/>
        </w:rPr>
        <w:t xml:space="preserve">semplicemente </w:t>
      </w:r>
      <w:r w:rsidR="002F76CB">
        <w:rPr>
          <w:rStyle w:val="FontStyle13"/>
          <w:rFonts w:ascii="Times New Roman" w:hAnsi="Times New Roman" w:cs="Times New Roman"/>
          <w:spacing w:val="0"/>
          <w:sz w:val="28"/>
          <w:szCs w:val="28"/>
        </w:rPr>
        <w:t>del “Figlio dell’uomo”, del “seminatore”, del “padrone di casa”, e quando gli capita di parlare di se stesso, rifiuta di lasciarsi fissare prematuramente (</w:t>
      </w:r>
      <w:proofErr w:type="spellStart"/>
      <w:r w:rsidR="002F76CB">
        <w:rPr>
          <w:rStyle w:val="FontStyle13"/>
          <w:rFonts w:ascii="Times New Roman" w:hAnsi="Times New Roman" w:cs="Times New Roman"/>
          <w:spacing w:val="0"/>
          <w:sz w:val="28"/>
          <w:szCs w:val="28"/>
        </w:rPr>
        <w:t>cf</w:t>
      </w:r>
      <w:proofErr w:type="spellEnd"/>
      <w:r w:rsidR="002F76CB">
        <w:rPr>
          <w:rStyle w:val="FontStyle13"/>
          <w:rFonts w:ascii="Times New Roman" w:hAnsi="Times New Roman" w:cs="Times New Roman"/>
          <w:spacing w:val="0"/>
          <w:sz w:val="28"/>
          <w:szCs w:val="28"/>
        </w:rPr>
        <w:t xml:space="preserve"> </w:t>
      </w:r>
      <w:r w:rsidR="002F76CB" w:rsidRPr="000A647C">
        <w:rPr>
          <w:rStyle w:val="FontStyle13"/>
          <w:rFonts w:ascii="Times New Roman" w:hAnsi="Times New Roman" w:cs="Times New Roman"/>
          <w:i/>
          <w:spacing w:val="0"/>
          <w:sz w:val="28"/>
          <w:szCs w:val="28"/>
        </w:rPr>
        <w:t>Mc</w:t>
      </w:r>
      <w:r w:rsidR="002F76CB">
        <w:rPr>
          <w:rStyle w:val="FontStyle13"/>
          <w:rFonts w:ascii="Times New Roman" w:hAnsi="Times New Roman" w:cs="Times New Roman"/>
          <w:spacing w:val="0"/>
          <w:sz w:val="28"/>
          <w:szCs w:val="28"/>
        </w:rPr>
        <w:t xml:space="preserve"> 1,24s). Lungi dall’essere uno stratagemma, questa postura è l’espressione della sua singolare capacità di imparare da ognuno che incontra (</w:t>
      </w:r>
      <w:proofErr w:type="spellStart"/>
      <w:r w:rsidR="002F76CB">
        <w:rPr>
          <w:rStyle w:val="FontStyle13"/>
          <w:rFonts w:ascii="Times New Roman" w:hAnsi="Times New Roman" w:cs="Times New Roman"/>
          <w:spacing w:val="0"/>
          <w:sz w:val="28"/>
          <w:szCs w:val="28"/>
        </w:rPr>
        <w:t>cf</w:t>
      </w:r>
      <w:proofErr w:type="spellEnd"/>
      <w:r w:rsidR="002F76CB">
        <w:rPr>
          <w:rStyle w:val="FontStyle13"/>
          <w:rFonts w:ascii="Times New Roman" w:hAnsi="Times New Roman" w:cs="Times New Roman"/>
          <w:spacing w:val="0"/>
          <w:sz w:val="28"/>
          <w:szCs w:val="28"/>
        </w:rPr>
        <w:t xml:space="preserve"> </w:t>
      </w:r>
      <w:r w:rsidR="002F76CB" w:rsidRPr="000A647C">
        <w:rPr>
          <w:rStyle w:val="FontStyle13"/>
          <w:rFonts w:ascii="Times New Roman" w:hAnsi="Times New Roman" w:cs="Times New Roman"/>
          <w:i/>
          <w:spacing w:val="0"/>
          <w:sz w:val="28"/>
          <w:szCs w:val="28"/>
        </w:rPr>
        <w:t>Mc</w:t>
      </w:r>
      <w:r w:rsidR="002F76CB">
        <w:rPr>
          <w:rStyle w:val="FontStyle13"/>
          <w:rFonts w:ascii="Times New Roman" w:hAnsi="Times New Roman" w:cs="Times New Roman"/>
          <w:spacing w:val="0"/>
          <w:sz w:val="28"/>
          <w:szCs w:val="28"/>
        </w:rPr>
        <w:t xml:space="preserve"> 1,40s; 5,30; 7,27-29). </w:t>
      </w:r>
      <w:r w:rsidR="001610A5">
        <w:rPr>
          <w:rStyle w:val="FontStyle13"/>
          <w:rFonts w:ascii="Times New Roman" w:hAnsi="Times New Roman" w:cs="Times New Roman"/>
          <w:spacing w:val="0"/>
          <w:sz w:val="28"/>
          <w:szCs w:val="28"/>
        </w:rPr>
        <w:t xml:space="preserve">I racconti evangelici riescono a mostrare la straordinaria distanza </w:t>
      </w:r>
      <w:r w:rsidR="001610A5">
        <w:rPr>
          <w:rStyle w:val="FontStyle13"/>
          <w:rFonts w:ascii="Times New Roman" w:hAnsi="Times New Roman" w:cs="Times New Roman"/>
          <w:spacing w:val="0"/>
          <w:sz w:val="28"/>
          <w:szCs w:val="28"/>
        </w:rPr>
        <w:lastRenderedPageBreak/>
        <w:t xml:space="preserve">del </w:t>
      </w:r>
      <w:r w:rsidR="00011B13">
        <w:rPr>
          <w:rStyle w:val="FontStyle13"/>
          <w:rFonts w:ascii="Times New Roman" w:hAnsi="Times New Roman" w:cs="Times New Roman"/>
          <w:spacing w:val="0"/>
          <w:sz w:val="28"/>
          <w:szCs w:val="28"/>
        </w:rPr>
        <w:t>profeta di Nazareth</w:t>
      </w:r>
      <w:r w:rsidR="001610A5">
        <w:rPr>
          <w:rStyle w:val="FontStyle13"/>
          <w:rFonts w:ascii="Times New Roman" w:hAnsi="Times New Roman" w:cs="Times New Roman"/>
          <w:spacing w:val="0"/>
          <w:sz w:val="28"/>
          <w:szCs w:val="28"/>
        </w:rPr>
        <w:t xml:space="preserve"> rispetto alla sua propria esistenza. </w:t>
      </w:r>
      <w:r w:rsidR="002F76CB">
        <w:rPr>
          <w:rStyle w:val="FontStyle13"/>
          <w:rFonts w:ascii="Times New Roman" w:hAnsi="Times New Roman" w:cs="Times New Roman"/>
          <w:spacing w:val="0"/>
          <w:sz w:val="28"/>
          <w:szCs w:val="28"/>
        </w:rPr>
        <w:t>In questo modo egli crea attorno a sé uno spazio di libertà, pur comunican</w:t>
      </w:r>
      <w:r w:rsidR="001610A5">
        <w:rPr>
          <w:rStyle w:val="FontStyle13"/>
          <w:rFonts w:ascii="Times New Roman" w:hAnsi="Times New Roman" w:cs="Times New Roman"/>
          <w:spacing w:val="0"/>
          <w:sz w:val="28"/>
          <w:szCs w:val="28"/>
        </w:rPr>
        <w:t>d</w:t>
      </w:r>
      <w:r w:rsidR="002F76CB">
        <w:rPr>
          <w:rStyle w:val="FontStyle13"/>
          <w:rFonts w:ascii="Times New Roman" w:hAnsi="Times New Roman" w:cs="Times New Roman"/>
          <w:spacing w:val="0"/>
          <w:sz w:val="28"/>
          <w:szCs w:val="28"/>
        </w:rPr>
        <w:t>o, con la sua semplice presenza, una prossimità benevola. Attraverso questo spazio vita</w:t>
      </w:r>
      <w:r w:rsidR="00B14991">
        <w:rPr>
          <w:rStyle w:val="FontStyle13"/>
          <w:rFonts w:ascii="Times New Roman" w:hAnsi="Times New Roman" w:cs="Times New Roman"/>
          <w:spacing w:val="0"/>
          <w:sz w:val="28"/>
          <w:szCs w:val="28"/>
        </w:rPr>
        <w:t>le Gesù permette</w:t>
      </w:r>
      <w:r w:rsidR="002F76CB">
        <w:rPr>
          <w:rStyle w:val="FontStyle13"/>
          <w:rFonts w:ascii="Times New Roman" w:hAnsi="Times New Roman" w:cs="Times New Roman"/>
          <w:spacing w:val="0"/>
          <w:sz w:val="28"/>
          <w:szCs w:val="28"/>
        </w:rPr>
        <w:t xml:space="preserve"> </w:t>
      </w:r>
      <w:r w:rsidR="00B14991">
        <w:rPr>
          <w:rStyle w:val="FontStyle13"/>
          <w:rFonts w:ascii="Times New Roman" w:hAnsi="Times New Roman" w:cs="Times New Roman"/>
          <w:spacing w:val="0"/>
          <w:sz w:val="28"/>
          <w:szCs w:val="28"/>
        </w:rPr>
        <w:t xml:space="preserve">a </w:t>
      </w:r>
      <w:r w:rsidR="002F76CB">
        <w:rPr>
          <w:rStyle w:val="FontStyle13"/>
          <w:rFonts w:ascii="Times New Roman" w:hAnsi="Times New Roman" w:cs="Times New Roman"/>
          <w:spacing w:val="0"/>
          <w:sz w:val="28"/>
          <w:szCs w:val="28"/>
        </w:rPr>
        <w:t>coloro che entra</w:t>
      </w:r>
      <w:r w:rsidR="00B14991">
        <w:rPr>
          <w:rStyle w:val="FontStyle13"/>
          <w:rFonts w:ascii="Times New Roman" w:hAnsi="Times New Roman" w:cs="Times New Roman"/>
          <w:spacing w:val="0"/>
          <w:sz w:val="28"/>
          <w:szCs w:val="28"/>
        </w:rPr>
        <w:t xml:space="preserve">no in contatto con lui di scoprire la propria identità e di manifestare un atto di fede nei confronti della vita tutta intera. Essi possono allora ripartire, </w:t>
      </w:r>
      <w:r w:rsidR="00EB0FF1">
        <w:rPr>
          <w:rStyle w:val="FontStyle13"/>
          <w:rFonts w:ascii="Times New Roman" w:hAnsi="Times New Roman" w:cs="Times New Roman"/>
          <w:spacing w:val="0"/>
          <w:sz w:val="28"/>
          <w:szCs w:val="28"/>
        </w:rPr>
        <w:t xml:space="preserve">riprendere le loro occupazioni, </w:t>
      </w:r>
      <w:r w:rsidR="00B14991">
        <w:rPr>
          <w:rStyle w:val="FontStyle13"/>
          <w:rFonts w:ascii="Times New Roman" w:hAnsi="Times New Roman" w:cs="Times New Roman"/>
          <w:spacing w:val="0"/>
          <w:sz w:val="28"/>
          <w:szCs w:val="28"/>
        </w:rPr>
        <w:t>sebbene alcuni restino accanto a lui o sono chiamati a seguirlo.</w:t>
      </w:r>
    </w:p>
    <w:p w:rsidR="00754C04" w:rsidRDefault="00F60B2F" w:rsidP="00755E43">
      <w:pPr>
        <w:pStyle w:val="Nessunaspaziatura"/>
        <w:tabs>
          <w:tab w:val="left" w:pos="284"/>
        </w:tabs>
        <w:spacing w:line="360" w:lineRule="auto"/>
        <w:jc w:val="both"/>
        <w:rPr>
          <w:rStyle w:val="FontStyle13"/>
          <w:rFonts w:ascii="Times New Roman" w:hAnsi="Times New Roman" w:cs="Times New Roman"/>
          <w:spacing w:val="0"/>
          <w:sz w:val="28"/>
          <w:szCs w:val="28"/>
        </w:rPr>
      </w:pPr>
      <w:r>
        <w:rPr>
          <w:rStyle w:val="FontStyle13"/>
          <w:rFonts w:ascii="Times New Roman" w:hAnsi="Times New Roman" w:cs="Times New Roman"/>
          <w:spacing w:val="0"/>
          <w:sz w:val="28"/>
          <w:szCs w:val="28"/>
        </w:rPr>
        <w:tab/>
      </w:r>
      <w:r w:rsidR="00B24127">
        <w:rPr>
          <w:rStyle w:val="FontStyle13"/>
          <w:rFonts w:ascii="Times New Roman" w:hAnsi="Times New Roman" w:cs="Times New Roman"/>
          <w:spacing w:val="0"/>
          <w:sz w:val="28"/>
          <w:szCs w:val="28"/>
        </w:rPr>
        <w:t xml:space="preserve">Ma </w:t>
      </w:r>
      <w:proofErr w:type="spellStart"/>
      <w:r w:rsidR="00B24127">
        <w:rPr>
          <w:rStyle w:val="FontStyle13"/>
          <w:rFonts w:ascii="Times New Roman" w:hAnsi="Times New Roman" w:cs="Times New Roman"/>
          <w:spacing w:val="0"/>
          <w:sz w:val="28"/>
          <w:szCs w:val="28"/>
        </w:rPr>
        <w:t>Theobald</w:t>
      </w:r>
      <w:proofErr w:type="spellEnd"/>
      <w:r w:rsidR="00B24127">
        <w:rPr>
          <w:rStyle w:val="FontStyle13"/>
          <w:rFonts w:ascii="Times New Roman" w:hAnsi="Times New Roman" w:cs="Times New Roman"/>
          <w:spacing w:val="0"/>
          <w:sz w:val="28"/>
          <w:szCs w:val="28"/>
        </w:rPr>
        <w:t xml:space="preserve"> coglie anche un </w:t>
      </w:r>
      <w:r w:rsidR="00E1602D">
        <w:rPr>
          <w:rStyle w:val="FontStyle13"/>
          <w:rFonts w:ascii="Times New Roman" w:hAnsi="Times New Roman" w:cs="Times New Roman"/>
          <w:spacing w:val="0"/>
          <w:sz w:val="28"/>
          <w:szCs w:val="28"/>
        </w:rPr>
        <w:t>ulteriore</w:t>
      </w:r>
      <w:r w:rsidR="00B24127">
        <w:rPr>
          <w:rStyle w:val="FontStyle13"/>
          <w:rFonts w:ascii="Times New Roman" w:hAnsi="Times New Roman" w:cs="Times New Roman"/>
          <w:spacing w:val="0"/>
          <w:sz w:val="28"/>
          <w:szCs w:val="28"/>
        </w:rPr>
        <w:t xml:space="preserve"> elemento utile per riflettere sullo stile di Gesù e sulle conseguenze nella vita della chiesa. Si tratta del fatto che </w:t>
      </w:r>
      <w:r w:rsidR="00D60BCC">
        <w:rPr>
          <w:rStyle w:val="FontStyle13"/>
          <w:rFonts w:ascii="Times New Roman" w:hAnsi="Times New Roman" w:cs="Times New Roman"/>
          <w:spacing w:val="0"/>
          <w:sz w:val="28"/>
          <w:szCs w:val="28"/>
        </w:rPr>
        <w:t>Ge</w:t>
      </w:r>
      <w:r w:rsidR="00B24127">
        <w:rPr>
          <w:rStyle w:val="FontStyle13"/>
          <w:rFonts w:ascii="Times New Roman" w:hAnsi="Times New Roman" w:cs="Times New Roman"/>
          <w:spacing w:val="0"/>
          <w:sz w:val="28"/>
          <w:szCs w:val="28"/>
        </w:rPr>
        <w:t xml:space="preserve">sù stesso non ha scritto nulla. Cosa può suggerire </w:t>
      </w:r>
      <w:r w:rsidR="00E1602D">
        <w:rPr>
          <w:rStyle w:val="FontStyle13"/>
          <w:rFonts w:ascii="Times New Roman" w:hAnsi="Times New Roman" w:cs="Times New Roman"/>
          <w:spacing w:val="0"/>
          <w:sz w:val="28"/>
          <w:szCs w:val="28"/>
        </w:rPr>
        <w:t>un tale</w:t>
      </w:r>
      <w:r w:rsidR="00B24127">
        <w:rPr>
          <w:rStyle w:val="FontStyle13"/>
          <w:rFonts w:ascii="Times New Roman" w:hAnsi="Times New Roman" w:cs="Times New Roman"/>
          <w:spacing w:val="0"/>
          <w:sz w:val="28"/>
          <w:szCs w:val="28"/>
        </w:rPr>
        <w:t xml:space="preserve"> atteggiamento? In primo luogo, </w:t>
      </w:r>
      <w:r w:rsidR="001917FB">
        <w:rPr>
          <w:rStyle w:val="FontStyle13"/>
          <w:rFonts w:ascii="Times New Roman" w:hAnsi="Times New Roman" w:cs="Times New Roman"/>
          <w:spacing w:val="0"/>
          <w:sz w:val="28"/>
          <w:szCs w:val="28"/>
        </w:rPr>
        <w:t xml:space="preserve">si può </w:t>
      </w:r>
      <w:r>
        <w:rPr>
          <w:rStyle w:val="FontStyle13"/>
          <w:rFonts w:ascii="Times New Roman" w:hAnsi="Times New Roman" w:cs="Times New Roman"/>
          <w:spacing w:val="0"/>
          <w:sz w:val="28"/>
          <w:szCs w:val="28"/>
        </w:rPr>
        <w:t>considera</w:t>
      </w:r>
      <w:r w:rsidR="001917FB">
        <w:rPr>
          <w:rStyle w:val="FontStyle13"/>
          <w:rFonts w:ascii="Times New Roman" w:hAnsi="Times New Roman" w:cs="Times New Roman"/>
          <w:spacing w:val="0"/>
          <w:sz w:val="28"/>
          <w:szCs w:val="28"/>
        </w:rPr>
        <w:t>re</w:t>
      </w:r>
      <w:r>
        <w:rPr>
          <w:rStyle w:val="FontStyle13"/>
          <w:rFonts w:ascii="Times New Roman" w:hAnsi="Times New Roman" w:cs="Times New Roman"/>
          <w:spacing w:val="0"/>
          <w:sz w:val="28"/>
          <w:szCs w:val="28"/>
        </w:rPr>
        <w:t xml:space="preserve"> </w:t>
      </w:r>
      <w:r w:rsidR="00B24127">
        <w:rPr>
          <w:rStyle w:val="FontStyle13"/>
          <w:rFonts w:ascii="Times New Roman" w:hAnsi="Times New Roman" w:cs="Times New Roman"/>
          <w:spacing w:val="0"/>
          <w:sz w:val="28"/>
          <w:szCs w:val="28"/>
        </w:rPr>
        <w:t xml:space="preserve">questa decisione di Gesù </w:t>
      </w:r>
      <w:r>
        <w:rPr>
          <w:rStyle w:val="FontStyle13"/>
          <w:rFonts w:ascii="Times New Roman" w:hAnsi="Times New Roman" w:cs="Times New Roman"/>
          <w:spacing w:val="0"/>
          <w:sz w:val="28"/>
          <w:szCs w:val="28"/>
        </w:rPr>
        <w:t xml:space="preserve">come </w:t>
      </w:r>
      <w:r w:rsidR="00D60BCC">
        <w:rPr>
          <w:rStyle w:val="FontStyle13"/>
          <w:rFonts w:ascii="Times New Roman" w:hAnsi="Times New Roman" w:cs="Times New Roman"/>
          <w:spacing w:val="0"/>
          <w:sz w:val="28"/>
          <w:szCs w:val="28"/>
        </w:rPr>
        <w:t xml:space="preserve">espressione della priorità assoluta che </w:t>
      </w:r>
      <w:r w:rsidR="00B24127">
        <w:rPr>
          <w:rStyle w:val="FontStyle13"/>
          <w:rFonts w:ascii="Times New Roman" w:hAnsi="Times New Roman" w:cs="Times New Roman"/>
          <w:spacing w:val="0"/>
          <w:sz w:val="28"/>
          <w:szCs w:val="28"/>
        </w:rPr>
        <w:t>egli ha voluto dare</w:t>
      </w:r>
      <w:r w:rsidR="00D60BCC">
        <w:rPr>
          <w:rStyle w:val="FontStyle13"/>
          <w:rFonts w:ascii="Times New Roman" w:hAnsi="Times New Roman" w:cs="Times New Roman"/>
          <w:spacing w:val="0"/>
          <w:sz w:val="28"/>
          <w:szCs w:val="28"/>
        </w:rPr>
        <w:t xml:space="preserve">, nel breve tempo della vita pubblica, alla sua “presenza” presso l’altro. </w:t>
      </w:r>
      <w:r w:rsidR="00754C04">
        <w:rPr>
          <w:rStyle w:val="FontStyle13"/>
          <w:rFonts w:ascii="Times New Roman" w:hAnsi="Times New Roman" w:cs="Times New Roman"/>
          <w:spacing w:val="0"/>
          <w:sz w:val="28"/>
          <w:szCs w:val="28"/>
        </w:rPr>
        <w:t xml:space="preserve">Attraverso questa sottolineatura </w:t>
      </w:r>
      <w:r w:rsidR="00DE144F">
        <w:rPr>
          <w:rStyle w:val="FontStyle13"/>
          <w:rFonts w:ascii="Times New Roman" w:hAnsi="Times New Roman" w:cs="Times New Roman"/>
          <w:spacing w:val="0"/>
          <w:sz w:val="28"/>
          <w:szCs w:val="28"/>
        </w:rPr>
        <w:t>possiamo trarre una prima indicazione</w:t>
      </w:r>
      <w:r w:rsidR="00754C04">
        <w:rPr>
          <w:rStyle w:val="FontStyle13"/>
          <w:rFonts w:ascii="Times New Roman" w:hAnsi="Times New Roman" w:cs="Times New Roman"/>
          <w:spacing w:val="0"/>
          <w:sz w:val="28"/>
          <w:szCs w:val="28"/>
        </w:rPr>
        <w:t xml:space="preserve"> sull’essere cristiani oggi: un cristianesimo che si riferisce a Gesù sotto la cifra della prossimità, dello stile relazionale, piuttosto che della manifestazione identitaria.</w:t>
      </w:r>
    </w:p>
    <w:p w:rsidR="00D60BCC" w:rsidRDefault="00754C04" w:rsidP="00755E43">
      <w:pPr>
        <w:pStyle w:val="Nessunaspaziatura"/>
        <w:tabs>
          <w:tab w:val="left" w:pos="284"/>
        </w:tabs>
        <w:spacing w:line="360" w:lineRule="auto"/>
        <w:jc w:val="both"/>
        <w:rPr>
          <w:rStyle w:val="FontStyle13"/>
          <w:rFonts w:ascii="Times New Roman" w:hAnsi="Times New Roman" w:cs="Times New Roman"/>
          <w:spacing w:val="0"/>
          <w:sz w:val="28"/>
          <w:szCs w:val="28"/>
        </w:rPr>
      </w:pPr>
      <w:r>
        <w:rPr>
          <w:rStyle w:val="FontStyle13"/>
          <w:rFonts w:ascii="Times New Roman" w:hAnsi="Times New Roman" w:cs="Times New Roman"/>
          <w:spacing w:val="0"/>
          <w:sz w:val="28"/>
          <w:szCs w:val="28"/>
        </w:rPr>
        <w:tab/>
      </w:r>
      <w:r w:rsidR="00D60BCC">
        <w:rPr>
          <w:rStyle w:val="FontStyle13"/>
          <w:rFonts w:ascii="Times New Roman" w:hAnsi="Times New Roman" w:cs="Times New Roman"/>
          <w:spacing w:val="0"/>
          <w:sz w:val="28"/>
          <w:szCs w:val="28"/>
        </w:rPr>
        <w:t xml:space="preserve">Inoltre, </w:t>
      </w:r>
      <w:proofErr w:type="spellStart"/>
      <w:r w:rsidR="002B2E3D">
        <w:rPr>
          <w:rStyle w:val="FontStyle13"/>
          <w:rFonts w:ascii="Times New Roman" w:hAnsi="Times New Roman" w:cs="Times New Roman"/>
          <w:spacing w:val="0"/>
          <w:sz w:val="28"/>
          <w:szCs w:val="28"/>
        </w:rPr>
        <w:t>Theob</w:t>
      </w:r>
      <w:r w:rsidR="00B24127">
        <w:rPr>
          <w:rStyle w:val="FontStyle13"/>
          <w:rFonts w:ascii="Times New Roman" w:hAnsi="Times New Roman" w:cs="Times New Roman"/>
          <w:spacing w:val="0"/>
          <w:sz w:val="28"/>
          <w:szCs w:val="28"/>
        </w:rPr>
        <w:t>a</w:t>
      </w:r>
      <w:r w:rsidR="002B2E3D">
        <w:rPr>
          <w:rStyle w:val="FontStyle13"/>
          <w:rFonts w:ascii="Times New Roman" w:hAnsi="Times New Roman" w:cs="Times New Roman"/>
          <w:spacing w:val="0"/>
          <w:sz w:val="28"/>
          <w:szCs w:val="28"/>
        </w:rPr>
        <w:t>l</w:t>
      </w:r>
      <w:r w:rsidR="00B24127">
        <w:rPr>
          <w:rStyle w:val="FontStyle13"/>
          <w:rFonts w:ascii="Times New Roman" w:hAnsi="Times New Roman" w:cs="Times New Roman"/>
          <w:spacing w:val="0"/>
          <w:sz w:val="28"/>
          <w:szCs w:val="28"/>
        </w:rPr>
        <w:t>d</w:t>
      </w:r>
      <w:proofErr w:type="spellEnd"/>
      <w:r w:rsidR="00B24127">
        <w:rPr>
          <w:rStyle w:val="FontStyle13"/>
          <w:rFonts w:ascii="Times New Roman" w:hAnsi="Times New Roman" w:cs="Times New Roman"/>
          <w:spacing w:val="0"/>
          <w:sz w:val="28"/>
          <w:szCs w:val="28"/>
        </w:rPr>
        <w:t xml:space="preserve"> </w:t>
      </w:r>
      <w:r w:rsidR="001917FB">
        <w:rPr>
          <w:rStyle w:val="FontStyle13"/>
          <w:rFonts w:ascii="Times New Roman" w:hAnsi="Times New Roman" w:cs="Times New Roman"/>
          <w:spacing w:val="0"/>
          <w:sz w:val="28"/>
          <w:szCs w:val="28"/>
        </w:rPr>
        <w:t>ritiene che l’assenza di scrittura da parte di Gesù abbia avuto</w:t>
      </w:r>
      <w:r w:rsidR="00B24127">
        <w:rPr>
          <w:rStyle w:val="FontStyle13"/>
          <w:rFonts w:ascii="Times New Roman" w:hAnsi="Times New Roman" w:cs="Times New Roman"/>
          <w:spacing w:val="0"/>
          <w:sz w:val="28"/>
          <w:szCs w:val="28"/>
        </w:rPr>
        <w:t xml:space="preserve"> conseguenze </w:t>
      </w:r>
      <w:r w:rsidR="001917FB">
        <w:rPr>
          <w:rStyle w:val="FontStyle13"/>
          <w:rFonts w:ascii="Times New Roman" w:hAnsi="Times New Roman" w:cs="Times New Roman"/>
          <w:spacing w:val="0"/>
          <w:sz w:val="28"/>
          <w:szCs w:val="28"/>
        </w:rPr>
        <w:t>anche</w:t>
      </w:r>
      <w:r w:rsidR="00B24127">
        <w:rPr>
          <w:rStyle w:val="FontStyle13"/>
          <w:rFonts w:ascii="Times New Roman" w:hAnsi="Times New Roman" w:cs="Times New Roman"/>
          <w:spacing w:val="0"/>
          <w:sz w:val="28"/>
          <w:szCs w:val="28"/>
        </w:rPr>
        <w:t xml:space="preserve"> nella comunità cristiana primitiva</w:t>
      </w:r>
      <w:r w:rsidR="001917FB">
        <w:rPr>
          <w:rStyle w:val="FontStyle13"/>
          <w:rFonts w:ascii="Times New Roman" w:hAnsi="Times New Roman" w:cs="Times New Roman"/>
          <w:spacing w:val="0"/>
          <w:sz w:val="28"/>
          <w:szCs w:val="28"/>
        </w:rPr>
        <w:t xml:space="preserve"> quando essa si è messa a scrivere</w:t>
      </w:r>
      <w:r w:rsidR="00B24127">
        <w:rPr>
          <w:rStyle w:val="FontStyle13"/>
          <w:rFonts w:ascii="Times New Roman" w:hAnsi="Times New Roman" w:cs="Times New Roman"/>
          <w:spacing w:val="0"/>
          <w:sz w:val="28"/>
          <w:szCs w:val="28"/>
        </w:rPr>
        <w:t>. R</w:t>
      </w:r>
      <w:r w:rsidR="00EE093F">
        <w:rPr>
          <w:rStyle w:val="FontStyle13"/>
          <w:rFonts w:ascii="Times New Roman" w:hAnsi="Times New Roman" w:cs="Times New Roman"/>
          <w:spacing w:val="0"/>
          <w:sz w:val="28"/>
          <w:szCs w:val="28"/>
        </w:rPr>
        <w:t>ecependo questo stile di Gesù, fatto</w:t>
      </w:r>
      <w:r w:rsidR="00B24127">
        <w:rPr>
          <w:rStyle w:val="FontStyle13"/>
          <w:rFonts w:ascii="Times New Roman" w:hAnsi="Times New Roman" w:cs="Times New Roman"/>
          <w:spacing w:val="0"/>
          <w:sz w:val="28"/>
          <w:szCs w:val="28"/>
        </w:rPr>
        <w:t xml:space="preserve"> di relazioni non </w:t>
      </w:r>
      <w:r w:rsidR="00EE093F">
        <w:rPr>
          <w:rStyle w:val="FontStyle13"/>
          <w:rFonts w:ascii="Times New Roman" w:hAnsi="Times New Roman" w:cs="Times New Roman"/>
          <w:spacing w:val="0"/>
          <w:sz w:val="28"/>
          <w:szCs w:val="28"/>
        </w:rPr>
        <w:t>definite da una codificazione scritturistica, la comunità cristiana primitiva ha inventato</w:t>
      </w:r>
      <w:r w:rsidR="00B24127">
        <w:rPr>
          <w:rStyle w:val="FontStyle13"/>
          <w:rFonts w:ascii="Times New Roman" w:hAnsi="Times New Roman" w:cs="Times New Roman"/>
          <w:spacing w:val="0"/>
          <w:sz w:val="28"/>
          <w:szCs w:val="28"/>
        </w:rPr>
        <w:t xml:space="preserve"> un </w:t>
      </w:r>
      <w:r w:rsidR="00D60BCC">
        <w:rPr>
          <w:rStyle w:val="FontStyle13"/>
          <w:rFonts w:ascii="Times New Roman" w:hAnsi="Times New Roman" w:cs="Times New Roman"/>
          <w:spacing w:val="0"/>
          <w:sz w:val="28"/>
          <w:szCs w:val="28"/>
        </w:rPr>
        <w:t xml:space="preserve">nuovo tipo di scrittura. </w:t>
      </w:r>
      <w:r w:rsidR="00EE093F">
        <w:rPr>
          <w:rStyle w:val="FontStyle13"/>
          <w:rFonts w:ascii="Times New Roman" w:hAnsi="Times New Roman" w:cs="Times New Roman"/>
          <w:spacing w:val="0"/>
          <w:sz w:val="28"/>
          <w:szCs w:val="28"/>
        </w:rPr>
        <w:t>Quando infatti gli a</w:t>
      </w:r>
      <w:r w:rsidR="00996882">
        <w:rPr>
          <w:rStyle w:val="FontStyle13"/>
          <w:rFonts w:ascii="Times New Roman" w:hAnsi="Times New Roman" w:cs="Times New Roman"/>
          <w:spacing w:val="0"/>
          <w:sz w:val="28"/>
          <w:szCs w:val="28"/>
        </w:rPr>
        <w:t xml:space="preserve">utori neotestamentari si sono </w:t>
      </w:r>
      <w:r w:rsidR="00EE093F">
        <w:rPr>
          <w:rStyle w:val="FontStyle13"/>
          <w:rFonts w:ascii="Times New Roman" w:hAnsi="Times New Roman" w:cs="Times New Roman"/>
          <w:spacing w:val="0"/>
          <w:sz w:val="28"/>
          <w:szCs w:val="28"/>
        </w:rPr>
        <w:t>messi</w:t>
      </w:r>
      <w:r w:rsidR="00D60BCC">
        <w:rPr>
          <w:rStyle w:val="FontStyle13"/>
          <w:rFonts w:ascii="Times New Roman" w:hAnsi="Times New Roman" w:cs="Times New Roman"/>
          <w:spacing w:val="0"/>
          <w:sz w:val="28"/>
          <w:szCs w:val="28"/>
        </w:rPr>
        <w:t xml:space="preserve"> a scrivere, </w:t>
      </w:r>
      <w:r w:rsidR="00EE093F">
        <w:rPr>
          <w:rStyle w:val="FontStyle13"/>
          <w:rFonts w:ascii="Times New Roman" w:hAnsi="Times New Roman" w:cs="Times New Roman"/>
          <w:spacing w:val="0"/>
          <w:sz w:val="28"/>
          <w:szCs w:val="28"/>
        </w:rPr>
        <w:t xml:space="preserve">ovvero alcuni decenni dopo la sua morte, </w:t>
      </w:r>
      <w:r w:rsidR="00D60BCC">
        <w:rPr>
          <w:rStyle w:val="FontStyle13"/>
          <w:rFonts w:ascii="Times New Roman" w:hAnsi="Times New Roman" w:cs="Times New Roman"/>
          <w:spacing w:val="0"/>
          <w:sz w:val="28"/>
          <w:szCs w:val="28"/>
        </w:rPr>
        <w:t>lo ha</w:t>
      </w:r>
      <w:r w:rsidR="00EE093F">
        <w:rPr>
          <w:rStyle w:val="FontStyle13"/>
          <w:rFonts w:ascii="Times New Roman" w:hAnsi="Times New Roman" w:cs="Times New Roman"/>
          <w:spacing w:val="0"/>
          <w:sz w:val="28"/>
          <w:szCs w:val="28"/>
        </w:rPr>
        <w:t>nno</w:t>
      </w:r>
      <w:r w:rsidR="00D60BCC">
        <w:rPr>
          <w:rStyle w:val="FontStyle13"/>
          <w:rFonts w:ascii="Times New Roman" w:hAnsi="Times New Roman" w:cs="Times New Roman"/>
          <w:spacing w:val="0"/>
          <w:sz w:val="28"/>
          <w:szCs w:val="28"/>
        </w:rPr>
        <w:t xml:space="preserve"> fatto </w:t>
      </w:r>
      <w:r w:rsidR="00703F85">
        <w:rPr>
          <w:rStyle w:val="FontStyle13"/>
          <w:rFonts w:ascii="Times New Roman" w:hAnsi="Times New Roman" w:cs="Times New Roman"/>
          <w:spacing w:val="0"/>
          <w:sz w:val="28"/>
          <w:szCs w:val="28"/>
        </w:rPr>
        <w:t>con una</w:t>
      </w:r>
      <w:r w:rsidR="00D60BCC">
        <w:rPr>
          <w:rStyle w:val="FontStyle13"/>
          <w:rFonts w:ascii="Times New Roman" w:hAnsi="Times New Roman" w:cs="Times New Roman"/>
          <w:spacing w:val="0"/>
          <w:sz w:val="28"/>
          <w:szCs w:val="28"/>
        </w:rPr>
        <w:t xml:space="preserve"> creatività letteraria che </w:t>
      </w:r>
      <w:r w:rsidR="00703F85">
        <w:rPr>
          <w:rStyle w:val="FontStyle13"/>
          <w:rFonts w:ascii="Times New Roman" w:hAnsi="Times New Roman" w:cs="Times New Roman"/>
          <w:spacing w:val="0"/>
          <w:sz w:val="28"/>
          <w:szCs w:val="28"/>
        </w:rPr>
        <w:t xml:space="preserve">recepisce quella apertura di spazi che </w:t>
      </w:r>
      <w:r w:rsidR="00011B13">
        <w:rPr>
          <w:rStyle w:val="FontStyle13"/>
          <w:rFonts w:ascii="Times New Roman" w:hAnsi="Times New Roman" w:cs="Times New Roman"/>
          <w:spacing w:val="0"/>
          <w:sz w:val="28"/>
          <w:szCs w:val="28"/>
        </w:rPr>
        <w:t>Gesù</w:t>
      </w:r>
      <w:r w:rsidR="00D60BCC">
        <w:rPr>
          <w:rStyle w:val="FontStyle13"/>
          <w:rFonts w:ascii="Times New Roman" w:hAnsi="Times New Roman" w:cs="Times New Roman"/>
          <w:spacing w:val="0"/>
          <w:sz w:val="28"/>
          <w:szCs w:val="28"/>
        </w:rPr>
        <w:t xml:space="preserve"> ha </w:t>
      </w:r>
      <w:r w:rsidR="00F60B2F">
        <w:rPr>
          <w:rStyle w:val="FontStyle13"/>
          <w:rFonts w:ascii="Times New Roman" w:hAnsi="Times New Roman" w:cs="Times New Roman"/>
          <w:spacing w:val="0"/>
          <w:sz w:val="28"/>
          <w:szCs w:val="28"/>
        </w:rPr>
        <w:t>introdotto</w:t>
      </w:r>
      <w:r w:rsidR="00EE093F">
        <w:rPr>
          <w:rStyle w:val="FontStyle13"/>
          <w:rFonts w:ascii="Times New Roman" w:hAnsi="Times New Roman" w:cs="Times New Roman"/>
          <w:spacing w:val="0"/>
          <w:sz w:val="28"/>
          <w:szCs w:val="28"/>
        </w:rPr>
        <w:t xml:space="preserve"> (basti pensare a</w:t>
      </w:r>
      <w:r w:rsidR="001917FB">
        <w:rPr>
          <w:rStyle w:val="FontStyle13"/>
          <w:rFonts w:ascii="Times New Roman" w:hAnsi="Times New Roman" w:cs="Times New Roman"/>
          <w:spacing w:val="0"/>
          <w:sz w:val="28"/>
          <w:szCs w:val="28"/>
        </w:rPr>
        <w:t>lla presenza di</w:t>
      </w:r>
      <w:r w:rsidR="000A647C">
        <w:rPr>
          <w:rStyle w:val="FontStyle13"/>
          <w:rFonts w:ascii="Times New Roman" w:hAnsi="Times New Roman" w:cs="Times New Roman"/>
          <w:spacing w:val="0"/>
          <w:sz w:val="28"/>
          <w:szCs w:val="28"/>
        </w:rPr>
        <w:t xml:space="preserve"> quattro</w:t>
      </w:r>
      <w:r w:rsidR="00EE093F">
        <w:rPr>
          <w:rStyle w:val="FontStyle13"/>
          <w:rFonts w:ascii="Times New Roman" w:hAnsi="Times New Roman" w:cs="Times New Roman"/>
          <w:spacing w:val="0"/>
          <w:sz w:val="28"/>
          <w:szCs w:val="28"/>
        </w:rPr>
        <w:t xml:space="preserve"> vangeli, </w:t>
      </w:r>
      <w:r w:rsidR="001917FB">
        <w:rPr>
          <w:rStyle w:val="FontStyle13"/>
          <w:rFonts w:ascii="Times New Roman" w:hAnsi="Times New Roman" w:cs="Times New Roman"/>
          <w:spacing w:val="0"/>
          <w:sz w:val="28"/>
          <w:szCs w:val="28"/>
        </w:rPr>
        <w:t xml:space="preserve">di </w:t>
      </w:r>
      <w:r w:rsidR="00EE093F">
        <w:rPr>
          <w:rStyle w:val="FontStyle13"/>
          <w:rFonts w:ascii="Times New Roman" w:hAnsi="Times New Roman" w:cs="Times New Roman"/>
          <w:spacing w:val="0"/>
          <w:sz w:val="28"/>
          <w:szCs w:val="28"/>
        </w:rPr>
        <w:t>diverse cristologie</w:t>
      </w:r>
      <w:r w:rsidR="00011B13">
        <w:rPr>
          <w:rStyle w:val="FontStyle13"/>
          <w:rFonts w:ascii="Times New Roman" w:hAnsi="Times New Roman" w:cs="Times New Roman"/>
          <w:spacing w:val="0"/>
          <w:sz w:val="28"/>
          <w:szCs w:val="28"/>
        </w:rPr>
        <w:t xml:space="preserve"> presenti nel N</w:t>
      </w:r>
      <w:r w:rsidR="00F40A78">
        <w:rPr>
          <w:rStyle w:val="FontStyle13"/>
          <w:rFonts w:ascii="Times New Roman" w:hAnsi="Times New Roman" w:cs="Times New Roman"/>
          <w:spacing w:val="0"/>
          <w:sz w:val="28"/>
          <w:szCs w:val="28"/>
        </w:rPr>
        <w:t xml:space="preserve">uovo </w:t>
      </w:r>
      <w:r w:rsidR="00011B13">
        <w:rPr>
          <w:rStyle w:val="FontStyle13"/>
          <w:rFonts w:ascii="Times New Roman" w:hAnsi="Times New Roman" w:cs="Times New Roman"/>
          <w:spacing w:val="0"/>
          <w:sz w:val="28"/>
          <w:szCs w:val="28"/>
        </w:rPr>
        <w:t>T</w:t>
      </w:r>
      <w:r w:rsidR="00F40A78">
        <w:rPr>
          <w:rStyle w:val="FontStyle13"/>
          <w:rFonts w:ascii="Times New Roman" w:hAnsi="Times New Roman" w:cs="Times New Roman"/>
          <w:spacing w:val="0"/>
          <w:sz w:val="28"/>
          <w:szCs w:val="28"/>
        </w:rPr>
        <w:t>estamento</w:t>
      </w:r>
      <w:r w:rsidR="00EE093F">
        <w:rPr>
          <w:rStyle w:val="FontStyle13"/>
          <w:rFonts w:ascii="Times New Roman" w:hAnsi="Times New Roman" w:cs="Times New Roman"/>
          <w:spacing w:val="0"/>
          <w:sz w:val="28"/>
          <w:szCs w:val="28"/>
        </w:rPr>
        <w:t xml:space="preserve">, </w:t>
      </w:r>
      <w:r w:rsidR="001917FB">
        <w:rPr>
          <w:rStyle w:val="FontStyle13"/>
          <w:rFonts w:ascii="Times New Roman" w:hAnsi="Times New Roman" w:cs="Times New Roman"/>
          <w:spacing w:val="0"/>
          <w:sz w:val="28"/>
          <w:szCs w:val="28"/>
        </w:rPr>
        <w:t xml:space="preserve">di </w:t>
      </w:r>
      <w:r w:rsidR="00011B13">
        <w:rPr>
          <w:rStyle w:val="FontStyle13"/>
          <w:rFonts w:ascii="Times New Roman" w:hAnsi="Times New Roman" w:cs="Times New Roman"/>
          <w:spacing w:val="0"/>
          <w:sz w:val="28"/>
          <w:szCs w:val="28"/>
        </w:rPr>
        <w:t xml:space="preserve">diverse personalità: </w:t>
      </w:r>
      <w:r w:rsidR="00EE093F">
        <w:rPr>
          <w:rStyle w:val="FontStyle13"/>
          <w:rFonts w:ascii="Times New Roman" w:hAnsi="Times New Roman" w:cs="Times New Roman"/>
          <w:spacing w:val="0"/>
          <w:sz w:val="28"/>
          <w:szCs w:val="28"/>
        </w:rPr>
        <w:t>Paolo non è Giacomo, etc.)</w:t>
      </w:r>
      <w:r w:rsidR="00D60BCC">
        <w:rPr>
          <w:rStyle w:val="FontStyle13"/>
          <w:rFonts w:ascii="Times New Roman" w:hAnsi="Times New Roman" w:cs="Times New Roman"/>
          <w:spacing w:val="0"/>
          <w:sz w:val="28"/>
          <w:szCs w:val="28"/>
        </w:rPr>
        <w:t>.</w:t>
      </w:r>
    </w:p>
    <w:p w:rsidR="00F3268E" w:rsidRDefault="00EE093F" w:rsidP="00755E43">
      <w:pPr>
        <w:pStyle w:val="Nessunaspaziatura"/>
        <w:tabs>
          <w:tab w:val="left" w:pos="284"/>
        </w:tabs>
        <w:spacing w:line="360" w:lineRule="auto"/>
        <w:jc w:val="both"/>
        <w:rPr>
          <w:rStyle w:val="FontStyle13"/>
          <w:rFonts w:ascii="Times New Roman" w:hAnsi="Times New Roman" w:cs="Times New Roman"/>
          <w:spacing w:val="0"/>
          <w:sz w:val="28"/>
          <w:szCs w:val="28"/>
        </w:rPr>
      </w:pPr>
      <w:r>
        <w:rPr>
          <w:rStyle w:val="FontStyle13"/>
          <w:rFonts w:ascii="Times New Roman" w:hAnsi="Times New Roman" w:cs="Times New Roman"/>
          <w:spacing w:val="0"/>
          <w:sz w:val="28"/>
          <w:szCs w:val="28"/>
        </w:rPr>
        <w:tab/>
      </w:r>
      <w:r w:rsidR="00C46711">
        <w:rPr>
          <w:rStyle w:val="FontStyle13"/>
          <w:rFonts w:ascii="Times New Roman" w:hAnsi="Times New Roman" w:cs="Times New Roman"/>
          <w:spacing w:val="0"/>
          <w:sz w:val="28"/>
          <w:szCs w:val="28"/>
        </w:rPr>
        <w:t>Ho accennato</w:t>
      </w:r>
      <w:r w:rsidR="00951963">
        <w:rPr>
          <w:rStyle w:val="FontStyle13"/>
          <w:rFonts w:ascii="Times New Roman" w:hAnsi="Times New Roman" w:cs="Times New Roman"/>
          <w:spacing w:val="0"/>
          <w:sz w:val="28"/>
          <w:szCs w:val="28"/>
        </w:rPr>
        <w:t xml:space="preserve"> al lavoro teologico di</w:t>
      </w:r>
      <w:r w:rsidR="00B044C8">
        <w:rPr>
          <w:rStyle w:val="FontStyle13"/>
          <w:rFonts w:ascii="Times New Roman" w:hAnsi="Times New Roman" w:cs="Times New Roman"/>
          <w:spacing w:val="0"/>
          <w:sz w:val="28"/>
          <w:szCs w:val="28"/>
        </w:rPr>
        <w:t xml:space="preserve"> </w:t>
      </w:r>
      <w:proofErr w:type="spellStart"/>
      <w:r w:rsidR="00B044C8">
        <w:rPr>
          <w:rStyle w:val="FontStyle13"/>
          <w:rFonts w:ascii="Times New Roman" w:hAnsi="Times New Roman" w:cs="Times New Roman"/>
          <w:spacing w:val="0"/>
          <w:sz w:val="28"/>
          <w:szCs w:val="28"/>
        </w:rPr>
        <w:t>The</w:t>
      </w:r>
      <w:r w:rsidR="00F60B2F">
        <w:rPr>
          <w:rStyle w:val="FontStyle13"/>
          <w:rFonts w:ascii="Times New Roman" w:hAnsi="Times New Roman" w:cs="Times New Roman"/>
          <w:spacing w:val="0"/>
          <w:sz w:val="28"/>
          <w:szCs w:val="28"/>
        </w:rPr>
        <w:t>obald</w:t>
      </w:r>
      <w:proofErr w:type="spellEnd"/>
      <w:r w:rsidR="00951963">
        <w:rPr>
          <w:rStyle w:val="FontStyle13"/>
          <w:rFonts w:ascii="Times New Roman" w:hAnsi="Times New Roman" w:cs="Times New Roman"/>
          <w:spacing w:val="0"/>
          <w:sz w:val="28"/>
          <w:szCs w:val="28"/>
        </w:rPr>
        <w:t xml:space="preserve">, </w:t>
      </w:r>
      <w:r w:rsidR="00C46711">
        <w:rPr>
          <w:rStyle w:val="FontStyle13"/>
          <w:rFonts w:ascii="Times New Roman" w:hAnsi="Times New Roman" w:cs="Times New Roman"/>
          <w:spacing w:val="0"/>
          <w:sz w:val="28"/>
          <w:szCs w:val="28"/>
        </w:rPr>
        <w:t>per provare a</w:t>
      </w:r>
      <w:r w:rsidR="00951963">
        <w:rPr>
          <w:rStyle w:val="FontStyle13"/>
          <w:rFonts w:ascii="Times New Roman" w:hAnsi="Times New Roman" w:cs="Times New Roman"/>
          <w:spacing w:val="0"/>
          <w:sz w:val="28"/>
          <w:szCs w:val="28"/>
        </w:rPr>
        <w:t xml:space="preserve"> recepi</w:t>
      </w:r>
      <w:r w:rsidR="00996882">
        <w:rPr>
          <w:rStyle w:val="FontStyle13"/>
          <w:rFonts w:ascii="Times New Roman" w:hAnsi="Times New Roman" w:cs="Times New Roman"/>
          <w:spacing w:val="0"/>
          <w:sz w:val="28"/>
          <w:szCs w:val="28"/>
        </w:rPr>
        <w:t>re alcune indicazioni utili al nostro</w:t>
      </w:r>
      <w:r w:rsidR="00951963">
        <w:rPr>
          <w:rStyle w:val="FontStyle13"/>
          <w:rFonts w:ascii="Times New Roman" w:hAnsi="Times New Roman" w:cs="Times New Roman"/>
          <w:spacing w:val="0"/>
          <w:sz w:val="28"/>
          <w:szCs w:val="28"/>
        </w:rPr>
        <w:t xml:space="preserve"> </w:t>
      </w:r>
      <w:r w:rsidR="00996882">
        <w:rPr>
          <w:rStyle w:val="FontStyle13"/>
          <w:rFonts w:ascii="Times New Roman" w:hAnsi="Times New Roman" w:cs="Times New Roman"/>
          <w:spacing w:val="0"/>
          <w:sz w:val="28"/>
          <w:szCs w:val="28"/>
        </w:rPr>
        <w:t>incontro</w:t>
      </w:r>
      <w:r w:rsidR="00951963">
        <w:rPr>
          <w:rStyle w:val="FontStyle13"/>
          <w:rFonts w:ascii="Times New Roman" w:hAnsi="Times New Roman" w:cs="Times New Roman"/>
          <w:spacing w:val="0"/>
          <w:sz w:val="28"/>
          <w:szCs w:val="28"/>
        </w:rPr>
        <w:t xml:space="preserve">. </w:t>
      </w:r>
      <w:r w:rsidR="00C46711">
        <w:rPr>
          <w:rStyle w:val="FontStyle13"/>
          <w:rFonts w:ascii="Times New Roman" w:hAnsi="Times New Roman" w:cs="Times New Roman"/>
          <w:spacing w:val="0"/>
          <w:sz w:val="28"/>
          <w:szCs w:val="28"/>
        </w:rPr>
        <w:t>Innanzitutto la sua indagine aiuta a mettere in evidenza una concezione della singolarità della figura</w:t>
      </w:r>
      <w:r w:rsidR="00B14991">
        <w:rPr>
          <w:rStyle w:val="FontStyle13"/>
          <w:rFonts w:ascii="Times New Roman" w:hAnsi="Times New Roman" w:cs="Times New Roman"/>
          <w:spacing w:val="0"/>
          <w:sz w:val="28"/>
          <w:szCs w:val="28"/>
        </w:rPr>
        <w:t xml:space="preserve"> Gesù </w:t>
      </w:r>
      <w:r w:rsidR="00951963">
        <w:rPr>
          <w:rStyle w:val="FontStyle13"/>
          <w:rFonts w:ascii="Times New Roman" w:hAnsi="Times New Roman" w:cs="Times New Roman"/>
          <w:spacing w:val="0"/>
          <w:sz w:val="28"/>
          <w:szCs w:val="28"/>
        </w:rPr>
        <w:t xml:space="preserve">di Nazareth </w:t>
      </w:r>
      <w:r w:rsidR="00C46711">
        <w:rPr>
          <w:rStyle w:val="FontStyle13"/>
          <w:rFonts w:ascii="Times New Roman" w:hAnsi="Times New Roman" w:cs="Times New Roman"/>
          <w:spacing w:val="0"/>
          <w:sz w:val="28"/>
          <w:szCs w:val="28"/>
        </w:rPr>
        <w:t xml:space="preserve">che </w:t>
      </w:r>
      <w:r w:rsidR="00951963">
        <w:rPr>
          <w:rStyle w:val="FontStyle13"/>
          <w:rFonts w:ascii="Times New Roman" w:hAnsi="Times New Roman" w:cs="Times New Roman"/>
          <w:spacing w:val="0"/>
          <w:sz w:val="28"/>
          <w:szCs w:val="28"/>
        </w:rPr>
        <w:t xml:space="preserve">non </w:t>
      </w:r>
      <w:r w:rsidR="00C46711">
        <w:rPr>
          <w:rStyle w:val="FontStyle13"/>
          <w:rFonts w:ascii="Times New Roman" w:hAnsi="Times New Roman" w:cs="Times New Roman"/>
          <w:spacing w:val="0"/>
          <w:sz w:val="28"/>
          <w:szCs w:val="28"/>
        </w:rPr>
        <w:t>ha</w:t>
      </w:r>
      <w:r w:rsidR="00951963">
        <w:rPr>
          <w:rStyle w:val="FontStyle13"/>
          <w:rFonts w:ascii="Times New Roman" w:hAnsi="Times New Roman" w:cs="Times New Roman"/>
          <w:spacing w:val="0"/>
          <w:sz w:val="28"/>
          <w:szCs w:val="28"/>
        </w:rPr>
        <w:t xml:space="preserve"> nulla a che vedere con una</w:t>
      </w:r>
      <w:r w:rsidR="00F3268E">
        <w:rPr>
          <w:rStyle w:val="FontStyle13"/>
          <w:rFonts w:ascii="Times New Roman" w:hAnsi="Times New Roman" w:cs="Times New Roman"/>
          <w:spacing w:val="0"/>
          <w:sz w:val="28"/>
          <w:szCs w:val="28"/>
        </w:rPr>
        <w:t xml:space="preserve"> presenza centripet</w:t>
      </w:r>
      <w:r w:rsidR="00214813">
        <w:rPr>
          <w:rStyle w:val="FontStyle13"/>
          <w:rFonts w:ascii="Times New Roman" w:hAnsi="Times New Roman" w:cs="Times New Roman"/>
          <w:spacing w:val="0"/>
          <w:sz w:val="28"/>
          <w:szCs w:val="28"/>
        </w:rPr>
        <w:t xml:space="preserve">a, che fagocita l’altro, ma </w:t>
      </w:r>
      <w:r w:rsidR="00951963">
        <w:rPr>
          <w:rStyle w:val="FontStyle13"/>
          <w:rFonts w:ascii="Times New Roman" w:hAnsi="Times New Roman" w:cs="Times New Roman"/>
          <w:spacing w:val="0"/>
          <w:sz w:val="28"/>
          <w:szCs w:val="28"/>
        </w:rPr>
        <w:t xml:space="preserve">si </w:t>
      </w:r>
      <w:r w:rsidR="00951963">
        <w:rPr>
          <w:rStyle w:val="FontStyle13"/>
          <w:rFonts w:ascii="Times New Roman" w:hAnsi="Times New Roman" w:cs="Times New Roman"/>
          <w:spacing w:val="0"/>
          <w:sz w:val="28"/>
          <w:szCs w:val="28"/>
        </w:rPr>
        <w:lastRenderedPageBreak/>
        <w:t>caratterizzerebbe per</w:t>
      </w:r>
      <w:r w:rsidR="00214813">
        <w:rPr>
          <w:rStyle w:val="FontStyle13"/>
          <w:rFonts w:ascii="Times New Roman" w:hAnsi="Times New Roman" w:cs="Times New Roman"/>
          <w:spacing w:val="0"/>
          <w:sz w:val="28"/>
          <w:szCs w:val="28"/>
        </w:rPr>
        <w:t xml:space="preserve"> </w:t>
      </w:r>
      <w:r w:rsidR="00703F85">
        <w:rPr>
          <w:rStyle w:val="FontStyle13"/>
          <w:rFonts w:ascii="Times New Roman" w:hAnsi="Times New Roman" w:cs="Times New Roman"/>
          <w:spacing w:val="0"/>
          <w:sz w:val="28"/>
          <w:szCs w:val="28"/>
        </w:rPr>
        <w:t>un’accoglienza disinteressata</w:t>
      </w:r>
      <w:r w:rsidR="00F3268E">
        <w:rPr>
          <w:rStyle w:val="FontStyle13"/>
          <w:rFonts w:ascii="Times New Roman" w:hAnsi="Times New Roman" w:cs="Times New Roman"/>
          <w:spacing w:val="0"/>
          <w:sz w:val="28"/>
          <w:szCs w:val="28"/>
        </w:rPr>
        <w:t>. Lo spossessamento di sé e la capacità di apprendimento da parte del Nazareno</w:t>
      </w:r>
      <w:r>
        <w:rPr>
          <w:rStyle w:val="FontStyle13"/>
          <w:rFonts w:ascii="Times New Roman" w:hAnsi="Times New Roman" w:cs="Times New Roman"/>
          <w:spacing w:val="0"/>
          <w:sz w:val="28"/>
          <w:szCs w:val="28"/>
        </w:rPr>
        <w:t xml:space="preserve"> (</w:t>
      </w:r>
      <w:r w:rsidR="00011B13">
        <w:rPr>
          <w:rStyle w:val="FontStyle13"/>
          <w:rFonts w:ascii="Times New Roman" w:hAnsi="Times New Roman" w:cs="Times New Roman"/>
          <w:spacing w:val="0"/>
          <w:sz w:val="28"/>
          <w:szCs w:val="28"/>
        </w:rPr>
        <w:t xml:space="preserve">basti </w:t>
      </w:r>
      <w:r w:rsidR="00C46711">
        <w:rPr>
          <w:rStyle w:val="FontStyle13"/>
          <w:rFonts w:ascii="Times New Roman" w:hAnsi="Times New Roman" w:cs="Times New Roman"/>
          <w:spacing w:val="0"/>
          <w:sz w:val="28"/>
          <w:szCs w:val="28"/>
        </w:rPr>
        <w:t xml:space="preserve">solo </w:t>
      </w:r>
      <w:r w:rsidR="00011B13">
        <w:rPr>
          <w:rStyle w:val="FontStyle13"/>
          <w:rFonts w:ascii="Times New Roman" w:hAnsi="Times New Roman" w:cs="Times New Roman"/>
          <w:spacing w:val="0"/>
          <w:sz w:val="28"/>
          <w:szCs w:val="28"/>
        </w:rPr>
        <w:t>pensare al</w:t>
      </w:r>
      <w:r>
        <w:rPr>
          <w:rStyle w:val="FontStyle13"/>
          <w:rFonts w:ascii="Times New Roman" w:hAnsi="Times New Roman" w:cs="Times New Roman"/>
          <w:spacing w:val="0"/>
          <w:sz w:val="28"/>
          <w:szCs w:val="28"/>
        </w:rPr>
        <w:t xml:space="preserve"> dialogo con la samaritana)</w:t>
      </w:r>
      <w:r w:rsidR="00F3268E">
        <w:rPr>
          <w:rStyle w:val="FontStyle13"/>
          <w:rFonts w:ascii="Times New Roman" w:hAnsi="Times New Roman" w:cs="Times New Roman"/>
          <w:spacing w:val="0"/>
          <w:sz w:val="28"/>
          <w:szCs w:val="28"/>
        </w:rPr>
        <w:t xml:space="preserve">, fanno sì che la sua autorità sia diversa da quella degli scribi e farisei. Il suo irraggiamento non abbaglia, ma si fa discreto, scompare a vantaggio di “chiunque”. Questo spazio relazionale, creato spesso attorno a un pasto, è aperto in larghezza e profondità, perché non si fonda sulle regole di purità religiosa e rituale del giudaismo, bensì sulla </w:t>
      </w:r>
      <w:r w:rsidR="00214813">
        <w:rPr>
          <w:rStyle w:val="FontStyle13"/>
          <w:rFonts w:ascii="Times New Roman" w:hAnsi="Times New Roman" w:cs="Times New Roman"/>
          <w:spacing w:val="0"/>
          <w:sz w:val="28"/>
          <w:szCs w:val="28"/>
        </w:rPr>
        <w:t xml:space="preserve">stessa </w:t>
      </w:r>
      <w:r w:rsidR="00F3268E">
        <w:rPr>
          <w:rStyle w:val="FontStyle13"/>
          <w:rFonts w:ascii="Times New Roman" w:hAnsi="Times New Roman" w:cs="Times New Roman"/>
          <w:spacing w:val="0"/>
          <w:sz w:val="28"/>
          <w:szCs w:val="28"/>
        </w:rPr>
        <w:t>coerenza</w:t>
      </w:r>
      <w:r w:rsidR="00011B13">
        <w:rPr>
          <w:rStyle w:val="FontStyle13"/>
          <w:rFonts w:ascii="Times New Roman" w:hAnsi="Times New Roman" w:cs="Times New Roman"/>
          <w:spacing w:val="0"/>
          <w:sz w:val="28"/>
          <w:szCs w:val="28"/>
        </w:rPr>
        <w:t xml:space="preserve"> dei pensieri, parole e atti di Gesù</w:t>
      </w:r>
      <w:r w:rsidR="00F3268E">
        <w:rPr>
          <w:rStyle w:val="FontStyle13"/>
          <w:rFonts w:ascii="Times New Roman" w:hAnsi="Times New Roman" w:cs="Times New Roman"/>
          <w:spacing w:val="0"/>
          <w:sz w:val="28"/>
          <w:szCs w:val="28"/>
        </w:rPr>
        <w:t xml:space="preserve">, </w:t>
      </w:r>
      <w:r w:rsidR="00740F32">
        <w:rPr>
          <w:rStyle w:val="FontStyle13"/>
          <w:rFonts w:ascii="Times New Roman" w:hAnsi="Times New Roman" w:cs="Times New Roman"/>
          <w:spacing w:val="0"/>
          <w:sz w:val="28"/>
          <w:szCs w:val="28"/>
        </w:rPr>
        <w:t>perce</w:t>
      </w:r>
      <w:r w:rsidR="006B147E">
        <w:rPr>
          <w:rStyle w:val="FontStyle13"/>
          <w:rFonts w:ascii="Times New Roman" w:hAnsi="Times New Roman" w:cs="Times New Roman"/>
          <w:spacing w:val="0"/>
          <w:sz w:val="28"/>
          <w:szCs w:val="28"/>
        </w:rPr>
        <w:t>pibile da chiunque ne beneficia</w:t>
      </w:r>
      <w:r w:rsidR="004A43B0">
        <w:rPr>
          <w:rStyle w:val="FontStyle13"/>
          <w:rFonts w:ascii="Times New Roman" w:hAnsi="Times New Roman" w:cs="Times New Roman"/>
          <w:spacing w:val="0"/>
          <w:sz w:val="28"/>
          <w:szCs w:val="28"/>
        </w:rPr>
        <w:t xml:space="preserve">. </w:t>
      </w:r>
    </w:p>
    <w:p w:rsidR="004A43B0" w:rsidRPr="0069608C" w:rsidRDefault="004A43B0" w:rsidP="00755E43">
      <w:pPr>
        <w:pStyle w:val="Nessunaspaziatura"/>
        <w:tabs>
          <w:tab w:val="left" w:pos="284"/>
        </w:tabs>
        <w:spacing w:line="360" w:lineRule="auto"/>
        <w:jc w:val="both"/>
        <w:rPr>
          <w:rStyle w:val="FontStyle17"/>
          <w:sz w:val="28"/>
          <w:szCs w:val="28"/>
        </w:rPr>
      </w:pPr>
    </w:p>
    <w:p w:rsidR="00D36FB0" w:rsidRPr="00D36FB0" w:rsidRDefault="00EE093F" w:rsidP="00755E43">
      <w:pPr>
        <w:pStyle w:val="Nessunaspaziatura"/>
        <w:tabs>
          <w:tab w:val="left" w:pos="284"/>
        </w:tabs>
        <w:spacing w:line="360" w:lineRule="auto"/>
        <w:jc w:val="both"/>
        <w:rPr>
          <w:rStyle w:val="FontStyle17"/>
          <w:b/>
          <w:sz w:val="28"/>
          <w:szCs w:val="28"/>
        </w:rPr>
      </w:pPr>
      <w:r>
        <w:rPr>
          <w:rStyle w:val="FontStyle17"/>
          <w:b/>
          <w:sz w:val="28"/>
          <w:szCs w:val="28"/>
        </w:rPr>
        <w:tab/>
      </w:r>
      <w:r w:rsidR="00D36FB0" w:rsidRPr="00D36FB0">
        <w:rPr>
          <w:rStyle w:val="FontStyle17"/>
          <w:b/>
          <w:sz w:val="28"/>
          <w:szCs w:val="28"/>
        </w:rPr>
        <w:t>L’esistenza messianica</w:t>
      </w:r>
    </w:p>
    <w:p w:rsidR="00A72B23" w:rsidRDefault="00EE093F" w:rsidP="00755E43">
      <w:pPr>
        <w:pStyle w:val="Nessunaspaziatura"/>
        <w:tabs>
          <w:tab w:val="left" w:pos="284"/>
        </w:tabs>
        <w:spacing w:line="360" w:lineRule="auto"/>
        <w:jc w:val="both"/>
        <w:rPr>
          <w:rFonts w:ascii="Times New Roman" w:hAnsi="Times New Roman"/>
          <w:sz w:val="28"/>
          <w:szCs w:val="28"/>
        </w:rPr>
      </w:pPr>
      <w:r>
        <w:rPr>
          <w:rStyle w:val="FontStyle17"/>
          <w:sz w:val="28"/>
          <w:szCs w:val="28"/>
        </w:rPr>
        <w:tab/>
      </w:r>
      <w:r w:rsidR="00341694" w:rsidRPr="00214813">
        <w:rPr>
          <w:rStyle w:val="FontStyle17"/>
          <w:sz w:val="28"/>
          <w:szCs w:val="28"/>
        </w:rPr>
        <w:t>Proviamo</w:t>
      </w:r>
      <w:r w:rsidR="00941560" w:rsidRPr="00214813">
        <w:rPr>
          <w:rStyle w:val="FontStyle17"/>
          <w:sz w:val="28"/>
          <w:szCs w:val="28"/>
        </w:rPr>
        <w:t xml:space="preserve"> allora a chiederci:</w:t>
      </w:r>
      <w:r w:rsidR="00A72B23" w:rsidRPr="00214813">
        <w:rPr>
          <w:rStyle w:val="FontStyle17"/>
          <w:sz w:val="28"/>
          <w:szCs w:val="28"/>
        </w:rPr>
        <w:t xml:space="preserve"> </w:t>
      </w:r>
      <w:r w:rsidR="00941560" w:rsidRPr="00214813">
        <w:rPr>
          <w:rFonts w:ascii="Times New Roman" w:hAnsi="Times New Roman"/>
          <w:sz w:val="28"/>
          <w:szCs w:val="28"/>
        </w:rPr>
        <w:t>c</w:t>
      </w:r>
      <w:r w:rsidR="003161EA" w:rsidRPr="00214813">
        <w:rPr>
          <w:rFonts w:ascii="Times New Roman" w:hAnsi="Times New Roman"/>
          <w:sz w:val="28"/>
          <w:szCs w:val="28"/>
        </w:rPr>
        <w:t xml:space="preserve">hi erano </w:t>
      </w:r>
      <w:r w:rsidR="00A72B23" w:rsidRPr="00214813">
        <w:rPr>
          <w:rFonts w:ascii="Times New Roman" w:hAnsi="Times New Roman"/>
          <w:sz w:val="28"/>
          <w:szCs w:val="28"/>
        </w:rPr>
        <w:t xml:space="preserve">questi </w:t>
      </w:r>
      <w:r w:rsidR="00214813" w:rsidRPr="00214813">
        <w:rPr>
          <w:rFonts w:ascii="Times New Roman" w:hAnsi="Times New Roman"/>
          <w:sz w:val="28"/>
          <w:szCs w:val="28"/>
        </w:rPr>
        <w:t>beneficiari</w:t>
      </w:r>
      <w:r w:rsidR="003161EA" w:rsidRPr="00214813">
        <w:rPr>
          <w:rFonts w:ascii="Times New Roman" w:hAnsi="Times New Roman"/>
          <w:sz w:val="28"/>
          <w:szCs w:val="28"/>
        </w:rPr>
        <w:t xml:space="preserve"> ai quali Gesù volse la sua attenzione? I vangeli li indicano con</w:t>
      </w:r>
      <w:r w:rsidR="00341694" w:rsidRPr="00214813">
        <w:rPr>
          <w:rFonts w:ascii="Times New Roman" w:hAnsi="Times New Roman"/>
          <w:sz w:val="28"/>
          <w:szCs w:val="28"/>
        </w:rPr>
        <w:t xml:space="preserve"> svariati</w:t>
      </w:r>
      <w:r w:rsidR="003161EA" w:rsidRPr="00214813">
        <w:rPr>
          <w:rFonts w:ascii="Times New Roman" w:hAnsi="Times New Roman"/>
          <w:sz w:val="28"/>
          <w:szCs w:val="28"/>
        </w:rPr>
        <w:t xml:space="preserve"> termini: poveri, ciechi, storpi, lebbrosi, affamati, quelli che piangono, peccatori, prostitute, agenti delle tasse, ossessi, </w:t>
      </w:r>
      <w:r w:rsidR="003161EA" w:rsidRPr="001D1B1C">
        <w:rPr>
          <w:rFonts w:ascii="Times New Roman" w:hAnsi="Times New Roman"/>
          <w:sz w:val="28"/>
          <w:szCs w:val="28"/>
        </w:rPr>
        <w:t xml:space="preserve">perseguitati, prigionieri, affaticati e oppressi, piccoli, ultimi, folla che non conosce la legge. Secondo l’opinione dei farisei, espressa in </w:t>
      </w:r>
      <w:proofErr w:type="spellStart"/>
      <w:r w:rsidR="003161EA" w:rsidRPr="000A647C">
        <w:rPr>
          <w:rFonts w:ascii="Times New Roman" w:hAnsi="Times New Roman"/>
          <w:i/>
          <w:sz w:val="28"/>
          <w:szCs w:val="28"/>
        </w:rPr>
        <w:t>Gv</w:t>
      </w:r>
      <w:proofErr w:type="spellEnd"/>
      <w:r w:rsidR="004A1F8C">
        <w:rPr>
          <w:rFonts w:ascii="Times New Roman" w:hAnsi="Times New Roman"/>
          <w:sz w:val="28"/>
          <w:szCs w:val="28"/>
        </w:rPr>
        <w:t xml:space="preserve"> 7,49, «</w:t>
      </w:r>
      <w:r w:rsidR="003161EA" w:rsidRPr="001D1B1C">
        <w:rPr>
          <w:rFonts w:ascii="Times New Roman" w:hAnsi="Times New Roman"/>
          <w:sz w:val="28"/>
          <w:szCs w:val="28"/>
        </w:rPr>
        <w:t>questa gente che n</w:t>
      </w:r>
      <w:r w:rsidR="004A1F8C">
        <w:rPr>
          <w:rFonts w:ascii="Times New Roman" w:hAnsi="Times New Roman"/>
          <w:sz w:val="28"/>
          <w:szCs w:val="28"/>
        </w:rPr>
        <w:t>on conosce la Legge è maledetta»</w:t>
      </w:r>
      <w:r w:rsidR="003161EA" w:rsidRPr="001D1B1C">
        <w:rPr>
          <w:rFonts w:ascii="Times New Roman" w:hAnsi="Times New Roman"/>
          <w:sz w:val="28"/>
          <w:szCs w:val="28"/>
        </w:rPr>
        <w:t>. Per Gesù invece la folla è “come pecore che non hanno un pastore” (</w:t>
      </w:r>
      <w:r w:rsidR="003161EA" w:rsidRPr="000A647C">
        <w:rPr>
          <w:rFonts w:ascii="Times New Roman" w:hAnsi="Times New Roman"/>
          <w:i/>
          <w:sz w:val="28"/>
          <w:szCs w:val="28"/>
        </w:rPr>
        <w:t>Mc</w:t>
      </w:r>
      <w:r w:rsidR="000A647C">
        <w:rPr>
          <w:rFonts w:ascii="Times New Roman" w:hAnsi="Times New Roman"/>
          <w:sz w:val="28"/>
          <w:szCs w:val="28"/>
        </w:rPr>
        <w:t xml:space="preserve"> 6,34 //</w:t>
      </w:r>
      <w:r w:rsidR="003161EA" w:rsidRPr="001D1B1C">
        <w:rPr>
          <w:rFonts w:ascii="Times New Roman" w:hAnsi="Times New Roman"/>
          <w:sz w:val="28"/>
          <w:szCs w:val="28"/>
        </w:rPr>
        <w:t xml:space="preserve"> </w:t>
      </w:r>
      <w:r w:rsidR="003161EA" w:rsidRPr="000A647C">
        <w:rPr>
          <w:rFonts w:ascii="Times New Roman" w:hAnsi="Times New Roman"/>
          <w:i/>
          <w:sz w:val="28"/>
          <w:szCs w:val="28"/>
        </w:rPr>
        <w:t>Mt</w:t>
      </w:r>
      <w:r w:rsidR="003161EA" w:rsidRPr="001D1B1C">
        <w:rPr>
          <w:rFonts w:ascii="Times New Roman" w:hAnsi="Times New Roman"/>
          <w:sz w:val="28"/>
          <w:szCs w:val="28"/>
        </w:rPr>
        <w:t xml:space="preserve"> 9,36). Matteo in aggiunta sottolinea due volte che Gesù “è stato inviato alle pecore perdute della casa di</w:t>
      </w:r>
      <w:r w:rsidR="005E0974">
        <w:rPr>
          <w:rFonts w:ascii="Times New Roman" w:hAnsi="Times New Roman"/>
          <w:sz w:val="28"/>
          <w:szCs w:val="28"/>
        </w:rPr>
        <w:t xml:space="preserve"> Israele” (</w:t>
      </w:r>
      <w:r w:rsidR="005E0974" w:rsidRPr="000A647C">
        <w:rPr>
          <w:rFonts w:ascii="Times New Roman" w:hAnsi="Times New Roman"/>
          <w:i/>
          <w:sz w:val="28"/>
          <w:szCs w:val="28"/>
        </w:rPr>
        <w:t>Mt</w:t>
      </w:r>
      <w:r w:rsidR="005E0974">
        <w:rPr>
          <w:rFonts w:ascii="Times New Roman" w:hAnsi="Times New Roman"/>
          <w:sz w:val="28"/>
          <w:szCs w:val="28"/>
        </w:rPr>
        <w:t xml:space="preserve"> 15,24; </w:t>
      </w:r>
      <w:proofErr w:type="spellStart"/>
      <w:r w:rsidR="005E0974">
        <w:rPr>
          <w:rFonts w:ascii="Times New Roman" w:hAnsi="Times New Roman"/>
          <w:sz w:val="28"/>
          <w:szCs w:val="28"/>
        </w:rPr>
        <w:t>cf</w:t>
      </w:r>
      <w:proofErr w:type="spellEnd"/>
      <w:r w:rsidR="00B61252">
        <w:rPr>
          <w:rFonts w:ascii="Times New Roman" w:hAnsi="Times New Roman"/>
          <w:sz w:val="28"/>
          <w:szCs w:val="28"/>
        </w:rPr>
        <w:t xml:space="preserve"> 10,6).</w:t>
      </w:r>
    </w:p>
    <w:p w:rsidR="00D4239F" w:rsidRDefault="00EE093F" w:rsidP="00D92663">
      <w:pPr>
        <w:pStyle w:val="Nessunaspaziatura"/>
        <w:tabs>
          <w:tab w:val="left" w:pos="284"/>
        </w:tabs>
        <w:spacing w:line="360" w:lineRule="auto"/>
        <w:jc w:val="both"/>
        <w:rPr>
          <w:rFonts w:ascii="Times New Roman" w:hAnsi="Times New Roman"/>
          <w:sz w:val="28"/>
          <w:szCs w:val="28"/>
        </w:rPr>
      </w:pPr>
      <w:r>
        <w:rPr>
          <w:rFonts w:ascii="Times New Roman" w:hAnsi="Times New Roman"/>
          <w:sz w:val="28"/>
          <w:szCs w:val="28"/>
        </w:rPr>
        <w:tab/>
      </w:r>
      <w:r w:rsidR="00A72B23" w:rsidRPr="001D1B1C">
        <w:rPr>
          <w:rFonts w:ascii="Times New Roman" w:hAnsi="Times New Roman"/>
          <w:sz w:val="28"/>
          <w:szCs w:val="28"/>
        </w:rPr>
        <w:t xml:space="preserve">A tutti costoro - </w:t>
      </w:r>
      <w:r w:rsidR="003161EA" w:rsidRPr="001D1B1C">
        <w:rPr>
          <w:rFonts w:ascii="Times New Roman" w:hAnsi="Times New Roman"/>
          <w:sz w:val="28"/>
          <w:szCs w:val="28"/>
        </w:rPr>
        <w:t>assieme ai miti, ai puri di cuore, agli operatori di pace, ai perseguitati per la sua causa, ai quali egli si sente inviato pe</w:t>
      </w:r>
      <w:r w:rsidR="00A72B23" w:rsidRPr="001D1B1C">
        <w:rPr>
          <w:rFonts w:ascii="Times New Roman" w:hAnsi="Times New Roman"/>
          <w:sz w:val="28"/>
          <w:szCs w:val="28"/>
        </w:rPr>
        <w:t xml:space="preserve">r annunciare l’amore del Padre - </w:t>
      </w:r>
      <w:r w:rsidR="003161EA" w:rsidRPr="001D1B1C">
        <w:rPr>
          <w:rFonts w:ascii="Times New Roman" w:hAnsi="Times New Roman"/>
          <w:sz w:val="28"/>
          <w:szCs w:val="28"/>
        </w:rPr>
        <w:t xml:space="preserve">Gesù dà un nome. Non è il nome che costoro hanno ricevuto per la posizione che occupavano nella società di allora. </w:t>
      </w:r>
      <w:r w:rsidR="00984C0D">
        <w:rPr>
          <w:rFonts w:ascii="Times New Roman" w:hAnsi="Times New Roman" w:cs="Times New Roman"/>
          <w:sz w:val="28"/>
          <w:szCs w:val="28"/>
        </w:rPr>
        <w:t>È</w:t>
      </w:r>
      <w:r w:rsidR="003161EA" w:rsidRPr="001D1B1C">
        <w:rPr>
          <w:rFonts w:ascii="Times New Roman" w:hAnsi="Times New Roman"/>
          <w:sz w:val="28"/>
          <w:szCs w:val="28"/>
        </w:rPr>
        <w:t xml:space="preserve"> il nome che </w:t>
      </w:r>
      <w:r w:rsidR="00335ED3">
        <w:rPr>
          <w:rFonts w:ascii="Times New Roman" w:hAnsi="Times New Roman"/>
          <w:sz w:val="28"/>
          <w:szCs w:val="28"/>
        </w:rPr>
        <w:t>Gesù dà a partire da se stesso in intima unione con il</w:t>
      </w:r>
      <w:r w:rsidR="003161EA" w:rsidRPr="001D1B1C">
        <w:rPr>
          <w:rFonts w:ascii="Times New Roman" w:hAnsi="Times New Roman"/>
          <w:sz w:val="28"/>
          <w:szCs w:val="28"/>
        </w:rPr>
        <w:t xml:space="preserve"> Padre. Il nome che Gesù dà</w:t>
      </w:r>
      <w:r w:rsidR="00B63D42" w:rsidRPr="001D1B1C">
        <w:rPr>
          <w:rFonts w:ascii="Times New Roman" w:hAnsi="Times New Roman"/>
          <w:sz w:val="28"/>
          <w:szCs w:val="28"/>
        </w:rPr>
        <w:t>,</w:t>
      </w:r>
      <w:r w:rsidR="003161EA" w:rsidRPr="001D1B1C">
        <w:rPr>
          <w:rFonts w:ascii="Times New Roman" w:hAnsi="Times New Roman"/>
          <w:sz w:val="28"/>
          <w:szCs w:val="28"/>
        </w:rPr>
        <w:t xml:space="preserve"> lo può dare solo lui, perché viveva nell’intimità del Padre. Li chiama “beati”. Non perché siano considerati felici e beati dagli altri uomini, ma perché sono</w:t>
      </w:r>
      <w:r w:rsidR="00A72B23" w:rsidRPr="001D1B1C">
        <w:rPr>
          <w:rFonts w:ascii="Times New Roman" w:hAnsi="Times New Roman"/>
          <w:sz w:val="28"/>
          <w:szCs w:val="28"/>
        </w:rPr>
        <w:t xml:space="preserve"> i prediletti del Padre suo. Da questo momento in poi, </w:t>
      </w:r>
      <w:r w:rsidR="003161EA" w:rsidRPr="001D1B1C">
        <w:rPr>
          <w:rFonts w:ascii="Times New Roman" w:hAnsi="Times New Roman"/>
          <w:sz w:val="28"/>
          <w:szCs w:val="28"/>
        </w:rPr>
        <w:t>per i seguaci di Gesù</w:t>
      </w:r>
      <w:r w:rsidR="00A72B23" w:rsidRPr="001D1B1C">
        <w:rPr>
          <w:rFonts w:ascii="Times New Roman" w:hAnsi="Times New Roman"/>
          <w:sz w:val="28"/>
          <w:szCs w:val="28"/>
        </w:rPr>
        <w:t>,</w:t>
      </w:r>
      <w:r w:rsidR="003161EA" w:rsidRPr="001D1B1C">
        <w:rPr>
          <w:rFonts w:ascii="Times New Roman" w:hAnsi="Times New Roman"/>
          <w:sz w:val="28"/>
          <w:szCs w:val="28"/>
        </w:rPr>
        <w:t xml:space="preserve"> la massa degli esclusi, di coloro che </w:t>
      </w:r>
      <w:r w:rsidR="00B63D42" w:rsidRPr="001D1B1C">
        <w:rPr>
          <w:rFonts w:ascii="Times New Roman" w:hAnsi="Times New Roman"/>
          <w:sz w:val="28"/>
          <w:szCs w:val="28"/>
        </w:rPr>
        <w:t xml:space="preserve">papa </w:t>
      </w:r>
      <w:r w:rsidR="003161EA" w:rsidRPr="001D1B1C">
        <w:rPr>
          <w:rFonts w:ascii="Times New Roman" w:hAnsi="Times New Roman"/>
          <w:sz w:val="28"/>
          <w:szCs w:val="28"/>
        </w:rPr>
        <w:t>Francesco chiama scarto, saranno per sempre “beati”, non perché non soffrono, ma perché Dio li ama.</w:t>
      </w:r>
    </w:p>
    <w:p w:rsidR="008407D8" w:rsidRDefault="008407D8" w:rsidP="00D92663">
      <w:pPr>
        <w:pStyle w:val="Nessunaspaziatura"/>
        <w:tabs>
          <w:tab w:val="left" w:pos="284"/>
        </w:tabs>
        <w:spacing w:line="360" w:lineRule="auto"/>
        <w:jc w:val="both"/>
        <w:rPr>
          <w:rFonts w:ascii="Times New Roman" w:hAnsi="Times New Roman"/>
          <w:sz w:val="28"/>
          <w:szCs w:val="28"/>
        </w:rPr>
      </w:pPr>
    </w:p>
    <w:p w:rsidR="00235597" w:rsidRPr="00235597" w:rsidRDefault="00235597" w:rsidP="00755E43">
      <w:pPr>
        <w:tabs>
          <w:tab w:val="left" w:pos="284"/>
        </w:tabs>
        <w:spacing w:line="360" w:lineRule="auto"/>
        <w:rPr>
          <w:rFonts w:ascii="Times New Roman" w:hAnsi="Times New Roman"/>
          <w:b/>
          <w:sz w:val="28"/>
          <w:szCs w:val="28"/>
        </w:rPr>
      </w:pPr>
      <w:r>
        <w:rPr>
          <w:rFonts w:ascii="Times New Roman" w:hAnsi="Times New Roman"/>
          <w:sz w:val="28"/>
          <w:szCs w:val="28"/>
        </w:rPr>
        <w:tab/>
      </w:r>
      <w:r w:rsidR="00F40A78">
        <w:rPr>
          <w:rFonts w:ascii="Times New Roman" w:hAnsi="Times New Roman"/>
          <w:b/>
          <w:sz w:val="28"/>
          <w:szCs w:val="28"/>
        </w:rPr>
        <w:t>Due metafore del Nuovo Testamento</w:t>
      </w:r>
    </w:p>
    <w:p w:rsidR="00B044C8" w:rsidRDefault="000A647C" w:rsidP="000A647C">
      <w:pPr>
        <w:tabs>
          <w:tab w:val="left" w:pos="284"/>
        </w:tabs>
        <w:spacing w:line="360" w:lineRule="auto"/>
        <w:rPr>
          <w:rFonts w:ascii="Times New Roman" w:hAnsi="Times New Roman"/>
          <w:sz w:val="28"/>
          <w:szCs w:val="28"/>
        </w:rPr>
      </w:pPr>
      <w:r>
        <w:rPr>
          <w:rFonts w:ascii="Times New Roman" w:hAnsi="Times New Roman"/>
          <w:sz w:val="28"/>
          <w:szCs w:val="28"/>
        </w:rPr>
        <w:tab/>
      </w:r>
      <w:r w:rsidR="00AD6F9C">
        <w:rPr>
          <w:rFonts w:ascii="Times New Roman" w:hAnsi="Times New Roman"/>
          <w:sz w:val="28"/>
          <w:szCs w:val="28"/>
        </w:rPr>
        <w:t>E Dio li ama attraverso suo Figlio, il quale stabilisce con coloro che incontra un rapporto di profonda comunione. A questo proposito i</w:t>
      </w:r>
      <w:r w:rsidR="00D4239F" w:rsidRPr="00D4239F">
        <w:rPr>
          <w:rFonts w:ascii="Times New Roman" w:hAnsi="Times New Roman"/>
          <w:sz w:val="28"/>
          <w:szCs w:val="28"/>
        </w:rPr>
        <w:t xml:space="preserve"> vangeli sinottici </w:t>
      </w:r>
      <w:r w:rsidR="00AD6F9C">
        <w:rPr>
          <w:rFonts w:ascii="Times New Roman" w:hAnsi="Times New Roman"/>
          <w:sz w:val="28"/>
          <w:szCs w:val="28"/>
        </w:rPr>
        <w:t>attribuiscono</w:t>
      </w:r>
      <w:r w:rsidR="00D4239F" w:rsidRPr="00D4239F">
        <w:rPr>
          <w:rFonts w:ascii="Times New Roman" w:hAnsi="Times New Roman"/>
          <w:sz w:val="28"/>
          <w:szCs w:val="28"/>
        </w:rPr>
        <w:t xml:space="preserve"> a Gesù un vivo sentimento di partecipazione alla sofferenza del suo popolo, una partecipazione </w:t>
      </w:r>
      <w:r w:rsidR="00703F85" w:rsidRPr="00D4239F">
        <w:rPr>
          <w:rFonts w:ascii="Times New Roman" w:hAnsi="Times New Roman"/>
          <w:sz w:val="28"/>
          <w:szCs w:val="28"/>
        </w:rPr>
        <w:t xml:space="preserve">alla sofferenza umana </w:t>
      </w:r>
      <w:r w:rsidR="00D4239F" w:rsidRPr="00D4239F">
        <w:rPr>
          <w:rFonts w:ascii="Times New Roman" w:hAnsi="Times New Roman"/>
          <w:sz w:val="28"/>
          <w:szCs w:val="28"/>
        </w:rPr>
        <w:t>che dobbiamo</w:t>
      </w:r>
      <w:r w:rsidR="00EE093F">
        <w:rPr>
          <w:rFonts w:ascii="Times New Roman" w:hAnsi="Times New Roman"/>
          <w:sz w:val="28"/>
          <w:szCs w:val="28"/>
        </w:rPr>
        <w:t xml:space="preserve"> chiamare “fisica”, “corporea”. O</w:t>
      </w:r>
      <w:r w:rsidR="00D4239F" w:rsidRPr="00D4239F">
        <w:rPr>
          <w:rFonts w:ascii="Times New Roman" w:hAnsi="Times New Roman"/>
          <w:sz w:val="28"/>
          <w:szCs w:val="28"/>
        </w:rPr>
        <w:t xml:space="preserve">ggi forse potremmo </w:t>
      </w:r>
      <w:r w:rsidR="00EE093F">
        <w:rPr>
          <w:rFonts w:ascii="Times New Roman" w:hAnsi="Times New Roman"/>
          <w:sz w:val="28"/>
          <w:szCs w:val="28"/>
        </w:rPr>
        <w:t>dire: una grande capacità</w:t>
      </w:r>
      <w:r w:rsidR="00D4239F" w:rsidRPr="00D4239F">
        <w:rPr>
          <w:rFonts w:ascii="Times New Roman" w:hAnsi="Times New Roman"/>
          <w:sz w:val="28"/>
          <w:szCs w:val="28"/>
        </w:rPr>
        <w:t xml:space="preserve"> “empati</w:t>
      </w:r>
      <w:r w:rsidR="00EE093F">
        <w:rPr>
          <w:rFonts w:ascii="Times New Roman" w:hAnsi="Times New Roman"/>
          <w:sz w:val="28"/>
          <w:szCs w:val="28"/>
        </w:rPr>
        <w:t>c</w:t>
      </w:r>
      <w:r w:rsidR="00D4239F" w:rsidRPr="00D4239F">
        <w:rPr>
          <w:rFonts w:ascii="Times New Roman" w:hAnsi="Times New Roman"/>
          <w:sz w:val="28"/>
          <w:szCs w:val="28"/>
        </w:rPr>
        <w:t xml:space="preserve">a”. Il termine che usano i sinottici per designare questa partecipazione alla sofferenza </w:t>
      </w:r>
      <w:r w:rsidR="00D4239F" w:rsidRPr="001D1B1C">
        <w:rPr>
          <w:rFonts w:ascii="Times New Roman" w:hAnsi="Times New Roman"/>
          <w:sz w:val="28"/>
          <w:szCs w:val="28"/>
        </w:rPr>
        <w:t xml:space="preserve">umana da parte di Gesù è quello del verbo </w:t>
      </w:r>
      <w:proofErr w:type="spellStart"/>
      <w:r w:rsidR="00D4239F" w:rsidRPr="001D1B1C">
        <w:rPr>
          <w:rFonts w:ascii="Times New Roman" w:hAnsi="Times New Roman"/>
          <w:i/>
          <w:sz w:val="28"/>
          <w:szCs w:val="28"/>
        </w:rPr>
        <w:t>splanchnizomai</w:t>
      </w:r>
      <w:proofErr w:type="spellEnd"/>
      <w:r w:rsidR="00D4239F" w:rsidRPr="001D1B1C">
        <w:rPr>
          <w:rFonts w:ascii="Times New Roman" w:hAnsi="Times New Roman"/>
          <w:sz w:val="28"/>
          <w:szCs w:val="28"/>
        </w:rPr>
        <w:t xml:space="preserve"> (alla lettera: </w:t>
      </w:r>
      <w:r w:rsidR="00011B13">
        <w:rPr>
          <w:rFonts w:ascii="Times New Roman" w:hAnsi="Times New Roman"/>
          <w:sz w:val="28"/>
          <w:szCs w:val="28"/>
        </w:rPr>
        <w:t>“</w:t>
      </w:r>
      <w:r w:rsidR="00D4239F" w:rsidRPr="001D1B1C">
        <w:rPr>
          <w:rFonts w:ascii="Times New Roman" w:hAnsi="Times New Roman"/>
          <w:sz w:val="28"/>
          <w:szCs w:val="28"/>
        </w:rPr>
        <w:t>commuoversi nelle viscere</w:t>
      </w:r>
      <w:r w:rsidR="00011B13">
        <w:rPr>
          <w:rFonts w:ascii="Times New Roman" w:hAnsi="Times New Roman"/>
          <w:sz w:val="28"/>
          <w:szCs w:val="28"/>
        </w:rPr>
        <w:t>”</w:t>
      </w:r>
      <w:r w:rsidR="00D4239F" w:rsidRPr="001D1B1C">
        <w:rPr>
          <w:rFonts w:ascii="Times New Roman" w:hAnsi="Times New Roman"/>
          <w:sz w:val="28"/>
          <w:szCs w:val="28"/>
        </w:rPr>
        <w:t xml:space="preserve">), applicato esclusivamente a Gesù (con pochissime eccezioni che confermano l’uso cristologico). </w:t>
      </w:r>
    </w:p>
    <w:p w:rsidR="00D4239F" w:rsidRPr="008418D3" w:rsidRDefault="00B044C8" w:rsidP="00B044C8">
      <w:pPr>
        <w:tabs>
          <w:tab w:val="left" w:pos="284"/>
        </w:tabs>
        <w:spacing w:line="360" w:lineRule="auto"/>
        <w:rPr>
          <w:rFonts w:ascii="Times New Roman" w:hAnsi="Times New Roman"/>
          <w:sz w:val="28"/>
          <w:szCs w:val="28"/>
        </w:rPr>
      </w:pPr>
      <w:r>
        <w:rPr>
          <w:rFonts w:ascii="Times New Roman" w:hAnsi="Times New Roman"/>
          <w:sz w:val="28"/>
          <w:szCs w:val="28"/>
        </w:rPr>
        <w:tab/>
      </w:r>
      <w:r w:rsidR="00D4239F" w:rsidRPr="001D1B1C">
        <w:rPr>
          <w:rFonts w:ascii="Times New Roman" w:hAnsi="Times New Roman"/>
          <w:sz w:val="28"/>
          <w:szCs w:val="28"/>
        </w:rPr>
        <w:t>Basterà uno sguardo</w:t>
      </w:r>
      <w:r w:rsidR="00011B13">
        <w:rPr>
          <w:rFonts w:ascii="Times New Roman" w:hAnsi="Times New Roman"/>
          <w:sz w:val="28"/>
          <w:szCs w:val="28"/>
        </w:rPr>
        <w:t xml:space="preserve"> su Marco per rendersene conto. </w:t>
      </w:r>
      <w:r w:rsidR="00D4239F" w:rsidRPr="001D1B1C">
        <w:rPr>
          <w:rFonts w:ascii="Times New Roman" w:hAnsi="Times New Roman"/>
          <w:sz w:val="28"/>
          <w:szCs w:val="28"/>
        </w:rPr>
        <w:t>All’inizio del suo ministero in Galilea, ricordiamo l’episodio della guarigione del lebbroso. Qui il vangelo dice che Gesù, mosso nelle viscere, stese la mano, lo toccò e gli disse: «Lo voglio; sii purificato!» (</w:t>
      </w:r>
      <w:r w:rsidR="00D4239F" w:rsidRPr="000A647C">
        <w:rPr>
          <w:rFonts w:ascii="Times New Roman" w:hAnsi="Times New Roman"/>
          <w:i/>
          <w:sz w:val="28"/>
          <w:szCs w:val="28"/>
        </w:rPr>
        <w:t>Mc</w:t>
      </w:r>
      <w:r w:rsidR="00D4239F" w:rsidRPr="001D1B1C">
        <w:rPr>
          <w:rFonts w:ascii="Times New Roman" w:hAnsi="Times New Roman"/>
          <w:sz w:val="28"/>
          <w:szCs w:val="28"/>
        </w:rPr>
        <w:t xml:space="preserve"> 1,41). Più avanti, nel medesimo vangelo (</w:t>
      </w:r>
      <w:r w:rsidR="00D4239F" w:rsidRPr="000A647C">
        <w:rPr>
          <w:rFonts w:ascii="Times New Roman" w:hAnsi="Times New Roman"/>
          <w:i/>
          <w:sz w:val="28"/>
          <w:szCs w:val="28"/>
        </w:rPr>
        <w:t>Mc</w:t>
      </w:r>
      <w:r w:rsidR="00D4239F" w:rsidRPr="001D1B1C">
        <w:rPr>
          <w:rFonts w:ascii="Times New Roman" w:hAnsi="Times New Roman"/>
          <w:sz w:val="28"/>
          <w:szCs w:val="28"/>
        </w:rPr>
        <w:t xml:space="preserve"> 6,34 </w:t>
      </w:r>
      <w:r w:rsidR="00D17DBF">
        <w:rPr>
          <w:rFonts w:ascii="Times New Roman" w:hAnsi="Times New Roman"/>
          <w:sz w:val="28"/>
          <w:szCs w:val="28"/>
        </w:rPr>
        <w:t xml:space="preserve">// </w:t>
      </w:r>
      <w:r w:rsidR="00D17DBF" w:rsidRPr="000A647C">
        <w:rPr>
          <w:rFonts w:ascii="Times New Roman" w:hAnsi="Times New Roman"/>
          <w:i/>
          <w:sz w:val="28"/>
          <w:szCs w:val="28"/>
        </w:rPr>
        <w:t>Mt</w:t>
      </w:r>
      <w:r w:rsidR="00D17DBF">
        <w:rPr>
          <w:rFonts w:ascii="Times New Roman" w:hAnsi="Times New Roman"/>
          <w:sz w:val="28"/>
          <w:szCs w:val="28"/>
        </w:rPr>
        <w:t xml:space="preserve"> 9,36), ci viene detto che Gesù, s</w:t>
      </w:r>
      <w:r w:rsidR="00D4239F" w:rsidRPr="001D1B1C">
        <w:rPr>
          <w:rFonts w:ascii="Times New Roman" w:hAnsi="Times New Roman"/>
          <w:sz w:val="28"/>
          <w:szCs w:val="28"/>
        </w:rPr>
        <w:t xml:space="preserve">barcando dal lago di Galilea, vide molta folla e si commosse fin nelle viscere per loro, perché erano </w:t>
      </w:r>
      <w:r w:rsidR="00D4239F" w:rsidRPr="00C11C19">
        <w:rPr>
          <w:rFonts w:ascii="Times New Roman" w:hAnsi="Times New Roman"/>
          <w:sz w:val="28"/>
          <w:szCs w:val="28"/>
        </w:rPr>
        <w:t xml:space="preserve">come pecore senza pastore, e si mise a insegnare loro molte cose. </w:t>
      </w:r>
      <w:r w:rsidR="00D4239F" w:rsidRPr="00726963">
        <w:rPr>
          <w:rFonts w:ascii="Times New Roman" w:hAnsi="Times New Roman"/>
          <w:sz w:val="28"/>
          <w:szCs w:val="28"/>
        </w:rPr>
        <w:t>Sempre nello stesso contesto, vedendo la folla radunatasi attorno a sé (</w:t>
      </w:r>
      <w:r w:rsidR="00D4239F" w:rsidRPr="000A647C">
        <w:rPr>
          <w:rFonts w:ascii="Times New Roman" w:hAnsi="Times New Roman"/>
          <w:i/>
          <w:sz w:val="28"/>
          <w:szCs w:val="28"/>
        </w:rPr>
        <w:t>Mc</w:t>
      </w:r>
      <w:r w:rsidR="00D4239F" w:rsidRPr="00726963">
        <w:rPr>
          <w:rFonts w:ascii="Times New Roman" w:hAnsi="Times New Roman"/>
          <w:sz w:val="28"/>
          <w:szCs w:val="28"/>
        </w:rPr>
        <w:t xml:space="preserve"> 8,2), Gesù dichiara: «Questa folla mi commuove fino alle viscere, per</w:t>
      </w:r>
      <w:r w:rsidR="001E3E27">
        <w:rPr>
          <w:rFonts w:ascii="Times New Roman" w:hAnsi="Times New Roman"/>
          <w:sz w:val="28"/>
          <w:szCs w:val="28"/>
        </w:rPr>
        <w:t>ché già da tre giorni mi segue e non ha</w:t>
      </w:r>
      <w:r w:rsidR="00D4239F" w:rsidRPr="00726963">
        <w:rPr>
          <w:rFonts w:ascii="Times New Roman" w:hAnsi="Times New Roman"/>
          <w:sz w:val="28"/>
          <w:szCs w:val="28"/>
        </w:rPr>
        <w:t xml:space="preserve"> da mangiare» (</w:t>
      </w:r>
      <w:proofErr w:type="spellStart"/>
      <w:r w:rsidR="00D4239F">
        <w:rPr>
          <w:rFonts w:ascii="Times New Roman" w:hAnsi="Times New Roman"/>
          <w:sz w:val="28"/>
          <w:szCs w:val="28"/>
        </w:rPr>
        <w:t>cf</w:t>
      </w:r>
      <w:proofErr w:type="spellEnd"/>
      <w:r w:rsidR="00D4239F">
        <w:rPr>
          <w:rFonts w:ascii="Times New Roman" w:hAnsi="Times New Roman"/>
          <w:sz w:val="28"/>
          <w:szCs w:val="28"/>
        </w:rPr>
        <w:t xml:space="preserve"> </w:t>
      </w:r>
      <w:r w:rsidR="00D4239F" w:rsidRPr="000A647C">
        <w:rPr>
          <w:rFonts w:ascii="Times New Roman" w:hAnsi="Times New Roman"/>
          <w:i/>
          <w:sz w:val="28"/>
          <w:szCs w:val="28"/>
        </w:rPr>
        <w:t>Mt</w:t>
      </w:r>
      <w:r w:rsidR="00D4239F">
        <w:rPr>
          <w:rFonts w:ascii="Times New Roman" w:hAnsi="Times New Roman"/>
          <w:sz w:val="28"/>
          <w:szCs w:val="28"/>
        </w:rPr>
        <w:t xml:space="preserve"> 9,36</w:t>
      </w:r>
      <w:r w:rsidR="00D4239F" w:rsidRPr="00726963">
        <w:rPr>
          <w:rFonts w:ascii="Times New Roman" w:hAnsi="Times New Roman"/>
          <w:sz w:val="28"/>
          <w:szCs w:val="28"/>
        </w:rPr>
        <w:t xml:space="preserve">). Infine, nell’episodio della guarigione dell’indemoniato che i discepoli non hanno potuto guarire, il padre dell’ossesso dice a Gesù: «Ma tu, se puoi fare qualcosa, abbi compassione di noi e </w:t>
      </w:r>
      <w:r w:rsidR="00D4239F" w:rsidRPr="008418D3">
        <w:rPr>
          <w:rFonts w:ascii="Times New Roman" w:hAnsi="Times New Roman"/>
          <w:sz w:val="28"/>
          <w:szCs w:val="28"/>
        </w:rPr>
        <w:t>aiutaci» (</w:t>
      </w:r>
      <w:r w:rsidR="00D4239F" w:rsidRPr="000A647C">
        <w:rPr>
          <w:rFonts w:ascii="Times New Roman" w:hAnsi="Times New Roman"/>
          <w:i/>
          <w:sz w:val="28"/>
          <w:szCs w:val="28"/>
        </w:rPr>
        <w:t>Mc</w:t>
      </w:r>
      <w:r w:rsidR="00D4239F" w:rsidRPr="008418D3">
        <w:rPr>
          <w:rFonts w:ascii="Times New Roman" w:hAnsi="Times New Roman"/>
          <w:sz w:val="28"/>
          <w:szCs w:val="28"/>
        </w:rPr>
        <w:t xml:space="preserve"> 9, 22).</w:t>
      </w:r>
    </w:p>
    <w:p w:rsidR="00D4239F" w:rsidRDefault="00D4239F" w:rsidP="00755E43">
      <w:pPr>
        <w:tabs>
          <w:tab w:val="left" w:pos="284"/>
        </w:tabs>
        <w:spacing w:line="360" w:lineRule="auto"/>
        <w:rPr>
          <w:rFonts w:ascii="Times New Roman" w:hAnsi="Times New Roman"/>
          <w:sz w:val="28"/>
          <w:szCs w:val="28"/>
        </w:rPr>
      </w:pPr>
      <w:r w:rsidRPr="008418D3">
        <w:rPr>
          <w:rFonts w:ascii="Times New Roman" w:hAnsi="Times New Roman"/>
          <w:sz w:val="28"/>
          <w:szCs w:val="28"/>
        </w:rPr>
        <w:tab/>
        <w:t xml:space="preserve">L’uso di questo termine nei Sinottici ha </w:t>
      </w:r>
      <w:r w:rsidR="00D17DBF">
        <w:rPr>
          <w:rFonts w:ascii="Times New Roman" w:hAnsi="Times New Roman"/>
          <w:sz w:val="28"/>
          <w:szCs w:val="28"/>
        </w:rPr>
        <w:t xml:space="preserve">un significato messianico: </w:t>
      </w:r>
      <w:r w:rsidRPr="008418D3">
        <w:rPr>
          <w:rFonts w:ascii="Times New Roman" w:hAnsi="Times New Roman"/>
          <w:sz w:val="28"/>
          <w:szCs w:val="28"/>
        </w:rPr>
        <w:t xml:space="preserve">vuole </w:t>
      </w:r>
      <w:r w:rsidR="00D17DBF">
        <w:rPr>
          <w:rFonts w:ascii="Times New Roman" w:hAnsi="Times New Roman"/>
          <w:sz w:val="28"/>
          <w:szCs w:val="28"/>
        </w:rPr>
        <w:t xml:space="preserve">cioè </w:t>
      </w:r>
      <w:r w:rsidRPr="008418D3">
        <w:rPr>
          <w:rFonts w:ascii="Times New Roman" w:hAnsi="Times New Roman"/>
          <w:sz w:val="28"/>
          <w:szCs w:val="28"/>
        </w:rPr>
        <w:t>indicare che Gesù non ha vissuto in modo evanescente e illusorio l’attesa imminente del Regno di Dio, ma si è coinvolto totalmente con gli uomini e con il destino dell’intera creazione che attende la liberazione dalla schiavitù della corruzione (</w:t>
      </w:r>
      <w:proofErr w:type="spellStart"/>
      <w:r w:rsidRPr="008418D3">
        <w:rPr>
          <w:rFonts w:ascii="Times New Roman" w:hAnsi="Times New Roman"/>
          <w:sz w:val="28"/>
          <w:szCs w:val="28"/>
        </w:rPr>
        <w:t>cf</w:t>
      </w:r>
      <w:proofErr w:type="spellEnd"/>
      <w:r w:rsidRPr="008418D3">
        <w:rPr>
          <w:rFonts w:ascii="Times New Roman" w:hAnsi="Times New Roman"/>
          <w:sz w:val="28"/>
          <w:szCs w:val="28"/>
        </w:rPr>
        <w:t xml:space="preserve"> </w:t>
      </w:r>
      <w:proofErr w:type="spellStart"/>
      <w:r w:rsidRPr="008418D3">
        <w:rPr>
          <w:rFonts w:ascii="Times New Roman" w:hAnsi="Times New Roman"/>
          <w:i/>
          <w:sz w:val="28"/>
          <w:szCs w:val="28"/>
        </w:rPr>
        <w:t>Rm</w:t>
      </w:r>
      <w:proofErr w:type="spellEnd"/>
      <w:r w:rsidRPr="008418D3">
        <w:rPr>
          <w:rFonts w:ascii="Times New Roman" w:hAnsi="Times New Roman"/>
          <w:sz w:val="28"/>
          <w:szCs w:val="28"/>
        </w:rPr>
        <w:t xml:space="preserve"> 8,19ss). In altre parole,</w:t>
      </w:r>
      <w:r>
        <w:rPr>
          <w:rFonts w:ascii="Times New Roman" w:hAnsi="Times New Roman"/>
          <w:sz w:val="28"/>
          <w:szCs w:val="28"/>
        </w:rPr>
        <w:t xml:space="preserve"> i</w:t>
      </w:r>
      <w:r w:rsidRPr="008418D3">
        <w:rPr>
          <w:rStyle w:val="FontStyle16"/>
          <w:i w:val="0"/>
          <w:sz w:val="28"/>
          <w:szCs w:val="28"/>
        </w:rPr>
        <w:t xml:space="preserve">l Regno di Dio che Gesù annuncia consiste nella lieta notizia </w:t>
      </w:r>
      <w:r w:rsidRPr="008418D3">
        <w:rPr>
          <w:rStyle w:val="FontStyle16"/>
          <w:i w:val="0"/>
          <w:sz w:val="28"/>
          <w:szCs w:val="28"/>
        </w:rPr>
        <w:lastRenderedPageBreak/>
        <w:t>(vangelo) della liberazione degli uomini dal male e in una riammissione nella comunità. Gesù però non ha annunciato questa liberazione solo con la parola ma anche prendendo parte alle sofferenze fisiche dell’uomo, al punto che</w:t>
      </w:r>
      <w:r w:rsidRPr="008418D3">
        <w:rPr>
          <w:rStyle w:val="FontStyle16"/>
          <w:sz w:val="28"/>
          <w:szCs w:val="28"/>
        </w:rPr>
        <w:t xml:space="preserve"> </w:t>
      </w:r>
      <w:r w:rsidRPr="008418D3">
        <w:rPr>
          <w:rFonts w:ascii="Times New Roman" w:hAnsi="Times New Roman"/>
          <w:sz w:val="28"/>
          <w:szCs w:val="28"/>
        </w:rPr>
        <w:t>la predicazione dell’imminenza del Regno di Dio può ben considerarsi come «il risvolto linguistico della sua partecipazione “viscerale” alla sofferenza umana»</w:t>
      </w:r>
      <w:r w:rsidRPr="008418D3">
        <w:rPr>
          <w:rStyle w:val="Rimandonotaapidipagina"/>
          <w:rFonts w:ascii="Times New Roman" w:hAnsi="Times New Roman"/>
          <w:sz w:val="28"/>
          <w:szCs w:val="28"/>
        </w:rPr>
        <w:footnoteReference w:id="9"/>
      </w:r>
      <w:r w:rsidRPr="008418D3">
        <w:rPr>
          <w:rFonts w:ascii="Times New Roman" w:hAnsi="Times New Roman"/>
          <w:sz w:val="28"/>
          <w:szCs w:val="28"/>
        </w:rPr>
        <w:t>.</w:t>
      </w:r>
    </w:p>
    <w:p w:rsidR="00862D41" w:rsidRPr="008043F4" w:rsidRDefault="005A06DF" w:rsidP="00B044C8">
      <w:pPr>
        <w:tabs>
          <w:tab w:val="left" w:pos="284"/>
        </w:tabs>
        <w:spacing w:line="360" w:lineRule="auto"/>
        <w:rPr>
          <w:rFonts w:ascii="Times New Roman" w:hAnsi="Times New Roman"/>
          <w:sz w:val="28"/>
          <w:szCs w:val="28"/>
        </w:rPr>
      </w:pPr>
      <w:r w:rsidRPr="005A06DF">
        <w:rPr>
          <w:rFonts w:ascii="Times New Roman" w:hAnsi="Times New Roman"/>
          <w:sz w:val="28"/>
          <w:szCs w:val="28"/>
        </w:rPr>
        <w:tab/>
      </w:r>
      <w:r w:rsidR="00D4239F" w:rsidRPr="005A06DF">
        <w:rPr>
          <w:rFonts w:ascii="Times New Roman" w:hAnsi="Times New Roman"/>
          <w:sz w:val="28"/>
          <w:szCs w:val="28"/>
        </w:rPr>
        <w:t xml:space="preserve">Un’altra metafora biblica che può aiutarci a delineare quale immagine di uomo il vangelo ci </w:t>
      </w:r>
      <w:r w:rsidR="002138E9" w:rsidRPr="005A06DF">
        <w:rPr>
          <w:rFonts w:ascii="Times New Roman" w:hAnsi="Times New Roman"/>
          <w:sz w:val="28"/>
          <w:szCs w:val="28"/>
        </w:rPr>
        <w:t xml:space="preserve">presenta, </w:t>
      </w:r>
      <w:r w:rsidR="00D4239F" w:rsidRPr="005A06DF">
        <w:rPr>
          <w:rFonts w:ascii="Times New Roman" w:hAnsi="Times New Roman"/>
          <w:sz w:val="28"/>
          <w:szCs w:val="28"/>
        </w:rPr>
        <w:t>vie</w:t>
      </w:r>
      <w:r w:rsidR="003E77C4" w:rsidRPr="005A06DF">
        <w:rPr>
          <w:rFonts w:ascii="Times New Roman" w:hAnsi="Times New Roman"/>
          <w:sz w:val="28"/>
          <w:szCs w:val="28"/>
        </w:rPr>
        <w:t xml:space="preserve">ne offerta da Paolo, quando in </w:t>
      </w:r>
      <w:r w:rsidR="003E77C4" w:rsidRPr="003F34F9">
        <w:rPr>
          <w:rFonts w:ascii="Times New Roman" w:hAnsi="Times New Roman"/>
          <w:i/>
          <w:sz w:val="28"/>
          <w:szCs w:val="28"/>
        </w:rPr>
        <w:t>2</w:t>
      </w:r>
      <w:r w:rsidR="00D4239F" w:rsidRPr="003F34F9">
        <w:rPr>
          <w:rFonts w:ascii="Times New Roman" w:hAnsi="Times New Roman"/>
          <w:i/>
          <w:sz w:val="28"/>
          <w:szCs w:val="28"/>
        </w:rPr>
        <w:t>Cor</w:t>
      </w:r>
      <w:r w:rsidR="00D4239F" w:rsidRPr="005A06DF">
        <w:rPr>
          <w:rFonts w:ascii="Times New Roman" w:hAnsi="Times New Roman"/>
          <w:sz w:val="28"/>
          <w:szCs w:val="28"/>
        </w:rPr>
        <w:t xml:space="preserve"> </w:t>
      </w:r>
      <w:r w:rsidR="003E77C4" w:rsidRPr="005A06DF">
        <w:rPr>
          <w:rFonts w:ascii="Times New Roman" w:hAnsi="Times New Roman"/>
          <w:sz w:val="28"/>
          <w:szCs w:val="28"/>
        </w:rPr>
        <w:t>afferma che Dio</w:t>
      </w:r>
      <w:r w:rsidR="00862D41" w:rsidRPr="005A06DF">
        <w:rPr>
          <w:rFonts w:ascii="Times New Roman" w:hAnsi="Times New Roman"/>
          <w:sz w:val="28"/>
          <w:szCs w:val="28"/>
        </w:rPr>
        <w:t xml:space="preserve"> </w:t>
      </w:r>
      <w:r w:rsidR="00B1610B" w:rsidRPr="005A06DF">
        <w:rPr>
          <w:rStyle w:val="evidenza"/>
          <w:rFonts w:ascii="Times New Roman" w:eastAsia="Times New Roman" w:hAnsi="Times New Roman"/>
          <w:sz w:val="28"/>
          <w:szCs w:val="28"/>
        </w:rPr>
        <w:t xml:space="preserve">lo “fece peccato”, lo identificò all’uomo peccatore, </w:t>
      </w:r>
      <w:r w:rsidR="00B1610B" w:rsidRPr="005A06DF">
        <w:rPr>
          <w:rStyle w:val="evidenza"/>
          <w:rFonts w:ascii="Times New Roman" w:eastAsia="Times New Roman" w:hAnsi="Times New Roman"/>
          <w:i/>
          <w:sz w:val="28"/>
          <w:szCs w:val="28"/>
        </w:rPr>
        <w:t>scambiò</w:t>
      </w:r>
      <w:r w:rsidR="00B1610B" w:rsidRPr="005A06DF">
        <w:rPr>
          <w:rStyle w:val="evidenza"/>
          <w:rFonts w:ascii="Times New Roman" w:eastAsia="Times New Roman" w:hAnsi="Times New Roman"/>
          <w:sz w:val="28"/>
          <w:szCs w:val="28"/>
        </w:rPr>
        <w:t xml:space="preserve"> Gesù che non conosceva pecc</w:t>
      </w:r>
      <w:r w:rsidR="003E77C4" w:rsidRPr="005A06DF">
        <w:rPr>
          <w:rStyle w:val="evidenza"/>
          <w:rFonts w:ascii="Times New Roman" w:eastAsia="Times New Roman" w:hAnsi="Times New Roman"/>
          <w:sz w:val="28"/>
          <w:szCs w:val="28"/>
        </w:rPr>
        <w:t>ato con lo schiavo del peccato.</w:t>
      </w:r>
      <w:r w:rsidR="008407D8">
        <w:rPr>
          <w:rStyle w:val="evidenza"/>
          <w:rFonts w:ascii="Times New Roman" w:hAnsi="Times New Roman"/>
          <w:sz w:val="28"/>
          <w:szCs w:val="28"/>
        </w:rPr>
        <w:t xml:space="preserve"> </w:t>
      </w:r>
      <w:r w:rsidR="008043F4" w:rsidRPr="008043F4">
        <w:rPr>
          <w:rFonts w:ascii="Times New Roman" w:hAnsi="Times New Roman"/>
          <w:sz w:val="28"/>
          <w:szCs w:val="28"/>
        </w:rPr>
        <w:t xml:space="preserve">Proviamo a rileggere dunque i versetti </w:t>
      </w:r>
      <w:r w:rsidR="006C6EC8">
        <w:rPr>
          <w:rFonts w:ascii="Times New Roman" w:hAnsi="Times New Roman"/>
          <w:sz w:val="28"/>
          <w:szCs w:val="28"/>
        </w:rPr>
        <w:t xml:space="preserve">di questo brano </w:t>
      </w:r>
      <w:r w:rsidR="008043F4" w:rsidRPr="008043F4">
        <w:rPr>
          <w:rFonts w:ascii="Times New Roman" w:hAnsi="Times New Roman"/>
          <w:sz w:val="28"/>
          <w:szCs w:val="28"/>
        </w:rPr>
        <w:t xml:space="preserve">che a noi interessano </w:t>
      </w:r>
      <w:r w:rsidR="006C6EC8">
        <w:rPr>
          <w:rFonts w:ascii="Times New Roman" w:hAnsi="Times New Roman"/>
          <w:sz w:val="28"/>
          <w:szCs w:val="28"/>
        </w:rPr>
        <w:t>(</w:t>
      </w:r>
      <w:r w:rsidR="008043F4" w:rsidRPr="000A647C">
        <w:rPr>
          <w:rFonts w:ascii="Times New Roman" w:hAnsi="Times New Roman"/>
          <w:i/>
          <w:sz w:val="28"/>
          <w:szCs w:val="28"/>
        </w:rPr>
        <w:t>2Cor</w:t>
      </w:r>
      <w:r w:rsidR="008043F4" w:rsidRPr="008043F4">
        <w:rPr>
          <w:rFonts w:ascii="Times New Roman" w:hAnsi="Times New Roman"/>
          <w:sz w:val="28"/>
          <w:szCs w:val="28"/>
        </w:rPr>
        <w:t xml:space="preserve"> 5,17-21</w:t>
      </w:r>
      <w:bookmarkStart w:id="1" w:name="VER_17"/>
      <w:r w:rsidR="006C6EC8">
        <w:rPr>
          <w:rFonts w:ascii="Times New Roman" w:hAnsi="Times New Roman"/>
          <w:sz w:val="28"/>
          <w:szCs w:val="28"/>
        </w:rPr>
        <w:t>)</w:t>
      </w:r>
      <w:r w:rsidR="008043F4" w:rsidRPr="008043F4">
        <w:rPr>
          <w:rFonts w:ascii="Times New Roman" w:hAnsi="Times New Roman"/>
          <w:sz w:val="28"/>
          <w:szCs w:val="28"/>
        </w:rPr>
        <w:t>:</w:t>
      </w:r>
    </w:p>
    <w:p w:rsidR="003E77C4" w:rsidRPr="00421456" w:rsidRDefault="003E77C4" w:rsidP="00755E43">
      <w:pPr>
        <w:pStyle w:val="Nessunaspaziatura"/>
        <w:tabs>
          <w:tab w:val="left" w:pos="284"/>
        </w:tabs>
        <w:spacing w:line="360" w:lineRule="auto"/>
        <w:ind w:left="284"/>
        <w:jc w:val="both"/>
        <w:rPr>
          <w:rStyle w:val="FontStyle17"/>
          <w:sz w:val="24"/>
          <w:szCs w:val="24"/>
        </w:rPr>
      </w:pPr>
      <w:r w:rsidRPr="00421456">
        <w:rPr>
          <w:rStyle w:val="FontStyle17"/>
          <w:sz w:val="24"/>
          <w:szCs w:val="24"/>
        </w:rPr>
        <w:t>«</w:t>
      </w:r>
      <w:r w:rsidR="00862D41" w:rsidRPr="00421456">
        <w:rPr>
          <w:rStyle w:val="FontStyle17"/>
          <w:sz w:val="24"/>
          <w:szCs w:val="24"/>
        </w:rPr>
        <w:t>Perciò</w:t>
      </w:r>
      <w:r w:rsidRPr="00421456">
        <w:rPr>
          <w:rStyle w:val="FontStyle17"/>
          <w:sz w:val="24"/>
          <w:szCs w:val="24"/>
        </w:rPr>
        <w:t xml:space="preserve">, se uno è in Cristo, è una nuova creatura; le cose vecchie sono passate; ecco, ne sono nate di nuove. Tutto questo però viene da Dio, che ci ha </w:t>
      </w:r>
      <w:r w:rsidRPr="00421456">
        <w:rPr>
          <w:rStyle w:val="FontStyle17"/>
          <w:i/>
          <w:sz w:val="24"/>
          <w:szCs w:val="24"/>
        </w:rPr>
        <w:t>scambiati</w:t>
      </w:r>
      <w:r w:rsidRPr="00421456">
        <w:rPr>
          <w:rStyle w:val="FontStyle17"/>
          <w:sz w:val="24"/>
          <w:szCs w:val="24"/>
        </w:rPr>
        <w:t xml:space="preserve"> con sé mediante Cristo e ha affidato a noi il ministero dello </w:t>
      </w:r>
      <w:r w:rsidRPr="00421456">
        <w:rPr>
          <w:rStyle w:val="FontStyle17"/>
          <w:i/>
          <w:sz w:val="24"/>
          <w:szCs w:val="24"/>
        </w:rPr>
        <w:t>scambio</w:t>
      </w:r>
      <w:r w:rsidRPr="00421456">
        <w:rPr>
          <w:rStyle w:val="FontStyle17"/>
          <w:sz w:val="24"/>
          <w:szCs w:val="24"/>
        </w:rPr>
        <w:t xml:space="preserve">. Era Dio infatti che </w:t>
      </w:r>
      <w:r w:rsidRPr="00421456">
        <w:rPr>
          <w:rStyle w:val="FontStyle17"/>
          <w:i/>
          <w:sz w:val="24"/>
          <w:szCs w:val="24"/>
        </w:rPr>
        <w:t>scambiava</w:t>
      </w:r>
      <w:r w:rsidRPr="00421456">
        <w:rPr>
          <w:rStyle w:val="FontStyle17"/>
          <w:sz w:val="24"/>
          <w:szCs w:val="24"/>
        </w:rPr>
        <w:t xml:space="preserve"> a sé il mondo in Cristo, non imputando agli uomini le loro colpe e ponendo in noi la parola dello </w:t>
      </w:r>
      <w:r w:rsidRPr="00421456">
        <w:rPr>
          <w:rStyle w:val="FontStyle17"/>
          <w:i/>
          <w:sz w:val="24"/>
          <w:szCs w:val="24"/>
        </w:rPr>
        <w:t>scambio</w:t>
      </w:r>
      <w:r w:rsidRPr="00421456">
        <w:rPr>
          <w:rStyle w:val="FontStyle17"/>
          <w:sz w:val="24"/>
          <w:szCs w:val="24"/>
        </w:rPr>
        <w:t>. In nome di Cristo, dunque, siamo am</w:t>
      </w:r>
      <w:r w:rsidRPr="00421456">
        <w:rPr>
          <w:rStyle w:val="FontStyle17"/>
          <w:sz w:val="24"/>
          <w:szCs w:val="24"/>
        </w:rPr>
        <w:softHyphen/>
        <w:t xml:space="preserve">basciatori: per mezzo nostro è Dio stesso che esorta. Vi supplichiamo in nome di Cristo: lasciatevi </w:t>
      </w:r>
      <w:r w:rsidRPr="00421456">
        <w:rPr>
          <w:rStyle w:val="FontStyle17"/>
          <w:i/>
          <w:sz w:val="24"/>
          <w:szCs w:val="24"/>
        </w:rPr>
        <w:t>scambiare</w:t>
      </w:r>
      <w:r w:rsidRPr="00421456">
        <w:rPr>
          <w:rStyle w:val="FontStyle17"/>
          <w:sz w:val="24"/>
          <w:szCs w:val="24"/>
        </w:rPr>
        <w:t xml:space="preserve"> con Dio. Colui che non aveva conosciuto peccato, Dio lo fece peccato in nostro favore, perché in </w:t>
      </w:r>
      <w:r w:rsidR="000364C4">
        <w:rPr>
          <w:rStyle w:val="FontStyle17"/>
          <w:sz w:val="24"/>
          <w:szCs w:val="24"/>
        </w:rPr>
        <w:t>lui noi potessimo diventare giu</w:t>
      </w:r>
      <w:r w:rsidRPr="00421456">
        <w:rPr>
          <w:rStyle w:val="FontStyle17"/>
          <w:sz w:val="24"/>
          <w:szCs w:val="24"/>
        </w:rPr>
        <w:t>stizia di Dio».</w:t>
      </w:r>
    </w:p>
    <w:p w:rsidR="002138E9" w:rsidRPr="008407D8" w:rsidRDefault="008043F4" w:rsidP="008407D8">
      <w:pPr>
        <w:tabs>
          <w:tab w:val="left" w:pos="284"/>
        </w:tabs>
        <w:spacing w:line="360" w:lineRule="auto"/>
        <w:rPr>
          <w:rFonts w:ascii="Times New Roman" w:eastAsia="Times New Roman" w:hAnsi="Times New Roman"/>
          <w:sz w:val="28"/>
          <w:szCs w:val="28"/>
        </w:rPr>
      </w:pPr>
      <w:r>
        <w:rPr>
          <w:rStyle w:val="evidenza"/>
          <w:rFonts w:ascii="Times New Roman" w:eastAsia="Times New Roman" w:hAnsi="Times New Roman"/>
          <w:sz w:val="28"/>
          <w:szCs w:val="28"/>
        </w:rPr>
        <w:tab/>
      </w:r>
      <w:r w:rsidR="002138E9" w:rsidRPr="00862D41">
        <w:rPr>
          <w:rStyle w:val="evidenza"/>
          <w:rFonts w:ascii="Times New Roman" w:eastAsia="Times New Roman" w:hAnsi="Times New Roman"/>
          <w:sz w:val="28"/>
          <w:szCs w:val="28"/>
        </w:rPr>
        <w:t>È un testo densissimo, che unisce in un nesso ormai inestricabile la realtà dell’uomo storicamente esistente e il Padre di Gesù.</w:t>
      </w:r>
      <w:r w:rsidR="008407D8">
        <w:rPr>
          <w:rStyle w:val="evidenza"/>
          <w:rFonts w:ascii="Times New Roman" w:eastAsia="Times New Roman" w:hAnsi="Times New Roman"/>
          <w:sz w:val="28"/>
          <w:szCs w:val="28"/>
        </w:rPr>
        <w:t xml:space="preserve"> </w:t>
      </w:r>
      <w:r w:rsidR="003E77C4" w:rsidRPr="008043F4">
        <w:rPr>
          <w:rFonts w:ascii="Times New Roman" w:hAnsi="Times New Roman"/>
          <w:sz w:val="28"/>
          <w:szCs w:val="28"/>
        </w:rPr>
        <w:t xml:space="preserve">Nella traduzione italiana il termine paolino </w:t>
      </w:r>
      <w:proofErr w:type="spellStart"/>
      <w:r w:rsidR="003E77C4" w:rsidRPr="008043F4">
        <w:rPr>
          <w:rFonts w:ascii="Times New Roman" w:hAnsi="Times New Roman"/>
          <w:i/>
          <w:sz w:val="28"/>
          <w:szCs w:val="28"/>
        </w:rPr>
        <w:t>katallagē</w:t>
      </w:r>
      <w:proofErr w:type="spellEnd"/>
      <w:r w:rsidR="003E77C4" w:rsidRPr="008043F4">
        <w:rPr>
          <w:rFonts w:ascii="Times New Roman" w:hAnsi="Times New Roman"/>
          <w:sz w:val="28"/>
          <w:szCs w:val="28"/>
        </w:rPr>
        <w:t xml:space="preserve"> e il verbo </w:t>
      </w:r>
      <w:proofErr w:type="spellStart"/>
      <w:r w:rsidR="003E77C4" w:rsidRPr="008043F4">
        <w:rPr>
          <w:rFonts w:ascii="Times New Roman" w:hAnsi="Times New Roman"/>
          <w:i/>
          <w:sz w:val="28"/>
          <w:szCs w:val="28"/>
        </w:rPr>
        <w:t>katallassō</w:t>
      </w:r>
      <w:proofErr w:type="spellEnd"/>
      <w:r w:rsidR="003E77C4" w:rsidRPr="008043F4">
        <w:rPr>
          <w:rFonts w:ascii="Times New Roman" w:hAnsi="Times New Roman"/>
          <w:sz w:val="28"/>
          <w:szCs w:val="28"/>
        </w:rPr>
        <w:t xml:space="preserve"> sono tradotti rispett</w:t>
      </w:r>
      <w:r w:rsidR="002138E9" w:rsidRPr="008043F4">
        <w:rPr>
          <w:rFonts w:ascii="Times New Roman" w:hAnsi="Times New Roman"/>
          <w:sz w:val="28"/>
          <w:szCs w:val="28"/>
        </w:rPr>
        <w:t xml:space="preserve">ivamente con “riconciliazione” e </w:t>
      </w:r>
      <w:r w:rsidR="003E77C4" w:rsidRPr="008043F4">
        <w:rPr>
          <w:rFonts w:ascii="Times New Roman" w:hAnsi="Times New Roman"/>
          <w:sz w:val="28"/>
          <w:szCs w:val="28"/>
        </w:rPr>
        <w:t>“riconc</w:t>
      </w:r>
      <w:r w:rsidR="00AD6F9C" w:rsidRPr="008043F4">
        <w:rPr>
          <w:rFonts w:ascii="Times New Roman" w:hAnsi="Times New Roman"/>
          <w:sz w:val="28"/>
          <w:szCs w:val="28"/>
        </w:rPr>
        <w:t xml:space="preserve">iliare”. Ma per sottolineare meglio l’etimo originario del termine </w:t>
      </w:r>
      <w:proofErr w:type="spellStart"/>
      <w:r w:rsidR="00AD6F9C" w:rsidRPr="008043F4">
        <w:rPr>
          <w:rFonts w:ascii="Times New Roman" w:hAnsi="Times New Roman"/>
          <w:i/>
          <w:iCs/>
          <w:sz w:val="28"/>
          <w:szCs w:val="28"/>
        </w:rPr>
        <w:t>katallag</w:t>
      </w:r>
      <w:r w:rsidR="005E3E9C" w:rsidRPr="008043F4">
        <w:rPr>
          <w:rFonts w:ascii="Times New Roman" w:hAnsi="Times New Roman"/>
          <w:i/>
          <w:sz w:val="28"/>
          <w:szCs w:val="28"/>
        </w:rPr>
        <w:t>ē</w:t>
      </w:r>
      <w:proofErr w:type="spellEnd"/>
      <w:r w:rsidR="00AD6F9C" w:rsidRPr="008043F4">
        <w:rPr>
          <w:rFonts w:ascii="Times New Roman" w:hAnsi="Times New Roman"/>
          <w:sz w:val="28"/>
          <w:szCs w:val="28"/>
        </w:rPr>
        <w:t xml:space="preserve"> possiamo adottare la traduzione fatta dal teologo </w:t>
      </w:r>
      <w:r w:rsidR="00F40A78">
        <w:rPr>
          <w:rFonts w:ascii="Times New Roman" w:hAnsi="Times New Roman"/>
          <w:sz w:val="28"/>
          <w:szCs w:val="28"/>
        </w:rPr>
        <w:t>Erich</w:t>
      </w:r>
      <w:r w:rsidR="006C6EC8">
        <w:rPr>
          <w:rFonts w:ascii="Times New Roman" w:hAnsi="Times New Roman"/>
          <w:sz w:val="28"/>
          <w:szCs w:val="28"/>
        </w:rPr>
        <w:t xml:space="preserve"> </w:t>
      </w:r>
      <w:proofErr w:type="spellStart"/>
      <w:r w:rsidR="003E77C4" w:rsidRPr="008043F4">
        <w:rPr>
          <w:rFonts w:ascii="Times New Roman" w:hAnsi="Times New Roman"/>
          <w:sz w:val="28"/>
          <w:szCs w:val="28"/>
        </w:rPr>
        <w:t>Przywara</w:t>
      </w:r>
      <w:proofErr w:type="spellEnd"/>
      <w:r w:rsidR="00AD6F9C" w:rsidRPr="008043F4">
        <w:rPr>
          <w:rFonts w:ascii="Times New Roman" w:hAnsi="Times New Roman"/>
          <w:sz w:val="28"/>
          <w:szCs w:val="28"/>
        </w:rPr>
        <w:t>, il quale</w:t>
      </w:r>
      <w:r w:rsidR="003E77C4" w:rsidRPr="008043F4">
        <w:rPr>
          <w:rFonts w:ascii="Times New Roman" w:hAnsi="Times New Roman"/>
          <w:sz w:val="28"/>
          <w:szCs w:val="28"/>
        </w:rPr>
        <w:t xml:space="preserve"> traduce</w:t>
      </w:r>
      <w:r w:rsidRPr="008043F4">
        <w:rPr>
          <w:rFonts w:ascii="Times New Roman" w:hAnsi="Times New Roman"/>
          <w:sz w:val="28"/>
          <w:szCs w:val="28"/>
        </w:rPr>
        <w:t>va</w:t>
      </w:r>
      <w:r w:rsidR="003E77C4" w:rsidRPr="008043F4">
        <w:rPr>
          <w:rFonts w:ascii="Times New Roman" w:hAnsi="Times New Roman"/>
          <w:sz w:val="28"/>
          <w:szCs w:val="28"/>
        </w:rPr>
        <w:t xml:space="preserve"> </w:t>
      </w:r>
      <w:r w:rsidR="006C6EC8">
        <w:rPr>
          <w:rFonts w:ascii="Times New Roman" w:hAnsi="Times New Roman"/>
          <w:sz w:val="28"/>
          <w:szCs w:val="28"/>
        </w:rPr>
        <w:t xml:space="preserve">il termine greco </w:t>
      </w:r>
      <w:r w:rsidR="003E77C4" w:rsidRPr="008043F4">
        <w:rPr>
          <w:rFonts w:ascii="Times New Roman" w:hAnsi="Times New Roman"/>
          <w:sz w:val="28"/>
          <w:szCs w:val="28"/>
        </w:rPr>
        <w:t>con l’espressione “scambio” (</w:t>
      </w:r>
      <w:proofErr w:type="spellStart"/>
      <w:r w:rsidR="003E77C4" w:rsidRPr="008043F4">
        <w:rPr>
          <w:rFonts w:ascii="Times New Roman" w:hAnsi="Times New Roman"/>
          <w:i/>
          <w:sz w:val="28"/>
          <w:szCs w:val="28"/>
          <w:shd w:val="clear" w:color="auto" w:fill="FFFFFF"/>
        </w:rPr>
        <w:t>Auswechslung</w:t>
      </w:r>
      <w:proofErr w:type="spellEnd"/>
      <w:r w:rsidR="003E77C4" w:rsidRPr="008043F4">
        <w:rPr>
          <w:rFonts w:ascii="Times New Roman" w:hAnsi="Times New Roman"/>
          <w:sz w:val="28"/>
          <w:szCs w:val="28"/>
        </w:rPr>
        <w:t>)</w:t>
      </w:r>
      <w:r w:rsidR="003E77C4" w:rsidRPr="008043F4">
        <w:rPr>
          <w:rStyle w:val="Rimandonotaapidipagina"/>
          <w:rFonts w:ascii="Times New Roman" w:hAnsi="Times New Roman"/>
          <w:sz w:val="28"/>
          <w:szCs w:val="28"/>
        </w:rPr>
        <w:footnoteReference w:id="10"/>
      </w:r>
      <w:r w:rsidR="003E77C4" w:rsidRPr="008043F4">
        <w:rPr>
          <w:rFonts w:ascii="Times New Roman" w:hAnsi="Times New Roman"/>
          <w:sz w:val="28"/>
          <w:szCs w:val="28"/>
        </w:rPr>
        <w:t>.</w:t>
      </w:r>
      <w:bookmarkEnd w:id="1"/>
      <w:r>
        <w:rPr>
          <w:rFonts w:ascii="Times New Roman" w:hAnsi="Times New Roman"/>
          <w:sz w:val="28"/>
          <w:szCs w:val="28"/>
        </w:rPr>
        <w:t xml:space="preserve"> </w:t>
      </w:r>
      <w:r w:rsidR="00862D41" w:rsidRPr="00F21E5F">
        <w:rPr>
          <w:rFonts w:ascii="Times New Roman" w:hAnsi="Times New Roman"/>
          <w:sz w:val="28"/>
          <w:szCs w:val="28"/>
        </w:rPr>
        <w:t xml:space="preserve">Lo scambio, sostiene </w:t>
      </w:r>
      <w:proofErr w:type="spellStart"/>
      <w:r w:rsidR="00862D41" w:rsidRPr="00F21E5F">
        <w:rPr>
          <w:rFonts w:ascii="Times New Roman" w:hAnsi="Times New Roman"/>
          <w:sz w:val="28"/>
          <w:szCs w:val="28"/>
        </w:rPr>
        <w:t>Przywara</w:t>
      </w:r>
      <w:proofErr w:type="spellEnd"/>
      <w:r w:rsidR="00862D41" w:rsidRPr="00F21E5F">
        <w:rPr>
          <w:rFonts w:ascii="Times New Roman" w:hAnsi="Times New Roman"/>
          <w:sz w:val="28"/>
          <w:szCs w:val="28"/>
        </w:rPr>
        <w:t>, richiama la prassi del riscatto (</w:t>
      </w:r>
      <w:proofErr w:type="spellStart"/>
      <w:r w:rsidR="00862D41" w:rsidRPr="00F21E5F">
        <w:rPr>
          <w:rFonts w:ascii="Times New Roman" w:hAnsi="Times New Roman"/>
          <w:i/>
          <w:sz w:val="28"/>
          <w:szCs w:val="28"/>
        </w:rPr>
        <w:t>commercium</w:t>
      </w:r>
      <w:proofErr w:type="spellEnd"/>
      <w:r w:rsidR="00862D41" w:rsidRPr="00F21E5F">
        <w:rPr>
          <w:rFonts w:ascii="Times New Roman" w:hAnsi="Times New Roman"/>
          <w:sz w:val="28"/>
          <w:szCs w:val="28"/>
        </w:rPr>
        <w:t xml:space="preserve">) dello schiavo dietro pagamento, e viene ascritta a Gesù il quale è stato </w:t>
      </w:r>
      <w:proofErr w:type="spellStart"/>
      <w:r w:rsidR="00862D41" w:rsidRPr="00F21E5F">
        <w:rPr>
          <w:rFonts w:ascii="Times New Roman" w:hAnsi="Times New Roman"/>
          <w:sz w:val="28"/>
          <w:szCs w:val="28"/>
        </w:rPr>
        <w:t>scambiato-verso-l’altro</w:t>
      </w:r>
      <w:proofErr w:type="spellEnd"/>
      <w:r w:rsidR="00862D41" w:rsidRPr="00F21E5F">
        <w:rPr>
          <w:rFonts w:ascii="Times New Roman" w:hAnsi="Times New Roman"/>
          <w:sz w:val="28"/>
          <w:szCs w:val="28"/>
        </w:rPr>
        <w:t xml:space="preserve">, come denota bene il prefisso </w:t>
      </w:r>
      <w:r w:rsidR="00862D41" w:rsidRPr="00F21E5F">
        <w:rPr>
          <w:rFonts w:ascii="Times New Roman" w:hAnsi="Times New Roman"/>
          <w:i/>
          <w:sz w:val="28"/>
          <w:szCs w:val="28"/>
        </w:rPr>
        <w:t>kata</w:t>
      </w:r>
      <w:r w:rsidR="00862D41" w:rsidRPr="00F21E5F">
        <w:rPr>
          <w:rFonts w:ascii="Times New Roman" w:hAnsi="Times New Roman"/>
          <w:sz w:val="28"/>
          <w:szCs w:val="28"/>
        </w:rPr>
        <w:t xml:space="preserve"> che indica una direzione verso il “basso”, verso cioè l’altro da </w:t>
      </w:r>
      <w:r w:rsidR="00862D41" w:rsidRPr="00F21E5F">
        <w:rPr>
          <w:rFonts w:ascii="Times New Roman" w:hAnsi="Times New Roman"/>
          <w:sz w:val="28"/>
          <w:szCs w:val="28"/>
        </w:rPr>
        <w:lastRenderedPageBreak/>
        <w:t>Dio</w:t>
      </w:r>
      <w:r w:rsidR="00E0581E">
        <w:rPr>
          <w:rFonts w:ascii="Times New Roman" w:hAnsi="Times New Roman"/>
          <w:sz w:val="28"/>
          <w:szCs w:val="28"/>
        </w:rPr>
        <w:t>,</w:t>
      </w:r>
      <w:r w:rsidR="00862D41" w:rsidRPr="00F21E5F">
        <w:rPr>
          <w:rFonts w:ascii="Times New Roman" w:hAnsi="Times New Roman"/>
          <w:sz w:val="28"/>
          <w:szCs w:val="28"/>
        </w:rPr>
        <w:t xml:space="preserve"> </w:t>
      </w:r>
      <w:r w:rsidR="00803FF7">
        <w:rPr>
          <w:rFonts w:ascii="Times New Roman" w:hAnsi="Times New Roman"/>
          <w:sz w:val="28"/>
          <w:szCs w:val="28"/>
        </w:rPr>
        <w:t>il quale</w:t>
      </w:r>
      <w:r w:rsidR="00862D41" w:rsidRPr="00F21E5F">
        <w:rPr>
          <w:rFonts w:ascii="Times New Roman" w:hAnsi="Times New Roman"/>
          <w:sz w:val="28"/>
          <w:szCs w:val="28"/>
        </w:rPr>
        <w:t xml:space="preserve"> invece sta in “alto”</w:t>
      </w:r>
      <w:r w:rsidR="00862D41" w:rsidRPr="00F21E5F">
        <w:rPr>
          <w:rStyle w:val="Rimandonotaapidipagina"/>
          <w:rFonts w:ascii="Times New Roman" w:hAnsi="Times New Roman"/>
          <w:sz w:val="28"/>
          <w:szCs w:val="28"/>
        </w:rPr>
        <w:footnoteReference w:id="11"/>
      </w:r>
      <w:r w:rsidR="00862D41" w:rsidRPr="00F21E5F">
        <w:rPr>
          <w:rFonts w:ascii="Times New Roman" w:hAnsi="Times New Roman"/>
          <w:sz w:val="28"/>
          <w:szCs w:val="28"/>
        </w:rPr>
        <w:t xml:space="preserve">. Nel Messia dunque l’altro è già scambiato ed è proprio questo carattere incondizionato dell’assimilazione di Cristo con l’altro che rivela il tratto specifico della vicenda messianica di Gesù, la quale è “anteriore” ad ogni risposta umana. Dio abbraccia realmente l’altro nella sua alterità proprio perché non esige la positiva risposta umana. </w:t>
      </w:r>
      <w:r w:rsidR="00862D41">
        <w:rPr>
          <w:rFonts w:ascii="Times New Roman" w:hAnsi="Times New Roman"/>
          <w:sz w:val="28"/>
          <w:szCs w:val="28"/>
        </w:rPr>
        <w:t xml:space="preserve">A tal proposito lo stesso Paolo in </w:t>
      </w:r>
      <w:proofErr w:type="spellStart"/>
      <w:r w:rsidR="00862D41" w:rsidRPr="00F21E5F">
        <w:rPr>
          <w:rFonts w:ascii="Times New Roman" w:hAnsi="Times New Roman"/>
          <w:i/>
          <w:sz w:val="28"/>
          <w:szCs w:val="28"/>
        </w:rPr>
        <w:t>Rm</w:t>
      </w:r>
      <w:proofErr w:type="spellEnd"/>
      <w:r w:rsidR="00862D41" w:rsidRPr="00F21E5F">
        <w:rPr>
          <w:rStyle w:val="FontStyle17"/>
          <w:sz w:val="28"/>
          <w:szCs w:val="28"/>
        </w:rPr>
        <w:t xml:space="preserve"> 5,8 </w:t>
      </w:r>
      <w:r>
        <w:rPr>
          <w:rStyle w:val="FontStyle17"/>
          <w:sz w:val="28"/>
          <w:szCs w:val="28"/>
        </w:rPr>
        <w:t>scrive:</w:t>
      </w:r>
      <w:r w:rsidR="00862D41" w:rsidRPr="00F21E5F">
        <w:rPr>
          <w:rStyle w:val="FontStyle17"/>
          <w:sz w:val="28"/>
          <w:szCs w:val="28"/>
        </w:rPr>
        <w:t xml:space="preserve"> «Dio dimostra il suo amore verso di noi </w:t>
      </w:r>
      <w:r w:rsidR="00862D41" w:rsidRPr="00862D41">
        <w:rPr>
          <w:rStyle w:val="FontStyle14"/>
          <w:rFonts w:ascii="Times New Roman" w:hAnsi="Times New Roman" w:cs="Times New Roman"/>
          <w:b w:val="0"/>
          <w:sz w:val="28"/>
          <w:szCs w:val="28"/>
        </w:rPr>
        <w:t>nel</w:t>
      </w:r>
      <w:r w:rsidR="00862D41" w:rsidRPr="008043F4">
        <w:rPr>
          <w:rStyle w:val="FontStyle14"/>
          <w:rFonts w:ascii="Times New Roman" w:hAnsi="Times New Roman" w:cs="Times New Roman"/>
          <w:b w:val="0"/>
          <w:sz w:val="28"/>
          <w:szCs w:val="28"/>
        </w:rPr>
        <w:t xml:space="preserve"> </w:t>
      </w:r>
      <w:r w:rsidR="00862D41" w:rsidRPr="00F21E5F">
        <w:rPr>
          <w:rStyle w:val="FontStyle17"/>
          <w:sz w:val="28"/>
          <w:szCs w:val="28"/>
        </w:rPr>
        <w:t>fatto che</w:t>
      </w:r>
      <w:r w:rsidR="00862D41" w:rsidRPr="005A06DF">
        <w:rPr>
          <w:rFonts w:ascii="Times New Roman" w:hAnsi="Times New Roman"/>
          <w:sz w:val="28"/>
          <w:szCs w:val="28"/>
        </w:rPr>
        <w:t xml:space="preserve">, </w:t>
      </w:r>
      <w:r w:rsidR="00862D41" w:rsidRPr="005A06DF">
        <w:rPr>
          <w:rFonts w:ascii="Times New Roman" w:hAnsi="Times New Roman"/>
          <w:i/>
          <w:sz w:val="28"/>
          <w:szCs w:val="28"/>
        </w:rPr>
        <w:t>mentre eravamo ancora peccatori</w:t>
      </w:r>
      <w:r w:rsidR="00862D41" w:rsidRPr="005A06DF">
        <w:rPr>
          <w:rFonts w:ascii="Times New Roman" w:hAnsi="Times New Roman"/>
          <w:sz w:val="28"/>
          <w:szCs w:val="28"/>
        </w:rPr>
        <w:t>,</w:t>
      </w:r>
      <w:r w:rsidR="00862D41" w:rsidRPr="00F21E5F">
        <w:rPr>
          <w:rStyle w:val="FontStyle15"/>
          <w:rFonts w:ascii="Times New Roman" w:hAnsi="Times New Roman"/>
          <w:sz w:val="28"/>
          <w:szCs w:val="28"/>
        </w:rPr>
        <w:t xml:space="preserve"> </w:t>
      </w:r>
      <w:r w:rsidR="00862D41">
        <w:rPr>
          <w:rStyle w:val="FontStyle17"/>
          <w:sz w:val="28"/>
          <w:szCs w:val="28"/>
        </w:rPr>
        <w:t xml:space="preserve">Cristo è morto per noi». </w:t>
      </w:r>
      <w:r w:rsidR="002138E9">
        <w:rPr>
          <w:rStyle w:val="FontStyle17"/>
          <w:sz w:val="28"/>
          <w:szCs w:val="28"/>
        </w:rPr>
        <w:t>S</w:t>
      </w:r>
      <w:r w:rsidR="00862D41">
        <w:rPr>
          <w:rStyle w:val="FontStyle17"/>
          <w:sz w:val="28"/>
          <w:szCs w:val="28"/>
        </w:rPr>
        <w:t>iamo di fronte ad un’</w:t>
      </w:r>
      <w:r w:rsidR="00862D41" w:rsidRPr="00F21E5F">
        <w:rPr>
          <w:rStyle w:val="FontStyle17"/>
          <w:sz w:val="28"/>
          <w:szCs w:val="28"/>
        </w:rPr>
        <w:t>espressione paradigmatica dell’anteriorità del movimento divino. Lungi dal costituire un ostacolo, la diversità e la lontananza dell’altro non impediscono l’assimilazione di Dio verso l’altro, perché si tratta di un gesto anteriore, gratuito e indeducibile rispetto ad ogni ri</w:t>
      </w:r>
      <w:r w:rsidR="00862D41" w:rsidRPr="00F21E5F">
        <w:rPr>
          <w:rStyle w:val="FontStyle17"/>
          <w:sz w:val="28"/>
          <w:szCs w:val="28"/>
        </w:rPr>
        <w:softHyphen/>
        <w:t>sposta umana.</w:t>
      </w:r>
      <w:r w:rsidR="00862D41" w:rsidRPr="00F21E5F">
        <w:rPr>
          <w:rFonts w:ascii="Times New Roman" w:hAnsi="Times New Roman"/>
          <w:sz w:val="28"/>
          <w:szCs w:val="28"/>
        </w:rPr>
        <w:t xml:space="preserve"> </w:t>
      </w:r>
    </w:p>
    <w:p w:rsidR="008043F4" w:rsidRPr="00BB3640" w:rsidRDefault="008043F4" w:rsidP="00755E43">
      <w:pPr>
        <w:pStyle w:val="Nessunaspaziatura"/>
        <w:tabs>
          <w:tab w:val="left" w:pos="284"/>
        </w:tabs>
        <w:spacing w:line="360" w:lineRule="auto"/>
        <w:jc w:val="both"/>
        <w:rPr>
          <w:rStyle w:val="evidenza"/>
          <w:rFonts w:ascii="Times New Roman" w:hAnsi="Times New Roman" w:cs="Times New Roman"/>
          <w:sz w:val="28"/>
          <w:szCs w:val="28"/>
        </w:rPr>
      </w:pPr>
      <w:r>
        <w:rPr>
          <w:rFonts w:ascii="Times New Roman" w:hAnsi="Times New Roman" w:cs="Times New Roman"/>
          <w:sz w:val="28"/>
          <w:szCs w:val="28"/>
        </w:rPr>
        <w:tab/>
        <w:t>Ma come abbiamo sentito</w:t>
      </w:r>
      <w:r w:rsidR="006C6EC8">
        <w:rPr>
          <w:rFonts w:ascii="Times New Roman" w:hAnsi="Times New Roman" w:cs="Times New Roman"/>
          <w:sz w:val="28"/>
          <w:szCs w:val="28"/>
        </w:rPr>
        <w:t>,</w:t>
      </w:r>
      <w:r>
        <w:rPr>
          <w:rFonts w:ascii="Times New Roman" w:hAnsi="Times New Roman" w:cs="Times New Roman"/>
          <w:sz w:val="28"/>
          <w:szCs w:val="28"/>
        </w:rPr>
        <w:t xml:space="preserve"> Paolo ci dice anche che a noi è stato affidato il ministero dello scambio. In altre parole, </w:t>
      </w:r>
      <w:r w:rsidR="00862D41" w:rsidRPr="00F21E5F">
        <w:rPr>
          <w:rFonts w:ascii="Times New Roman" w:hAnsi="Times New Roman" w:cs="Times New Roman"/>
          <w:sz w:val="28"/>
          <w:szCs w:val="28"/>
        </w:rPr>
        <w:t>coloro che accolgono la “parola dello scambio”, fanno della propria vita un’esistenza messianica. Infat</w:t>
      </w:r>
      <w:r w:rsidR="005A06DF">
        <w:rPr>
          <w:rFonts w:ascii="Times New Roman" w:hAnsi="Times New Roman" w:cs="Times New Roman"/>
          <w:sz w:val="28"/>
          <w:szCs w:val="28"/>
        </w:rPr>
        <w:t>ti l</w:t>
      </w:r>
      <w:proofErr w:type="gramStart"/>
      <w:r w:rsidR="005A06DF">
        <w:rPr>
          <w:rFonts w:ascii="Times New Roman" w:hAnsi="Times New Roman" w:cs="Times New Roman"/>
          <w:sz w:val="28"/>
          <w:szCs w:val="28"/>
        </w:rPr>
        <w:t>’“</w:t>
      </w:r>
      <w:proofErr w:type="gramEnd"/>
      <w:r w:rsidR="005A06DF">
        <w:rPr>
          <w:rFonts w:ascii="Times New Roman" w:hAnsi="Times New Roman" w:cs="Times New Roman"/>
          <w:sz w:val="28"/>
          <w:szCs w:val="28"/>
        </w:rPr>
        <w:t>essere-in-Cristo” è per i credenti</w:t>
      </w:r>
      <w:r w:rsidR="00862D41" w:rsidRPr="00F21E5F">
        <w:rPr>
          <w:rFonts w:ascii="Times New Roman" w:hAnsi="Times New Roman" w:cs="Times New Roman"/>
          <w:sz w:val="28"/>
          <w:szCs w:val="28"/>
        </w:rPr>
        <w:t xml:space="preserve"> continua trasgressione “</w:t>
      </w:r>
      <w:proofErr w:type="spellStart"/>
      <w:r w:rsidR="00862D41" w:rsidRPr="00F21E5F">
        <w:rPr>
          <w:rFonts w:ascii="Times New Roman" w:hAnsi="Times New Roman" w:cs="Times New Roman"/>
          <w:sz w:val="28"/>
          <w:szCs w:val="28"/>
        </w:rPr>
        <w:t>verso-l’altro</w:t>
      </w:r>
      <w:proofErr w:type="spellEnd"/>
      <w:r w:rsidR="00862D41" w:rsidRPr="00F21E5F">
        <w:rPr>
          <w:rFonts w:ascii="Times New Roman" w:hAnsi="Times New Roman" w:cs="Times New Roman"/>
          <w:sz w:val="28"/>
          <w:szCs w:val="28"/>
        </w:rPr>
        <w:t xml:space="preserve">”, </w:t>
      </w:r>
      <w:r w:rsidR="006C6EC8">
        <w:rPr>
          <w:rFonts w:ascii="Times New Roman" w:hAnsi="Times New Roman" w:cs="Times New Roman"/>
          <w:sz w:val="28"/>
          <w:szCs w:val="28"/>
        </w:rPr>
        <w:t xml:space="preserve">è </w:t>
      </w:r>
      <w:r w:rsidR="00862D41" w:rsidRPr="00F21E5F">
        <w:rPr>
          <w:rFonts w:ascii="Times New Roman" w:hAnsi="Times New Roman" w:cs="Times New Roman"/>
          <w:sz w:val="28"/>
          <w:szCs w:val="28"/>
        </w:rPr>
        <w:t>ass</w:t>
      </w:r>
      <w:r w:rsidR="006C6EC8">
        <w:rPr>
          <w:rFonts w:ascii="Times New Roman" w:hAnsi="Times New Roman" w:cs="Times New Roman"/>
          <w:sz w:val="28"/>
          <w:szCs w:val="28"/>
        </w:rPr>
        <w:t>imilazione alla condizione</w:t>
      </w:r>
      <w:r w:rsidR="00754C04">
        <w:rPr>
          <w:rFonts w:ascii="Times New Roman" w:hAnsi="Times New Roman" w:cs="Times New Roman"/>
          <w:sz w:val="28"/>
          <w:szCs w:val="28"/>
        </w:rPr>
        <w:t xml:space="preserve"> di Cristo</w:t>
      </w:r>
      <w:r w:rsidR="006C6EC8">
        <w:rPr>
          <w:rFonts w:ascii="Times New Roman" w:hAnsi="Times New Roman" w:cs="Times New Roman"/>
          <w:sz w:val="28"/>
          <w:szCs w:val="28"/>
        </w:rPr>
        <w:t xml:space="preserve">, </w:t>
      </w:r>
      <w:r w:rsidR="00862D41" w:rsidRPr="00F21E5F">
        <w:rPr>
          <w:rFonts w:ascii="Times New Roman" w:hAnsi="Times New Roman" w:cs="Times New Roman"/>
          <w:sz w:val="28"/>
          <w:szCs w:val="28"/>
        </w:rPr>
        <w:t xml:space="preserve">che si è caricato il peccato del mondo. </w:t>
      </w:r>
      <w:r w:rsidR="005A06DF">
        <w:rPr>
          <w:rFonts w:ascii="Times New Roman" w:hAnsi="Times New Roman" w:cs="Times New Roman"/>
          <w:sz w:val="28"/>
          <w:szCs w:val="28"/>
        </w:rPr>
        <w:t xml:space="preserve">Accogliere la parola dello scambio significa allora </w:t>
      </w:r>
      <w:r w:rsidR="005A06DF">
        <w:rPr>
          <w:rStyle w:val="evidenza"/>
          <w:rFonts w:ascii="Times New Roman" w:eastAsia="Times New Roman" w:hAnsi="Times New Roman"/>
          <w:sz w:val="28"/>
          <w:szCs w:val="28"/>
        </w:rPr>
        <w:t>ricevere</w:t>
      </w:r>
      <w:r w:rsidRPr="00862D41">
        <w:rPr>
          <w:rStyle w:val="evidenza"/>
          <w:rFonts w:ascii="Times New Roman" w:eastAsia="Times New Roman" w:hAnsi="Times New Roman"/>
          <w:sz w:val="28"/>
          <w:szCs w:val="28"/>
        </w:rPr>
        <w:t xml:space="preserve"> gli stessi sentimenti </w:t>
      </w:r>
      <w:r w:rsidR="005A06DF">
        <w:rPr>
          <w:rStyle w:val="evidenza"/>
          <w:rFonts w:ascii="Times New Roman" w:eastAsia="Times New Roman" w:hAnsi="Times New Roman"/>
          <w:sz w:val="28"/>
          <w:szCs w:val="28"/>
        </w:rPr>
        <w:t>del</w:t>
      </w:r>
      <w:r w:rsidRPr="00862D41">
        <w:rPr>
          <w:rStyle w:val="evidenza"/>
          <w:rFonts w:ascii="Times New Roman" w:eastAsia="Times New Roman" w:hAnsi="Times New Roman"/>
          <w:sz w:val="28"/>
          <w:szCs w:val="28"/>
        </w:rPr>
        <w:t xml:space="preserve"> Messia Gesù, che prese la forma degli schiavi del peccato, fino a morire come i delinquenti più abbietti, sulla croce.</w:t>
      </w:r>
    </w:p>
    <w:p w:rsidR="00854029" w:rsidRDefault="005A06DF" w:rsidP="00854029">
      <w:pPr>
        <w:pStyle w:val="Nessunaspaziatura"/>
        <w:tabs>
          <w:tab w:val="left" w:pos="284"/>
        </w:tabs>
        <w:spacing w:line="360" w:lineRule="auto"/>
        <w:jc w:val="both"/>
        <w:rPr>
          <w:rStyle w:val="FontStyle20"/>
          <w:rFonts w:ascii="Times New Roman" w:hAnsi="Times New Roman"/>
          <w:sz w:val="28"/>
          <w:szCs w:val="28"/>
        </w:rPr>
      </w:pPr>
      <w:r>
        <w:rPr>
          <w:rFonts w:ascii="Times New Roman" w:hAnsi="Times New Roman" w:cs="Times New Roman"/>
          <w:sz w:val="28"/>
          <w:szCs w:val="28"/>
        </w:rPr>
        <w:tab/>
      </w:r>
      <w:r w:rsidR="00862D41">
        <w:rPr>
          <w:rFonts w:ascii="Times New Roman" w:hAnsi="Times New Roman" w:cs="Times New Roman"/>
          <w:sz w:val="28"/>
          <w:szCs w:val="28"/>
        </w:rPr>
        <w:t xml:space="preserve">E qui ritorniamo a quanto dicevamo all’inizio a proposito del </w:t>
      </w:r>
      <w:r w:rsidR="00862D41" w:rsidRPr="008407D8">
        <w:rPr>
          <w:rFonts w:ascii="Times New Roman" w:hAnsi="Times New Roman" w:cs="Times New Roman"/>
          <w:i/>
          <w:sz w:val="28"/>
          <w:szCs w:val="28"/>
        </w:rPr>
        <w:t>Credo</w:t>
      </w:r>
      <w:r w:rsidR="00862D41">
        <w:rPr>
          <w:rFonts w:ascii="Times New Roman" w:hAnsi="Times New Roman" w:cs="Times New Roman"/>
          <w:sz w:val="28"/>
          <w:szCs w:val="28"/>
        </w:rPr>
        <w:t xml:space="preserve"> e della sua scarsa efficacia nella prassi cristiana. Rileggere l’umanità di Gesù nel suo spessore teologico, ci consente di </w:t>
      </w:r>
      <w:r w:rsidR="008043F4">
        <w:rPr>
          <w:rFonts w:ascii="Times New Roman" w:hAnsi="Times New Roman" w:cs="Times New Roman"/>
          <w:sz w:val="28"/>
          <w:szCs w:val="28"/>
        </w:rPr>
        <w:t xml:space="preserve">legare a tal punto ortodossia e </w:t>
      </w:r>
      <w:proofErr w:type="spellStart"/>
      <w:r w:rsidR="008043F4">
        <w:rPr>
          <w:rFonts w:ascii="Times New Roman" w:hAnsi="Times New Roman" w:cs="Times New Roman"/>
          <w:sz w:val="28"/>
          <w:szCs w:val="28"/>
        </w:rPr>
        <w:t>ortoprassi</w:t>
      </w:r>
      <w:proofErr w:type="spellEnd"/>
      <w:r w:rsidR="008043F4">
        <w:rPr>
          <w:rFonts w:ascii="Times New Roman" w:hAnsi="Times New Roman" w:cs="Times New Roman"/>
          <w:sz w:val="28"/>
          <w:szCs w:val="28"/>
        </w:rPr>
        <w:t xml:space="preserve"> da poter dire che </w:t>
      </w:r>
      <w:r w:rsidR="00862D41">
        <w:rPr>
          <w:rFonts w:ascii="Times New Roman" w:hAnsi="Times New Roman" w:cs="Times New Roman"/>
          <w:sz w:val="28"/>
          <w:szCs w:val="28"/>
        </w:rPr>
        <w:t>q</w:t>
      </w:r>
      <w:r w:rsidR="00862D41" w:rsidRPr="00F21E5F">
        <w:rPr>
          <w:rFonts w:ascii="Times New Roman" w:hAnsi="Times New Roman" w:cs="Times New Roman"/>
          <w:sz w:val="28"/>
          <w:szCs w:val="28"/>
        </w:rPr>
        <w:t xml:space="preserve">uesta </w:t>
      </w:r>
      <w:r w:rsidR="00754C04">
        <w:rPr>
          <w:rFonts w:ascii="Times New Roman" w:hAnsi="Times New Roman" w:cs="Times New Roman"/>
          <w:sz w:val="28"/>
          <w:szCs w:val="28"/>
        </w:rPr>
        <w:t>“</w:t>
      </w:r>
      <w:r w:rsidR="00862D41" w:rsidRPr="00F21E5F">
        <w:rPr>
          <w:rFonts w:ascii="Times New Roman" w:hAnsi="Times New Roman" w:cs="Times New Roman"/>
          <w:sz w:val="28"/>
          <w:szCs w:val="28"/>
        </w:rPr>
        <w:t xml:space="preserve">parola dello </w:t>
      </w:r>
      <w:r>
        <w:rPr>
          <w:rFonts w:ascii="Times New Roman" w:hAnsi="Times New Roman" w:cs="Times New Roman"/>
          <w:sz w:val="28"/>
          <w:szCs w:val="28"/>
        </w:rPr>
        <w:t>scambio</w:t>
      </w:r>
      <w:r w:rsidR="00754C04">
        <w:rPr>
          <w:rFonts w:ascii="Times New Roman" w:hAnsi="Times New Roman" w:cs="Times New Roman"/>
          <w:sz w:val="28"/>
          <w:szCs w:val="28"/>
        </w:rPr>
        <w:t>”</w:t>
      </w:r>
      <w:r w:rsidR="00862D41" w:rsidRPr="00862D41">
        <w:rPr>
          <w:rFonts w:ascii="Times New Roman" w:hAnsi="Times New Roman" w:cs="Times New Roman"/>
          <w:sz w:val="28"/>
          <w:szCs w:val="28"/>
        </w:rPr>
        <w:t xml:space="preserve"> che il cristiano pone nelle fibre della sua esistenza</w:t>
      </w:r>
      <w:r w:rsidR="00F705D8">
        <w:rPr>
          <w:rFonts w:ascii="Times New Roman" w:hAnsi="Times New Roman" w:cs="Times New Roman"/>
          <w:sz w:val="28"/>
          <w:szCs w:val="28"/>
        </w:rPr>
        <w:t xml:space="preserve"> </w:t>
      </w:r>
      <w:r w:rsidR="00F705D8" w:rsidRPr="00862D41">
        <w:rPr>
          <w:rFonts w:ascii="Times New Roman" w:hAnsi="Times New Roman" w:cs="Times New Roman"/>
          <w:sz w:val="28"/>
          <w:szCs w:val="28"/>
        </w:rPr>
        <w:t>(fede)</w:t>
      </w:r>
      <w:r w:rsidR="00862D41" w:rsidRPr="00862D41">
        <w:rPr>
          <w:rFonts w:ascii="Times New Roman" w:hAnsi="Times New Roman" w:cs="Times New Roman"/>
          <w:sz w:val="28"/>
          <w:szCs w:val="28"/>
        </w:rPr>
        <w:t>, diventa ormai</w:t>
      </w:r>
      <w:r w:rsidR="009E23CC">
        <w:rPr>
          <w:rFonts w:ascii="Times New Roman" w:hAnsi="Times New Roman" w:cs="Times New Roman"/>
          <w:sz w:val="28"/>
          <w:szCs w:val="28"/>
        </w:rPr>
        <w:t>, per citare il teologo Giuseppe</w:t>
      </w:r>
      <w:r w:rsidR="006C6EC8">
        <w:rPr>
          <w:rFonts w:ascii="Times New Roman" w:hAnsi="Times New Roman" w:cs="Times New Roman"/>
          <w:sz w:val="28"/>
          <w:szCs w:val="28"/>
        </w:rPr>
        <w:t xml:space="preserve"> </w:t>
      </w:r>
      <w:proofErr w:type="spellStart"/>
      <w:r w:rsidR="006C6EC8">
        <w:rPr>
          <w:rFonts w:ascii="Times New Roman" w:hAnsi="Times New Roman" w:cs="Times New Roman"/>
          <w:sz w:val="28"/>
          <w:szCs w:val="28"/>
        </w:rPr>
        <w:t>Ruggieri</w:t>
      </w:r>
      <w:proofErr w:type="spellEnd"/>
      <w:r w:rsidR="006C6EC8">
        <w:rPr>
          <w:rFonts w:ascii="Times New Roman" w:hAnsi="Times New Roman" w:cs="Times New Roman"/>
          <w:sz w:val="28"/>
          <w:szCs w:val="28"/>
        </w:rPr>
        <w:t xml:space="preserve">, </w:t>
      </w:r>
      <w:r w:rsidR="00862D41" w:rsidRPr="00862D41">
        <w:rPr>
          <w:rFonts w:ascii="Times New Roman" w:hAnsi="Times New Roman" w:cs="Times New Roman"/>
          <w:sz w:val="28"/>
          <w:szCs w:val="28"/>
        </w:rPr>
        <w:t>«</w:t>
      </w:r>
      <w:r w:rsidR="00862D41" w:rsidRPr="00862D41">
        <w:rPr>
          <w:rStyle w:val="FontStyle20"/>
          <w:rFonts w:ascii="Times New Roman" w:hAnsi="Times New Roman"/>
          <w:sz w:val="28"/>
          <w:szCs w:val="28"/>
        </w:rPr>
        <w:t xml:space="preserve">il </w:t>
      </w:r>
      <w:proofErr w:type="spellStart"/>
      <w:r w:rsidR="00862D41" w:rsidRPr="00862D41">
        <w:rPr>
          <w:rStyle w:val="FontStyle16"/>
          <w:sz w:val="28"/>
          <w:szCs w:val="28"/>
        </w:rPr>
        <w:t>typos</w:t>
      </w:r>
      <w:proofErr w:type="spellEnd"/>
      <w:r w:rsidR="00862D41" w:rsidRPr="00862D41">
        <w:rPr>
          <w:rStyle w:val="FontStyle16"/>
          <w:sz w:val="28"/>
          <w:szCs w:val="28"/>
        </w:rPr>
        <w:t xml:space="preserve"> </w:t>
      </w:r>
      <w:proofErr w:type="spellStart"/>
      <w:r w:rsidR="00862D41" w:rsidRPr="00862D41">
        <w:rPr>
          <w:rStyle w:val="FontStyle16"/>
          <w:sz w:val="28"/>
          <w:szCs w:val="28"/>
        </w:rPr>
        <w:t>didaches</w:t>
      </w:r>
      <w:proofErr w:type="spellEnd"/>
      <w:r w:rsidR="00862D41" w:rsidRPr="00862D41">
        <w:rPr>
          <w:rStyle w:val="FontStyle16"/>
          <w:i w:val="0"/>
          <w:sz w:val="28"/>
          <w:szCs w:val="28"/>
        </w:rPr>
        <w:t>,</w:t>
      </w:r>
      <w:r w:rsidR="00862D41" w:rsidRPr="00862D41">
        <w:rPr>
          <w:rStyle w:val="FontStyle16"/>
          <w:sz w:val="28"/>
          <w:szCs w:val="28"/>
        </w:rPr>
        <w:t xml:space="preserve"> </w:t>
      </w:r>
      <w:r w:rsidR="00862D41" w:rsidRPr="00862D41">
        <w:rPr>
          <w:rStyle w:val="FontStyle16"/>
          <w:i w:val="0"/>
          <w:sz w:val="28"/>
          <w:szCs w:val="28"/>
        </w:rPr>
        <w:t>la</w:t>
      </w:r>
      <w:r w:rsidR="00862D41" w:rsidRPr="00862D41">
        <w:rPr>
          <w:rStyle w:val="FontStyle16"/>
          <w:sz w:val="28"/>
          <w:szCs w:val="28"/>
        </w:rPr>
        <w:t xml:space="preserve"> forma </w:t>
      </w:r>
      <w:proofErr w:type="spellStart"/>
      <w:r w:rsidR="00862D41" w:rsidRPr="00862D41">
        <w:rPr>
          <w:rStyle w:val="FontStyle16"/>
          <w:sz w:val="28"/>
          <w:szCs w:val="28"/>
        </w:rPr>
        <w:t>doctrinae</w:t>
      </w:r>
      <w:proofErr w:type="spellEnd"/>
      <w:r w:rsidR="00862D41" w:rsidRPr="00862D41">
        <w:rPr>
          <w:rStyle w:val="FontStyle16"/>
          <w:i w:val="0"/>
          <w:sz w:val="28"/>
          <w:szCs w:val="28"/>
        </w:rPr>
        <w:t>,</w:t>
      </w:r>
      <w:r w:rsidR="00862D41" w:rsidRPr="00862D41">
        <w:rPr>
          <w:rStyle w:val="FontStyle16"/>
          <w:sz w:val="28"/>
          <w:szCs w:val="28"/>
        </w:rPr>
        <w:t xml:space="preserve"> </w:t>
      </w:r>
      <w:r w:rsidR="00862D41" w:rsidRPr="00862D41">
        <w:rPr>
          <w:rStyle w:val="FontStyle20"/>
          <w:rFonts w:ascii="Times New Roman" w:hAnsi="Times New Roman"/>
          <w:sz w:val="28"/>
          <w:szCs w:val="28"/>
        </w:rPr>
        <w:t xml:space="preserve">il </w:t>
      </w:r>
      <w:r w:rsidR="00862D41" w:rsidRPr="00862D41">
        <w:rPr>
          <w:rStyle w:val="FontStyle16"/>
          <w:sz w:val="28"/>
          <w:szCs w:val="28"/>
        </w:rPr>
        <w:t xml:space="preserve">marchio </w:t>
      </w:r>
      <w:r w:rsidR="00862D41" w:rsidRPr="00862D41">
        <w:rPr>
          <w:rStyle w:val="FontStyle20"/>
          <w:rFonts w:ascii="Times New Roman" w:hAnsi="Times New Roman"/>
          <w:sz w:val="28"/>
          <w:szCs w:val="28"/>
        </w:rPr>
        <w:t>dell’insegnamento cristiano»</w:t>
      </w:r>
      <w:r w:rsidR="00862D41" w:rsidRPr="00862D41">
        <w:rPr>
          <w:rStyle w:val="Rimandonotaapidipagina"/>
          <w:rFonts w:ascii="Times New Roman" w:hAnsi="Times New Roman" w:cs="Times New Roman"/>
          <w:sz w:val="28"/>
          <w:szCs w:val="28"/>
        </w:rPr>
        <w:footnoteReference w:id="12"/>
      </w:r>
      <w:r w:rsidR="00862D41" w:rsidRPr="00862D41">
        <w:rPr>
          <w:rStyle w:val="FontStyle20"/>
          <w:rFonts w:ascii="Times New Roman" w:hAnsi="Times New Roman"/>
          <w:sz w:val="28"/>
          <w:szCs w:val="28"/>
        </w:rPr>
        <w:t>.</w:t>
      </w:r>
    </w:p>
    <w:p w:rsidR="00713806" w:rsidRDefault="00854029" w:rsidP="00854029">
      <w:pPr>
        <w:pStyle w:val="Nessunaspaziatura"/>
        <w:tabs>
          <w:tab w:val="left" w:pos="284"/>
        </w:tabs>
        <w:spacing w:line="360" w:lineRule="auto"/>
        <w:jc w:val="both"/>
        <w:rPr>
          <w:rStyle w:val="FontStyle13"/>
          <w:rFonts w:ascii="Times New Roman" w:hAnsi="Times New Roman" w:cs="Times New Roman"/>
          <w:spacing w:val="0"/>
          <w:sz w:val="28"/>
          <w:szCs w:val="28"/>
        </w:rPr>
      </w:pPr>
      <w:r>
        <w:rPr>
          <w:rStyle w:val="FontStyle20"/>
          <w:rFonts w:ascii="Times New Roman" w:hAnsi="Times New Roman"/>
          <w:sz w:val="28"/>
          <w:szCs w:val="28"/>
        </w:rPr>
        <w:tab/>
      </w:r>
      <w:r w:rsidR="00C46711" w:rsidRPr="00C46711">
        <w:rPr>
          <w:rStyle w:val="FontStyle16"/>
          <w:i w:val="0"/>
          <w:iCs w:val="0"/>
          <w:sz w:val="28"/>
          <w:szCs w:val="28"/>
        </w:rPr>
        <w:t xml:space="preserve">Prima di passare alla conclusione voglio semplicemente aggiungere </w:t>
      </w:r>
      <w:r w:rsidR="005A06DF" w:rsidRPr="00C46711">
        <w:rPr>
          <w:rStyle w:val="FontStyle16"/>
          <w:i w:val="0"/>
          <w:iCs w:val="0"/>
          <w:sz w:val="28"/>
          <w:szCs w:val="28"/>
        </w:rPr>
        <w:t>che riflettendo sull’umanità di Gesù ho inteso evidenziare brevemente</w:t>
      </w:r>
      <w:r w:rsidR="00862D41" w:rsidRPr="00C46711">
        <w:rPr>
          <w:rStyle w:val="FontStyle16"/>
          <w:i w:val="0"/>
          <w:iCs w:val="0"/>
          <w:sz w:val="28"/>
          <w:szCs w:val="28"/>
        </w:rPr>
        <w:t xml:space="preserve"> </w:t>
      </w:r>
      <w:r w:rsidR="002138E9" w:rsidRPr="00C46711">
        <w:rPr>
          <w:rStyle w:val="FontStyle16"/>
          <w:i w:val="0"/>
          <w:iCs w:val="0"/>
          <w:sz w:val="28"/>
          <w:szCs w:val="28"/>
        </w:rPr>
        <w:t xml:space="preserve">solo </w:t>
      </w:r>
      <w:r w:rsidR="00862D41" w:rsidRPr="00C46711">
        <w:rPr>
          <w:rStyle w:val="FontStyle16"/>
          <w:i w:val="0"/>
          <w:iCs w:val="0"/>
          <w:sz w:val="28"/>
          <w:szCs w:val="28"/>
        </w:rPr>
        <w:t>alcune</w:t>
      </w:r>
      <w:r w:rsidR="00862D41" w:rsidRPr="00C46711">
        <w:rPr>
          <w:rFonts w:ascii="Times New Roman" w:hAnsi="Times New Roman"/>
          <w:sz w:val="28"/>
          <w:szCs w:val="28"/>
        </w:rPr>
        <w:t xml:space="preserve"> </w:t>
      </w:r>
      <w:r w:rsidR="00C46711" w:rsidRPr="00C46711">
        <w:rPr>
          <w:rFonts w:ascii="Times New Roman" w:hAnsi="Times New Roman"/>
          <w:sz w:val="28"/>
          <w:szCs w:val="28"/>
        </w:rPr>
        <w:t>delle</w:t>
      </w:r>
      <w:r w:rsidR="00C46711">
        <w:rPr>
          <w:rFonts w:ascii="Times New Roman" w:hAnsi="Times New Roman"/>
          <w:sz w:val="28"/>
          <w:szCs w:val="28"/>
        </w:rPr>
        <w:t xml:space="preserve"> </w:t>
      </w:r>
      <w:r w:rsidR="00862D41" w:rsidRPr="00BB3640">
        <w:rPr>
          <w:rFonts w:ascii="Times New Roman" w:hAnsi="Times New Roman"/>
          <w:sz w:val="28"/>
          <w:szCs w:val="28"/>
        </w:rPr>
        <w:t xml:space="preserve">“metafore” </w:t>
      </w:r>
      <w:r w:rsidR="00862D41" w:rsidRPr="00BB3640">
        <w:rPr>
          <w:rFonts w:ascii="Times New Roman" w:hAnsi="Times New Roman"/>
          <w:sz w:val="28"/>
          <w:szCs w:val="28"/>
        </w:rPr>
        <w:lastRenderedPageBreak/>
        <w:t>neotestamentarie che rivelano l’originalità e l’</w:t>
      </w:r>
      <w:proofErr w:type="spellStart"/>
      <w:r w:rsidR="00862D41" w:rsidRPr="00BB3640">
        <w:rPr>
          <w:rFonts w:ascii="Times New Roman" w:hAnsi="Times New Roman"/>
          <w:sz w:val="28"/>
          <w:szCs w:val="28"/>
        </w:rPr>
        <w:t>originarietà</w:t>
      </w:r>
      <w:proofErr w:type="spellEnd"/>
      <w:r w:rsidR="00862D41" w:rsidRPr="00BB3640">
        <w:rPr>
          <w:rFonts w:ascii="Times New Roman" w:hAnsi="Times New Roman"/>
          <w:sz w:val="28"/>
          <w:szCs w:val="28"/>
        </w:rPr>
        <w:t xml:space="preserve"> del rapporto che Dio intrattiene con gli uomini. Ma ve ne sarebbero ben altre che aprono orizzonti inediti sulla figura del </w:t>
      </w:r>
      <w:r w:rsidR="00862D41" w:rsidRPr="00BB3640">
        <w:rPr>
          <w:rStyle w:val="FontStyle16"/>
          <w:i w:val="0"/>
          <w:iCs w:val="0"/>
          <w:sz w:val="28"/>
          <w:szCs w:val="28"/>
        </w:rPr>
        <w:t>Dio di Gesù Cristo, il quale</w:t>
      </w:r>
      <w:r w:rsidR="00C31127" w:rsidRPr="00BB3640">
        <w:rPr>
          <w:rStyle w:val="FontStyle16"/>
          <w:i w:val="0"/>
          <w:iCs w:val="0"/>
          <w:sz w:val="28"/>
          <w:szCs w:val="28"/>
        </w:rPr>
        <w:t>, rispetto al mondo religioso del suo tempo (e non solo),</w:t>
      </w:r>
      <w:r w:rsidR="00862D41" w:rsidRPr="00BB3640">
        <w:rPr>
          <w:rStyle w:val="FontStyle16"/>
          <w:i w:val="0"/>
          <w:iCs w:val="0"/>
          <w:sz w:val="28"/>
          <w:szCs w:val="28"/>
        </w:rPr>
        <w:t xml:space="preserve"> vi appare come uno «straniero, […] abitatore di spazi dove vigono regole diverse da quelle della convivenza umana e persino ecclesiale»</w:t>
      </w:r>
      <w:r w:rsidR="00862D41" w:rsidRPr="00BB3640">
        <w:rPr>
          <w:rStyle w:val="Rimandonotaapidipagina"/>
          <w:rFonts w:ascii="Times New Roman" w:hAnsi="Times New Roman"/>
          <w:sz w:val="28"/>
          <w:szCs w:val="28"/>
        </w:rPr>
        <w:footnoteReference w:id="13"/>
      </w:r>
      <w:r w:rsidR="00862D41" w:rsidRPr="00BB3640">
        <w:rPr>
          <w:rStyle w:val="FontStyle16"/>
          <w:i w:val="0"/>
          <w:iCs w:val="0"/>
          <w:sz w:val="28"/>
          <w:szCs w:val="28"/>
        </w:rPr>
        <w:t xml:space="preserve">. Il Dio di Gesù </w:t>
      </w:r>
      <w:r w:rsidR="00862D41" w:rsidRPr="00BB3640">
        <w:rPr>
          <w:rFonts w:ascii="Times New Roman" w:hAnsi="Times New Roman"/>
          <w:sz w:val="28"/>
          <w:szCs w:val="28"/>
        </w:rPr>
        <w:t>«fa sorgere il suo sole sui cattivi e sui buoni, e fa piovere sui giusti e sugli ingiusti» (</w:t>
      </w:r>
      <w:r w:rsidR="00862D41" w:rsidRPr="000A647C">
        <w:rPr>
          <w:rFonts w:ascii="Times New Roman" w:hAnsi="Times New Roman"/>
          <w:i/>
          <w:sz w:val="28"/>
          <w:szCs w:val="28"/>
        </w:rPr>
        <w:t>Mt</w:t>
      </w:r>
      <w:r w:rsidR="00862D41" w:rsidRPr="00BB3640">
        <w:rPr>
          <w:rFonts w:ascii="Times New Roman" w:hAnsi="Times New Roman"/>
          <w:sz w:val="28"/>
          <w:szCs w:val="28"/>
        </w:rPr>
        <w:t xml:space="preserve"> 5,45); si mescola ai peccatori che ricevono il battesimo di Giovanni (</w:t>
      </w:r>
      <w:proofErr w:type="spellStart"/>
      <w:r w:rsidR="00862D41" w:rsidRPr="00BB3640">
        <w:rPr>
          <w:rFonts w:ascii="Times New Roman" w:hAnsi="Times New Roman"/>
          <w:sz w:val="28"/>
          <w:szCs w:val="28"/>
        </w:rPr>
        <w:t>cf</w:t>
      </w:r>
      <w:proofErr w:type="spellEnd"/>
      <w:r w:rsidR="00862D41" w:rsidRPr="00BB3640">
        <w:rPr>
          <w:rFonts w:ascii="Times New Roman" w:hAnsi="Times New Roman"/>
          <w:sz w:val="28"/>
          <w:szCs w:val="28"/>
        </w:rPr>
        <w:t xml:space="preserve"> </w:t>
      </w:r>
      <w:r w:rsidR="00862D41" w:rsidRPr="00C26C81">
        <w:rPr>
          <w:rFonts w:ascii="Times New Roman" w:hAnsi="Times New Roman"/>
          <w:i/>
          <w:sz w:val="28"/>
          <w:szCs w:val="28"/>
        </w:rPr>
        <w:t>Mt</w:t>
      </w:r>
      <w:r w:rsidR="00862D41" w:rsidRPr="00BB3640">
        <w:rPr>
          <w:rFonts w:ascii="Times New Roman" w:hAnsi="Times New Roman"/>
          <w:sz w:val="28"/>
          <w:szCs w:val="28"/>
        </w:rPr>
        <w:t xml:space="preserve"> 3,13-15); </w:t>
      </w:r>
      <w:r w:rsidR="00862D41" w:rsidRPr="00BB3640">
        <w:rPr>
          <w:rStyle w:val="FontStyle16"/>
          <w:i w:val="0"/>
          <w:iCs w:val="0"/>
          <w:sz w:val="28"/>
          <w:szCs w:val="28"/>
        </w:rPr>
        <w:t>siede a tavola con loro (</w:t>
      </w:r>
      <w:proofErr w:type="spellStart"/>
      <w:r w:rsidR="00862D41" w:rsidRPr="00BB3640">
        <w:rPr>
          <w:rStyle w:val="FontStyle16"/>
          <w:i w:val="0"/>
          <w:iCs w:val="0"/>
          <w:sz w:val="28"/>
          <w:szCs w:val="28"/>
        </w:rPr>
        <w:t>cf</w:t>
      </w:r>
      <w:proofErr w:type="spellEnd"/>
      <w:r w:rsidR="00862D41" w:rsidRPr="00BB3640">
        <w:rPr>
          <w:rStyle w:val="FontStyle16"/>
          <w:i w:val="0"/>
          <w:iCs w:val="0"/>
          <w:sz w:val="28"/>
          <w:szCs w:val="28"/>
        </w:rPr>
        <w:t xml:space="preserve"> </w:t>
      </w:r>
      <w:r w:rsidR="00862D41" w:rsidRPr="00C26C81">
        <w:rPr>
          <w:rStyle w:val="FontStyle16"/>
          <w:iCs w:val="0"/>
          <w:sz w:val="28"/>
          <w:szCs w:val="28"/>
        </w:rPr>
        <w:t>Mc</w:t>
      </w:r>
      <w:r w:rsidR="00862D41" w:rsidRPr="00BB3640">
        <w:rPr>
          <w:rStyle w:val="FontStyle16"/>
          <w:i w:val="0"/>
          <w:iCs w:val="0"/>
          <w:sz w:val="28"/>
          <w:szCs w:val="28"/>
        </w:rPr>
        <w:t xml:space="preserve"> 2,15-17; </w:t>
      </w:r>
      <w:r w:rsidR="00862D41" w:rsidRPr="00C26C81">
        <w:rPr>
          <w:rStyle w:val="FontStyle16"/>
          <w:iCs w:val="0"/>
          <w:sz w:val="28"/>
          <w:szCs w:val="28"/>
        </w:rPr>
        <w:t>Mt</w:t>
      </w:r>
      <w:r w:rsidR="00862D41" w:rsidRPr="00BB3640">
        <w:rPr>
          <w:rStyle w:val="FontStyle16"/>
          <w:i w:val="0"/>
          <w:iCs w:val="0"/>
          <w:sz w:val="28"/>
          <w:szCs w:val="28"/>
        </w:rPr>
        <w:t xml:space="preserve"> 9,10-13; </w:t>
      </w:r>
      <w:r w:rsidR="00862D41" w:rsidRPr="00C26C81">
        <w:rPr>
          <w:rStyle w:val="FontStyle16"/>
          <w:iCs w:val="0"/>
          <w:sz w:val="28"/>
          <w:szCs w:val="28"/>
        </w:rPr>
        <w:t>Lc</w:t>
      </w:r>
      <w:r w:rsidR="00862D41" w:rsidRPr="00BB3640">
        <w:rPr>
          <w:rStyle w:val="FontStyle16"/>
          <w:i w:val="0"/>
          <w:iCs w:val="0"/>
          <w:sz w:val="28"/>
          <w:szCs w:val="28"/>
        </w:rPr>
        <w:t xml:space="preserve"> 5,29-32); muore in croce tra due malfattori (</w:t>
      </w:r>
      <w:proofErr w:type="spellStart"/>
      <w:r w:rsidR="00862D41" w:rsidRPr="00BB3640">
        <w:rPr>
          <w:rStyle w:val="FontStyle16"/>
          <w:i w:val="0"/>
          <w:iCs w:val="0"/>
          <w:sz w:val="28"/>
          <w:szCs w:val="28"/>
        </w:rPr>
        <w:t>c</w:t>
      </w:r>
      <w:r w:rsidR="00C31127" w:rsidRPr="00BB3640">
        <w:rPr>
          <w:rStyle w:val="FontStyle16"/>
          <w:i w:val="0"/>
          <w:iCs w:val="0"/>
          <w:sz w:val="28"/>
          <w:szCs w:val="28"/>
        </w:rPr>
        <w:t>f</w:t>
      </w:r>
      <w:proofErr w:type="spellEnd"/>
      <w:r w:rsidR="00C31127" w:rsidRPr="00BB3640">
        <w:rPr>
          <w:rStyle w:val="FontStyle16"/>
          <w:i w:val="0"/>
          <w:iCs w:val="0"/>
          <w:sz w:val="28"/>
          <w:szCs w:val="28"/>
        </w:rPr>
        <w:t xml:space="preserve"> </w:t>
      </w:r>
      <w:r w:rsidR="00C31127" w:rsidRPr="00C26C81">
        <w:rPr>
          <w:rStyle w:val="FontStyle16"/>
          <w:iCs w:val="0"/>
          <w:sz w:val="28"/>
          <w:szCs w:val="28"/>
        </w:rPr>
        <w:t>Mc</w:t>
      </w:r>
      <w:r w:rsidR="00C31127" w:rsidRPr="00BB3640">
        <w:rPr>
          <w:rStyle w:val="FontStyle16"/>
          <w:i w:val="0"/>
          <w:iCs w:val="0"/>
          <w:sz w:val="28"/>
          <w:szCs w:val="28"/>
        </w:rPr>
        <w:t xml:space="preserve"> 15,27; </w:t>
      </w:r>
      <w:r w:rsidR="00C31127" w:rsidRPr="00C26C81">
        <w:rPr>
          <w:rStyle w:val="FontStyle16"/>
          <w:iCs w:val="0"/>
          <w:sz w:val="28"/>
          <w:szCs w:val="28"/>
        </w:rPr>
        <w:t>Mt</w:t>
      </w:r>
      <w:r w:rsidR="00C31127" w:rsidRPr="00BB3640">
        <w:rPr>
          <w:rStyle w:val="FontStyle16"/>
          <w:i w:val="0"/>
          <w:iCs w:val="0"/>
          <w:sz w:val="28"/>
          <w:szCs w:val="28"/>
        </w:rPr>
        <w:t xml:space="preserve"> 27,38; </w:t>
      </w:r>
      <w:r w:rsidR="00C31127" w:rsidRPr="00C26C81">
        <w:rPr>
          <w:rStyle w:val="FontStyle16"/>
          <w:iCs w:val="0"/>
          <w:sz w:val="28"/>
          <w:szCs w:val="28"/>
        </w:rPr>
        <w:t>Lc</w:t>
      </w:r>
      <w:r w:rsidR="00C31127" w:rsidRPr="00BB3640">
        <w:rPr>
          <w:rStyle w:val="FontStyle16"/>
          <w:i w:val="0"/>
          <w:iCs w:val="0"/>
          <w:sz w:val="28"/>
          <w:szCs w:val="28"/>
        </w:rPr>
        <w:t xml:space="preserve"> 23,33)</w:t>
      </w:r>
      <w:r w:rsidR="00862D41" w:rsidRPr="00BB3640">
        <w:rPr>
          <w:rStyle w:val="FontStyle16"/>
          <w:i w:val="0"/>
          <w:iCs w:val="0"/>
          <w:sz w:val="28"/>
          <w:szCs w:val="28"/>
        </w:rPr>
        <w:t xml:space="preserve">. </w:t>
      </w:r>
      <w:r w:rsidR="00862D41" w:rsidRPr="00BB3640">
        <w:rPr>
          <w:rStyle w:val="FontStyle17"/>
          <w:sz w:val="28"/>
          <w:szCs w:val="28"/>
        </w:rPr>
        <w:t>Anche le parole eucaristiche del</w:t>
      </w:r>
      <w:r w:rsidR="00862D41" w:rsidRPr="00BB3640">
        <w:rPr>
          <w:rStyle w:val="FontStyle13"/>
          <w:rFonts w:ascii="Times New Roman" w:hAnsi="Times New Roman" w:cs="Times New Roman"/>
          <w:spacing w:val="0"/>
          <w:sz w:val="28"/>
          <w:szCs w:val="28"/>
        </w:rPr>
        <w:t xml:space="preserve">la tradizione lucana e paolina, proiettano l’identità del Cristo nella consegna all’altro da sé, al peccatore. Il corpo di Gesù è contrassegnato </w:t>
      </w:r>
      <w:r w:rsidR="002138E9">
        <w:rPr>
          <w:rStyle w:val="FontStyle13"/>
          <w:rFonts w:ascii="Times New Roman" w:hAnsi="Times New Roman" w:cs="Times New Roman"/>
          <w:spacing w:val="0"/>
          <w:sz w:val="28"/>
          <w:szCs w:val="28"/>
        </w:rPr>
        <w:t xml:space="preserve">infatti </w:t>
      </w:r>
      <w:r w:rsidR="00862D41" w:rsidRPr="00BB3640">
        <w:rPr>
          <w:rStyle w:val="FontStyle13"/>
          <w:rFonts w:ascii="Times New Roman" w:hAnsi="Times New Roman" w:cs="Times New Roman"/>
          <w:spacing w:val="0"/>
          <w:sz w:val="28"/>
          <w:szCs w:val="28"/>
        </w:rPr>
        <w:t>da un “per voi” (</w:t>
      </w:r>
      <w:r w:rsidR="00862D41" w:rsidRPr="00C26C81">
        <w:rPr>
          <w:rStyle w:val="FontStyle13"/>
          <w:rFonts w:ascii="Times New Roman" w:hAnsi="Times New Roman" w:cs="Times New Roman"/>
          <w:i/>
          <w:spacing w:val="0"/>
          <w:sz w:val="28"/>
          <w:szCs w:val="28"/>
        </w:rPr>
        <w:t>1Cor</w:t>
      </w:r>
      <w:r w:rsidR="00862D41" w:rsidRPr="00BB3640">
        <w:rPr>
          <w:rStyle w:val="FontStyle13"/>
          <w:rFonts w:ascii="Times New Roman" w:hAnsi="Times New Roman" w:cs="Times New Roman"/>
          <w:spacing w:val="0"/>
          <w:sz w:val="28"/>
          <w:szCs w:val="28"/>
        </w:rPr>
        <w:t xml:space="preserve"> 2,24), “consegnato per voi” (</w:t>
      </w:r>
      <w:r w:rsidR="00862D41" w:rsidRPr="003F34F9">
        <w:rPr>
          <w:rStyle w:val="FontStyle13"/>
          <w:rFonts w:ascii="Times New Roman" w:hAnsi="Times New Roman" w:cs="Times New Roman"/>
          <w:i/>
          <w:spacing w:val="0"/>
          <w:sz w:val="28"/>
          <w:szCs w:val="28"/>
        </w:rPr>
        <w:t>Lc</w:t>
      </w:r>
      <w:r w:rsidR="00C31127" w:rsidRPr="00BB3640">
        <w:rPr>
          <w:rStyle w:val="FontStyle13"/>
          <w:rFonts w:ascii="Times New Roman" w:hAnsi="Times New Roman" w:cs="Times New Roman"/>
          <w:spacing w:val="0"/>
          <w:sz w:val="28"/>
          <w:szCs w:val="28"/>
        </w:rPr>
        <w:t xml:space="preserve"> 22,19).</w:t>
      </w:r>
    </w:p>
    <w:p w:rsidR="00B044C8" w:rsidRDefault="00B044C8" w:rsidP="00755E43">
      <w:pPr>
        <w:tabs>
          <w:tab w:val="left" w:pos="284"/>
        </w:tabs>
        <w:spacing w:line="360" w:lineRule="auto"/>
        <w:rPr>
          <w:rStyle w:val="FontStyle13"/>
          <w:rFonts w:ascii="Times New Roman" w:hAnsi="Times New Roman" w:cs="Times New Roman"/>
          <w:spacing w:val="0"/>
          <w:sz w:val="28"/>
          <w:szCs w:val="28"/>
        </w:rPr>
      </w:pPr>
    </w:p>
    <w:p w:rsidR="00D3764A" w:rsidRPr="00513469" w:rsidRDefault="00B044C8" w:rsidP="00B044C8">
      <w:pPr>
        <w:tabs>
          <w:tab w:val="left" w:pos="284"/>
        </w:tabs>
        <w:spacing w:line="360" w:lineRule="auto"/>
        <w:rPr>
          <w:rFonts w:ascii="Times New Roman" w:hAnsi="Times New Roman"/>
          <w:b/>
          <w:bCs/>
          <w:sz w:val="28"/>
          <w:szCs w:val="28"/>
        </w:rPr>
      </w:pPr>
      <w:r>
        <w:rPr>
          <w:rFonts w:ascii="Times New Roman" w:hAnsi="Times New Roman"/>
          <w:b/>
          <w:bCs/>
          <w:sz w:val="28"/>
          <w:szCs w:val="28"/>
        </w:rPr>
        <w:tab/>
        <w:t>Conclusione: l</w:t>
      </w:r>
      <w:r w:rsidR="00D3764A" w:rsidRPr="00B044C8">
        <w:rPr>
          <w:rFonts w:ascii="Times New Roman" w:hAnsi="Times New Roman"/>
          <w:b/>
          <w:bCs/>
          <w:sz w:val="28"/>
          <w:szCs w:val="28"/>
        </w:rPr>
        <w:t>a prassi messianica</w:t>
      </w:r>
      <w:r w:rsidR="00E86043">
        <w:rPr>
          <w:rFonts w:ascii="Times New Roman" w:hAnsi="Times New Roman"/>
          <w:b/>
          <w:bCs/>
          <w:sz w:val="28"/>
          <w:szCs w:val="28"/>
        </w:rPr>
        <w:t xml:space="preserve"> di Gesù</w:t>
      </w:r>
    </w:p>
    <w:p w:rsidR="00D3764A" w:rsidRPr="00513469" w:rsidRDefault="00B044C8" w:rsidP="00B044C8">
      <w:pPr>
        <w:tabs>
          <w:tab w:val="left" w:pos="284"/>
        </w:tabs>
        <w:spacing w:line="360" w:lineRule="auto"/>
        <w:rPr>
          <w:rFonts w:ascii="Times New Roman" w:hAnsi="Times New Roman"/>
          <w:sz w:val="28"/>
          <w:szCs w:val="28"/>
        </w:rPr>
      </w:pPr>
      <w:r>
        <w:rPr>
          <w:rFonts w:ascii="Times New Roman" w:hAnsi="Times New Roman"/>
          <w:sz w:val="28"/>
          <w:szCs w:val="28"/>
        </w:rPr>
        <w:tab/>
      </w:r>
      <w:r w:rsidR="00EB2B56">
        <w:rPr>
          <w:rFonts w:ascii="Times New Roman" w:hAnsi="Times New Roman"/>
          <w:sz w:val="28"/>
          <w:szCs w:val="28"/>
        </w:rPr>
        <w:t xml:space="preserve">Gli evangelisti ci narrano </w:t>
      </w:r>
      <w:r w:rsidR="00D3764A" w:rsidRPr="00513469">
        <w:rPr>
          <w:rFonts w:ascii="Times New Roman" w:hAnsi="Times New Roman"/>
          <w:sz w:val="28"/>
          <w:szCs w:val="28"/>
        </w:rPr>
        <w:t>la prassi messianica di Gesù di Nazaret</w:t>
      </w:r>
      <w:r w:rsidR="00313D61">
        <w:rPr>
          <w:rFonts w:ascii="Times New Roman" w:hAnsi="Times New Roman"/>
          <w:sz w:val="28"/>
          <w:szCs w:val="28"/>
        </w:rPr>
        <w:t>h</w:t>
      </w:r>
      <w:r w:rsidR="00D3764A" w:rsidRPr="00513469">
        <w:rPr>
          <w:rFonts w:ascii="Times New Roman" w:hAnsi="Times New Roman"/>
          <w:sz w:val="28"/>
          <w:szCs w:val="28"/>
        </w:rPr>
        <w:t xml:space="preserve"> davanti alle ferite non solo fisiche, ma anche morali della gente che incontrava. Ai peccatori e alle prostitute, emarginati dalla società religiosa del suo tempo, Gesù offre immediatamente la sua vicinanza, come prossimità dell’amore misericordioso di Dio. Al popolo d’Israele, che percepisce come un gregge disperso, egli si sente vicino in modo viscerale e si preoccupa della sua sussistenza, comandando ai discepoli di distribuire quel poco che hanno a disposizione. Al lebbroso emarginato dalla società civile e religiosa, con gli stessi sentimenti, offre la possibilità di reintegrarsi subito nella società religiosa.</w:t>
      </w:r>
    </w:p>
    <w:p w:rsidR="00B044C8" w:rsidRDefault="00B044C8" w:rsidP="00B044C8">
      <w:pPr>
        <w:tabs>
          <w:tab w:val="left" w:pos="284"/>
        </w:tabs>
        <w:spacing w:line="360" w:lineRule="auto"/>
        <w:rPr>
          <w:rFonts w:ascii="Times New Roman" w:hAnsi="Times New Roman"/>
          <w:iCs/>
          <w:sz w:val="28"/>
          <w:szCs w:val="28"/>
        </w:rPr>
      </w:pPr>
      <w:r>
        <w:rPr>
          <w:rFonts w:ascii="Times New Roman" w:hAnsi="Times New Roman"/>
          <w:iCs/>
          <w:sz w:val="28"/>
          <w:szCs w:val="28"/>
        </w:rPr>
        <w:tab/>
      </w:r>
      <w:r w:rsidR="00EB2B56">
        <w:rPr>
          <w:rFonts w:ascii="Times New Roman" w:hAnsi="Times New Roman"/>
          <w:iCs/>
          <w:sz w:val="28"/>
          <w:szCs w:val="28"/>
        </w:rPr>
        <w:t xml:space="preserve">Di fronte a questo quadro evangelico mi chiedo: con la sua umanità, Gesù che cosa ha da offrire alla sua Chiesa e al mondo intero? Un’indicazione utile mi sembra venga </w:t>
      </w:r>
      <w:r w:rsidR="00EB2B56">
        <w:rPr>
          <w:rFonts w:ascii="Times New Roman" w:hAnsi="Times New Roman"/>
          <w:iCs/>
          <w:sz w:val="28"/>
          <w:szCs w:val="28"/>
        </w:rPr>
        <w:lastRenderedPageBreak/>
        <w:t xml:space="preserve">proprio da un passaggio </w:t>
      </w:r>
      <w:r w:rsidR="001B2514">
        <w:rPr>
          <w:rFonts w:ascii="Times New Roman" w:hAnsi="Times New Roman"/>
          <w:iCs/>
          <w:sz w:val="28"/>
          <w:szCs w:val="28"/>
        </w:rPr>
        <w:t xml:space="preserve">della lunga intervista </w:t>
      </w:r>
      <w:r w:rsidR="000364C4">
        <w:rPr>
          <w:rFonts w:ascii="Times New Roman" w:hAnsi="Times New Roman"/>
          <w:iCs/>
          <w:sz w:val="28"/>
          <w:szCs w:val="28"/>
        </w:rPr>
        <w:t xml:space="preserve">(19 agosto 2013) </w:t>
      </w:r>
      <w:r w:rsidR="001B2514">
        <w:rPr>
          <w:rFonts w:ascii="Times New Roman" w:hAnsi="Times New Roman"/>
          <w:iCs/>
          <w:sz w:val="28"/>
          <w:szCs w:val="28"/>
        </w:rPr>
        <w:t>rilasciata da p</w:t>
      </w:r>
      <w:r w:rsidR="000364C4">
        <w:rPr>
          <w:rFonts w:ascii="Times New Roman" w:hAnsi="Times New Roman"/>
          <w:iCs/>
          <w:sz w:val="28"/>
          <w:szCs w:val="28"/>
        </w:rPr>
        <w:t>apa Francesco al direttore della rivista</w:t>
      </w:r>
      <w:r w:rsidR="001B2514">
        <w:rPr>
          <w:rFonts w:ascii="Times New Roman" w:hAnsi="Times New Roman"/>
          <w:iCs/>
          <w:sz w:val="28"/>
          <w:szCs w:val="28"/>
        </w:rPr>
        <w:t xml:space="preserve"> </w:t>
      </w:r>
      <w:r w:rsidR="000364C4" w:rsidRPr="000364C4">
        <w:rPr>
          <w:rFonts w:ascii="Times New Roman" w:hAnsi="Times New Roman"/>
          <w:i/>
          <w:iCs/>
          <w:sz w:val="28"/>
          <w:szCs w:val="28"/>
        </w:rPr>
        <w:t>La</w:t>
      </w:r>
      <w:r w:rsidR="000364C4">
        <w:rPr>
          <w:rFonts w:ascii="Times New Roman" w:hAnsi="Times New Roman"/>
          <w:iCs/>
          <w:sz w:val="28"/>
          <w:szCs w:val="28"/>
        </w:rPr>
        <w:t xml:space="preserve"> </w:t>
      </w:r>
      <w:r w:rsidR="001B2514" w:rsidRPr="000364C4">
        <w:rPr>
          <w:rFonts w:ascii="Times New Roman" w:hAnsi="Times New Roman"/>
          <w:i/>
          <w:iCs/>
          <w:sz w:val="28"/>
          <w:szCs w:val="28"/>
        </w:rPr>
        <w:t>Civiltà Cattolica</w:t>
      </w:r>
      <w:r w:rsidR="001B2514">
        <w:rPr>
          <w:rFonts w:ascii="Times New Roman" w:hAnsi="Times New Roman"/>
          <w:iCs/>
          <w:sz w:val="28"/>
          <w:szCs w:val="28"/>
        </w:rPr>
        <w:t xml:space="preserve">, Antonio </w:t>
      </w:r>
      <w:proofErr w:type="spellStart"/>
      <w:r w:rsidR="001B2514">
        <w:rPr>
          <w:rFonts w:ascii="Times New Roman" w:hAnsi="Times New Roman"/>
          <w:iCs/>
          <w:sz w:val="28"/>
          <w:szCs w:val="28"/>
        </w:rPr>
        <w:t>Spadaro</w:t>
      </w:r>
      <w:proofErr w:type="spellEnd"/>
      <w:r w:rsidR="001B2514">
        <w:rPr>
          <w:rFonts w:ascii="Times New Roman" w:hAnsi="Times New Roman"/>
          <w:iCs/>
          <w:sz w:val="28"/>
          <w:szCs w:val="28"/>
        </w:rPr>
        <w:t>:</w:t>
      </w:r>
    </w:p>
    <w:p w:rsidR="00D3764A" w:rsidRPr="008407D8" w:rsidRDefault="00D3764A" w:rsidP="00B044C8">
      <w:pPr>
        <w:tabs>
          <w:tab w:val="left" w:pos="284"/>
        </w:tabs>
        <w:spacing w:line="360" w:lineRule="auto"/>
        <w:ind w:left="284"/>
        <w:rPr>
          <w:rFonts w:ascii="Times New Roman" w:hAnsi="Times New Roman"/>
          <w:iCs/>
        </w:rPr>
      </w:pPr>
      <w:r w:rsidRPr="008407D8">
        <w:rPr>
          <w:rFonts w:ascii="Times New Roman" w:hAnsi="Times New Roman"/>
          <w:iCs/>
        </w:rPr>
        <w:t>«Io vedo con chiarezza che la cosa di cui la Chiesa ha più bisogno oggi è la capacità di curare le ferite e di riscaldare il cuore dei fedeli, la vicinanza, la prossimità. Io vedo la Chiesa come un ospedale da campo dopo una battaglia. È inutile chiedere a un ferito grave se ha il colesterolo e gli zuccheri alti! Si devono curare le sue ferite. Poi potremo parlare di tutto il resto. Curar</w:t>
      </w:r>
      <w:r w:rsidR="00B044C8" w:rsidRPr="008407D8">
        <w:rPr>
          <w:rFonts w:ascii="Times New Roman" w:hAnsi="Times New Roman"/>
          <w:iCs/>
        </w:rPr>
        <w:t xml:space="preserve">e le ferite, curare le ferite… </w:t>
      </w:r>
      <w:r w:rsidRPr="008407D8">
        <w:rPr>
          <w:rFonts w:ascii="Times New Roman" w:hAnsi="Times New Roman"/>
          <w:iCs/>
        </w:rPr>
        <w:t>E bisogna cominciare dal basso»</w:t>
      </w:r>
      <w:r w:rsidR="00421456">
        <w:rPr>
          <w:rStyle w:val="Rimandonotaapidipagina"/>
          <w:rFonts w:ascii="Times New Roman" w:hAnsi="Times New Roman"/>
          <w:iCs/>
        </w:rPr>
        <w:footnoteReference w:id="14"/>
      </w:r>
      <w:r w:rsidRPr="008407D8">
        <w:rPr>
          <w:rFonts w:ascii="Times New Roman" w:hAnsi="Times New Roman"/>
        </w:rPr>
        <w:t>.</w:t>
      </w:r>
    </w:p>
    <w:p w:rsidR="00D3764A" w:rsidRPr="00513469" w:rsidRDefault="00D3764A" w:rsidP="00B044C8">
      <w:pPr>
        <w:tabs>
          <w:tab w:val="left" w:pos="284"/>
        </w:tabs>
        <w:spacing w:line="360" w:lineRule="auto"/>
        <w:rPr>
          <w:rFonts w:ascii="Times New Roman" w:hAnsi="Times New Roman"/>
          <w:sz w:val="28"/>
          <w:szCs w:val="28"/>
        </w:rPr>
      </w:pPr>
      <w:r w:rsidRPr="00513469">
        <w:rPr>
          <w:rFonts w:ascii="Times New Roman" w:hAnsi="Times New Roman"/>
          <w:sz w:val="28"/>
          <w:szCs w:val="28"/>
        </w:rPr>
        <w:tab/>
        <w:t>L’immagine della chiesa come ospedale da campo, in cui il medico di fronte alla gravità delle ferite, non sta a indagare sulle condizioni del ferito, ma interviene immediatamente, è alquanto strana. È la negazione di qualsiasi ideologia religiosa, di qualsiasi dottrina del diritto naturale sulla quale è stata costruita la cosiddetta dottrina sociale della chiesa, di qualsiasi filosofia politica che ha guidato il cosiddetto impegno politico dei cattolici. Il papa dice che tutto ciò è secondario davanti all’impegno primario: anzitutto curare, “poi potremo parlare di tutto il resto”.</w:t>
      </w:r>
    </w:p>
    <w:p w:rsidR="00E86043" w:rsidRDefault="00B044C8" w:rsidP="00F709E2">
      <w:pPr>
        <w:widowControl w:val="0"/>
        <w:tabs>
          <w:tab w:val="left" w:pos="284"/>
        </w:tabs>
        <w:autoSpaceDE w:val="0"/>
        <w:autoSpaceDN w:val="0"/>
        <w:adjustRightInd w:val="0"/>
        <w:spacing w:line="360" w:lineRule="auto"/>
        <w:rPr>
          <w:rFonts w:ascii="Times New Roman" w:hAnsi="Times New Roman"/>
          <w:sz w:val="28"/>
          <w:szCs w:val="28"/>
        </w:rPr>
      </w:pPr>
      <w:r>
        <w:rPr>
          <w:rFonts w:ascii="Times New Roman" w:hAnsi="Times New Roman"/>
          <w:sz w:val="28"/>
          <w:szCs w:val="28"/>
        </w:rPr>
        <w:tab/>
      </w:r>
      <w:r w:rsidR="00D3764A" w:rsidRPr="00513469">
        <w:rPr>
          <w:rFonts w:ascii="Times New Roman" w:hAnsi="Times New Roman"/>
          <w:sz w:val="28"/>
          <w:szCs w:val="28"/>
        </w:rPr>
        <w:t xml:space="preserve">La sofferenza dell’altro diventa così il criterio primario che deve spingere la mia coscienza ad agire, mi deve rendere responsabile. </w:t>
      </w:r>
      <w:r w:rsidR="001B2514">
        <w:rPr>
          <w:rFonts w:ascii="Times New Roman" w:hAnsi="Times New Roman"/>
          <w:sz w:val="28"/>
          <w:szCs w:val="28"/>
        </w:rPr>
        <w:t>E questo perché</w:t>
      </w:r>
      <w:r w:rsidR="00E86043">
        <w:rPr>
          <w:rFonts w:ascii="Times New Roman" w:hAnsi="Times New Roman"/>
          <w:sz w:val="28"/>
          <w:szCs w:val="28"/>
        </w:rPr>
        <w:t>, co</w:t>
      </w:r>
      <w:r w:rsidR="009E23CC">
        <w:rPr>
          <w:rFonts w:ascii="Times New Roman" w:hAnsi="Times New Roman"/>
          <w:sz w:val="28"/>
          <w:szCs w:val="28"/>
        </w:rPr>
        <w:t>me scrive</w:t>
      </w:r>
      <w:r w:rsidR="00E86043">
        <w:rPr>
          <w:rFonts w:ascii="Times New Roman" w:hAnsi="Times New Roman"/>
          <w:sz w:val="28"/>
          <w:szCs w:val="28"/>
        </w:rPr>
        <w:t xml:space="preserve"> Ruggieri,</w:t>
      </w:r>
      <w:r w:rsidR="001B2514">
        <w:rPr>
          <w:rFonts w:ascii="Times New Roman" w:hAnsi="Times New Roman"/>
          <w:sz w:val="28"/>
          <w:szCs w:val="28"/>
        </w:rPr>
        <w:t xml:space="preserve"> </w:t>
      </w:r>
    </w:p>
    <w:p w:rsidR="00E86043" w:rsidRPr="00E86043" w:rsidRDefault="00E86043" w:rsidP="00E86043">
      <w:pPr>
        <w:widowControl w:val="0"/>
        <w:tabs>
          <w:tab w:val="left" w:pos="284"/>
        </w:tabs>
        <w:autoSpaceDE w:val="0"/>
        <w:autoSpaceDN w:val="0"/>
        <w:adjustRightInd w:val="0"/>
        <w:spacing w:line="360" w:lineRule="auto"/>
        <w:ind w:left="284"/>
        <w:rPr>
          <w:rFonts w:ascii="Times New Roman" w:hAnsi="Times New Roman"/>
        </w:rPr>
      </w:pPr>
      <w:r w:rsidRPr="00E86043">
        <w:rPr>
          <w:rFonts w:ascii="Times New Roman" w:hAnsi="Times New Roman"/>
        </w:rPr>
        <w:t>«</w:t>
      </w:r>
      <w:proofErr w:type="gramStart"/>
      <w:r w:rsidR="001B2514" w:rsidRPr="00E86043">
        <w:rPr>
          <w:rFonts w:ascii="Times New Roman" w:hAnsi="Times New Roman"/>
        </w:rPr>
        <w:t>l</w:t>
      </w:r>
      <w:r w:rsidR="00D3764A" w:rsidRPr="00E86043">
        <w:rPr>
          <w:rFonts w:ascii="Times New Roman" w:hAnsi="Times New Roman"/>
        </w:rPr>
        <w:t>a</w:t>
      </w:r>
      <w:proofErr w:type="gramEnd"/>
      <w:r w:rsidR="00D3764A" w:rsidRPr="00E86043">
        <w:rPr>
          <w:rFonts w:ascii="Times New Roman" w:hAnsi="Times New Roman"/>
        </w:rPr>
        <w:t xml:space="preserve"> sofferenza non ha nulla a che fare con le disposizioni morali dell’altro; come </w:t>
      </w:r>
      <w:r w:rsidR="001B2514" w:rsidRPr="00E86043">
        <w:rPr>
          <w:rFonts w:ascii="Times New Roman" w:hAnsi="Times New Roman"/>
        </w:rPr>
        <w:t xml:space="preserve">appunto </w:t>
      </w:r>
      <w:r w:rsidR="00D3764A" w:rsidRPr="00E86043">
        <w:rPr>
          <w:rFonts w:ascii="Times New Roman" w:hAnsi="Times New Roman"/>
        </w:rPr>
        <w:t xml:space="preserve">dice papa Francesco, ad un ferito dopo una battaglia, in un ospedale da campo non si chiede nemmeno quali siano gli impedimenti che potrebbero ostacolare un intervento immediato, ma si curano le ferite, rimandando al dopo le domande ulteriori. La sofferenza è lo strato più profondo dell’umano, quello che richiede una solidarietà assoluta, senza condizioni. Ma essa, proprio così, prima di ogni giustificazione od opzione religiosa, è la matrice </w:t>
      </w:r>
      <w:r w:rsidR="008608E6" w:rsidRPr="00E86043">
        <w:rPr>
          <w:rFonts w:ascii="Times New Roman" w:hAnsi="Times New Roman"/>
        </w:rPr>
        <w:t>basilare</w:t>
      </w:r>
      <w:r w:rsidR="00D3764A" w:rsidRPr="00E86043">
        <w:rPr>
          <w:rFonts w:ascii="Times New Roman" w:hAnsi="Times New Roman"/>
        </w:rPr>
        <w:t>, il fecondo grem</w:t>
      </w:r>
      <w:r w:rsidR="00F96D21" w:rsidRPr="00E86043">
        <w:rPr>
          <w:rFonts w:ascii="Times New Roman" w:hAnsi="Times New Roman"/>
        </w:rPr>
        <w:t>bo materno che concepisce, nutre</w:t>
      </w:r>
      <w:r w:rsidRPr="00E86043">
        <w:rPr>
          <w:rFonts w:ascii="Times New Roman" w:hAnsi="Times New Roman"/>
        </w:rPr>
        <w:t xml:space="preserve"> e genera l’umano in noi […] </w:t>
      </w:r>
      <w:r w:rsidR="00D3764A" w:rsidRPr="00E86043">
        <w:rPr>
          <w:rFonts w:ascii="Times New Roman" w:hAnsi="Times New Roman"/>
        </w:rPr>
        <w:t>Ess</w:t>
      </w:r>
      <w:r w:rsidR="001B2514" w:rsidRPr="00E86043">
        <w:rPr>
          <w:rFonts w:ascii="Times New Roman" w:hAnsi="Times New Roman"/>
        </w:rPr>
        <w:t>a è appello alla responsabilità</w:t>
      </w:r>
      <w:r w:rsidR="00D3764A" w:rsidRPr="00E86043">
        <w:rPr>
          <w:rFonts w:ascii="Times New Roman" w:hAnsi="Times New Roman"/>
        </w:rPr>
        <w:t xml:space="preserve">. Nella sofferenza dell’altro, così com’è, nella sua cruda realtà, senza nessuna spiegazione aggiunta, neppure di ordine religioso, l’uomo è chiamato a rispondere di se stesso all’altro. È la sofferenza dell’altro </w:t>
      </w:r>
      <w:r w:rsidR="00D3764A" w:rsidRPr="00E86043">
        <w:rPr>
          <w:rFonts w:ascii="Times New Roman" w:hAnsi="Times New Roman"/>
        </w:rPr>
        <w:lastRenderedPageBreak/>
        <w:t>che ci detta allora la prassi adeguata</w:t>
      </w:r>
      <w:r w:rsidR="00F709E2" w:rsidRPr="00E86043">
        <w:rPr>
          <w:rFonts w:ascii="Times New Roman" w:hAnsi="Times New Roman"/>
        </w:rPr>
        <w:t>»</w:t>
      </w:r>
      <w:r w:rsidR="00F709E2" w:rsidRPr="00E86043">
        <w:rPr>
          <w:rStyle w:val="Rimandonotaapidipagina"/>
          <w:rFonts w:ascii="Times New Roman" w:hAnsi="Times New Roman"/>
        </w:rPr>
        <w:footnoteReference w:id="15"/>
      </w:r>
      <w:r w:rsidR="00D3764A" w:rsidRPr="00E86043">
        <w:rPr>
          <w:rFonts w:ascii="Times New Roman" w:hAnsi="Times New Roman"/>
        </w:rPr>
        <w:t>.</w:t>
      </w:r>
      <w:r w:rsidR="00F709E2" w:rsidRPr="00E86043">
        <w:rPr>
          <w:rFonts w:ascii="Times New Roman" w:hAnsi="Times New Roman"/>
        </w:rPr>
        <w:t xml:space="preserve"> </w:t>
      </w:r>
    </w:p>
    <w:p w:rsidR="005A06DF" w:rsidRPr="00F709E2" w:rsidRDefault="00E86043" w:rsidP="00F709E2">
      <w:pPr>
        <w:widowControl w:val="0"/>
        <w:tabs>
          <w:tab w:val="left" w:pos="284"/>
        </w:tabs>
        <w:autoSpaceDE w:val="0"/>
        <w:autoSpaceDN w:val="0"/>
        <w:adjustRightInd w:val="0"/>
        <w:spacing w:line="360" w:lineRule="auto"/>
        <w:rPr>
          <w:rStyle w:val="evidenza"/>
          <w:rFonts w:ascii="Times New Roman" w:hAnsi="Times New Roman"/>
          <w:sz w:val="28"/>
          <w:szCs w:val="28"/>
        </w:rPr>
      </w:pPr>
      <w:r>
        <w:rPr>
          <w:rFonts w:ascii="Times New Roman" w:hAnsi="Times New Roman"/>
          <w:sz w:val="28"/>
          <w:szCs w:val="28"/>
        </w:rPr>
        <w:tab/>
      </w:r>
      <w:r w:rsidR="005A06DF" w:rsidRPr="00862D41">
        <w:rPr>
          <w:rStyle w:val="evidenza"/>
          <w:rFonts w:ascii="Times New Roman" w:eastAsia="Times New Roman" w:hAnsi="Times New Roman"/>
          <w:sz w:val="28"/>
          <w:szCs w:val="28"/>
        </w:rPr>
        <w:t xml:space="preserve">Con questi sentimenti </w:t>
      </w:r>
      <w:r w:rsidR="005A06DF">
        <w:rPr>
          <w:rStyle w:val="evidenza"/>
          <w:rFonts w:ascii="Times New Roman" w:eastAsia="Times New Roman" w:hAnsi="Times New Roman"/>
          <w:sz w:val="28"/>
          <w:szCs w:val="28"/>
        </w:rPr>
        <w:t>i discepoli di Gesù</w:t>
      </w:r>
      <w:r w:rsidR="005A06DF" w:rsidRPr="00862D41">
        <w:rPr>
          <w:rStyle w:val="evidenza"/>
          <w:rFonts w:ascii="Times New Roman" w:eastAsia="Times New Roman" w:hAnsi="Times New Roman"/>
          <w:sz w:val="28"/>
          <w:szCs w:val="28"/>
        </w:rPr>
        <w:t xml:space="preserve"> “toccano” </w:t>
      </w:r>
      <w:r w:rsidR="005A06DF">
        <w:rPr>
          <w:rStyle w:val="evidenza"/>
          <w:rFonts w:ascii="Times New Roman" w:eastAsia="Times New Roman" w:hAnsi="Times New Roman"/>
          <w:sz w:val="28"/>
          <w:szCs w:val="28"/>
        </w:rPr>
        <w:t xml:space="preserve">perciò </w:t>
      </w:r>
      <w:r w:rsidR="005A06DF" w:rsidRPr="00862D41">
        <w:rPr>
          <w:rStyle w:val="evidenza"/>
          <w:rFonts w:ascii="Times New Roman" w:eastAsia="Times New Roman" w:hAnsi="Times New Roman"/>
          <w:sz w:val="28"/>
          <w:szCs w:val="28"/>
        </w:rPr>
        <w:t>la carne sofferente di Cristo nel popolo, si commuovono fin nelle viscere per la sofferenza degli uomini e delle donne che incontrano, si caricano della loro miseria, li liberano dal dominio del peccato che domina il mondo.</w:t>
      </w:r>
    </w:p>
    <w:p w:rsidR="0062171E" w:rsidRPr="0062171E" w:rsidRDefault="00DD6007" w:rsidP="000D474C">
      <w:pPr>
        <w:tabs>
          <w:tab w:val="left" w:pos="284"/>
        </w:tabs>
        <w:spacing w:line="360" w:lineRule="auto"/>
        <w:rPr>
          <w:rFonts w:ascii="Times New Roman" w:eastAsia="Times New Roman" w:hAnsi="Times New Roman"/>
          <w:sz w:val="28"/>
          <w:szCs w:val="28"/>
        </w:rPr>
      </w:pPr>
      <w:r>
        <w:rPr>
          <w:rStyle w:val="evidenza"/>
          <w:rFonts w:ascii="Times New Roman" w:eastAsia="Times New Roman" w:hAnsi="Times New Roman"/>
          <w:sz w:val="28"/>
          <w:szCs w:val="28"/>
        </w:rPr>
        <w:tab/>
        <w:t>Quale può essere allora il cammino dei credenti oggi? Si tratta probabilmente di riscoprire fino a che punto Gesù ha “umanizzato” Dio. Potremmo dire che la salvezza è nel cammino di umanizzazione dell’uomo, e che è Gesù che ne</w:t>
      </w:r>
      <w:r w:rsidR="002F3EB2">
        <w:rPr>
          <w:rStyle w:val="evidenza"/>
          <w:rFonts w:ascii="Times New Roman" w:eastAsia="Times New Roman" w:hAnsi="Times New Roman"/>
          <w:sz w:val="28"/>
          <w:szCs w:val="28"/>
        </w:rPr>
        <w:t xml:space="preserve"> ha dato l’impulso “umanizzando</w:t>
      </w:r>
      <w:r>
        <w:rPr>
          <w:rStyle w:val="evidenza"/>
          <w:rFonts w:ascii="Times New Roman" w:eastAsia="Times New Roman" w:hAnsi="Times New Roman"/>
          <w:sz w:val="28"/>
          <w:szCs w:val="28"/>
        </w:rPr>
        <w:t xml:space="preserve"> Dio</w:t>
      </w:r>
      <w:r w:rsidR="002F3EB2">
        <w:rPr>
          <w:rStyle w:val="evidenza"/>
          <w:rFonts w:ascii="Times New Roman" w:eastAsia="Times New Roman" w:hAnsi="Times New Roman"/>
          <w:sz w:val="28"/>
          <w:szCs w:val="28"/>
        </w:rPr>
        <w:t>”</w:t>
      </w:r>
      <w:r w:rsidR="00E0581E">
        <w:rPr>
          <w:rStyle w:val="Rimandonotaapidipagina"/>
          <w:rFonts w:ascii="Times New Roman" w:eastAsia="Times New Roman" w:hAnsi="Times New Roman"/>
          <w:sz w:val="28"/>
          <w:szCs w:val="28"/>
        </w:rPr>
        <w:footnoteReference w:id="16"/>
      </w:r>
      <w:r>
        <w:rPr>
          <w:rStyle w:val="evidenza"/>
          <w:rFonts w:ascii="Times New Roman" w:eastAsia="Times New Roman" w:hAnsi="Times New Roman"/>
          <w:sz w:val="28"/>
          <w:szCs w:val="28"/>
        </w:rPr>
        <w:t>, insegnandoci a guardare a Dio come al Padre che abbiamo in comune, il Padre di tutti gli uomini, insegnandoci che si onora Dio non frequentando il tempio ma rimettendo i debiti, amando i nemici.</w:t>
      </w:r>
      <w:r w:rsidR="00F709E2">
        <w:rPr>
          <w:rStyle w:val="evidenza"/>
          <w:rFonts w:ascii="Times New Roman" w:eastAsia="Times New Roman" w:hAnsi="Times New Roman"/>
          <w:sz w:val="28"/>
          <w:szCs w:val="28"/>
        </w:rPr>
        <w:t xml:space="preserve"> </w:t>
      </w:r>
      <w:r w:rsidR="00320411">
        <w:rPr>
          <w:rStyle w:val="evidenza"/>
          <w:rFonts w:ascii="Times New Roman" w:eastAsia="Times New Roman" w:hAnsi="Times New Roman"/>
          <w:sz w:val="28"/>
          <w:szCs w:val="28"/>
        </w:rPr>
        <w:t>Il</w:t>
      </w:r>
      <w:r>
        <w:rPr>
          <w:rStyle w:val="evidenza"/>
          <w:rFonts w:ascii="Times New Roman" w:eastAsia="Times New Roman" w:hAnsi="Times New Roman"/>
          <w:sz w:val="28"/>
          <w:szCs w:val="28"/>
        </w:rPr>
        <w:t xml:space="preserve"> Vangelo ce lo ricorda: chi pretende di amare Dio e non ama il prossimo è un mentitore (</w:t>
      </w:r>
      <w:proofErr w:type="spellStart"/>
      <w:r>
        <w:rPr>
          <w:rStyle w:val="evidenza"/>
          <w:rFonts w:ascii="Times New Roman" w:eastAsia="Times New Roman" w:hAnsi="Times New Roman"/>
          <w:sz w:val="28"/>
          <w:szCs w:val="28"/>
        </w:rPr>
        <w:t>cf</w:t>
      </w:r>
      <w:proofErr w:type="spellEnd"/>
      <w:r>
        <w:rPr>
          <w:rStyle w:val="evidenza"/>
          <w:rFonts w:ascii="Times New Roman" w:eastAsia="Times New Roman" w:hAnsi="Times New Roman"/>
          <w:sz w:val="28"/>
          <w:szCs w:val="28"/>
        </w:rPr>
        <w:t xml:space="preserve"> </w:t>
      </w:r>
      <w:r w:rsidRPr="00DD6007">
        <w:rPr>
          <w:rStyle w:val="evidenza"/>
          <w:rFonts w:ascii="Times New Roman" w:eastAsia="Times New Roman" w:hAnsi="Times New Roman"/>
          <w:i/>
          <w:sz w:val="28"/>
          <w:szCs w:val="28"/>
        </w:rPr>
        <w:t>1Gv</w:t>
      </w:r>
      <w:r>
        <w:rPr>
          <w:rStyle w:val="evidenza"/>
          <w:rFonts w:ascii="Times New Roman" w:eastAsia="Times New Roman" w:hAnsi="Times New Roman"/>
          <w:sz w:val="28"/>
          <w:szCs w:val="28"/>
        </w:rPr>
        <w:t xml:space="preserve"> 4,8-21). L’amore per Dio, nel cristianesimo, passa sempre attraverso l’amore per l’altro. Non si acco</w:t>
      </w:r>
      <w:r w:rsidR="00320411">
        <w:rPr>
          <w:rStyle w:val="evidenza"/>
          <w:rFonts w:ascii="Times New Roman" w:eastAsia="Times New Roman" w:hAnsi="Times New Roman"/>
          <w:sz w:val="28"/>
          <w:szCs w:val="28"/>
        </w:rPr>
        <w:t>ntenta degli onori tributati a D</w:t>
      </w:r>
      <w:r>
        <w:rPr>
          <w:rStyle w:val="evidenza"/>
          <w:rFonts w:ascii="Times New Roman" w:eastAsia="Times New Roman" w:hAnsi="Times New Roman"/>
          <w:sz w:val="28"/>
          <w:szCs w:val="28"/>
        </w:rPr>
        <w:t>io nelle chiese. Ha origine nella rivelazione di Dio come padre universale, e non semplicemente come padre d</w:t>
      </w:r>
      <w:r w:rsidR="00320411">
        <w:rPr>
          <w:rStyle w:val="evidenza"/>
          <w:rFonts w:ascii="Times New Roman" w:eastAsia="Times New Roman" w:hAnsi="Times New Roman"/>
          <w:sz w:val="28"/>
          <w:szCs w:val="28"/>
        </w:rPr>
        <w:t>e</w:t>
      </w:r>
      <w:r>
        <w:rPr>
          <w:rStyle w:val="evidenza"/>
          <w:rFonts w:ascii="Times New Roman" w:eastAsia="Times New Roman" w:hAnsi="Times New Roman"/>
          <w:sz w:val="28"/>
          <w:szCs w:val="28"/>
        </w:rPr>
        <w:t>i cre</w:t>
      </w:r>
      <w:r w:rsidR="007A028A">
        <w:rPr>
          <w:rStyle w:val="evidenza"/>
          <w:rFonts w:ascii="Times New Roman" w:eastAsia="Times New Roman" w:hAnsi="Times New Roman"/>
          <w:sz w:val="28"/>
          <w:szCs w:val="28"/>
        </w:rPr>
        <w:t>denti o di un popolo particolare</w:t>
      </w:r>
      <w:r>
        <w:rPr>
          <w:rStyle w:val="evidenza"/>
          <w:rFonts w:ascii="Times New Roman" w:eastAsia="Times New Roman" w:hAnsi="Times New Roman"/>
          <w:sz w:val="28"/>
          <w:szCs w:val="28"/>
        </w:rPr>
        <w:t xml:space="preserve">. </w:t>
      </w:r>
      <w:r w:rsidR="007A028A">
        <w:rPr>
          <w:rStyle w:val="evidenza"/>
          <w:rFonts w:ascii="Times New Roman" w:eastAsia="Times New Roman" w:hAnsi="Times New Roman"/>
          <w:sz w:val="28"/>
          <w:szCs w:val="28"/>
        </w:rPr>
        <w:t>Paolo ce lo ricorda, quando dice che tutti siamo figli di Dio in Cristo Gesù, per cui «non c’è Giudeo né Greco, non c’è schiavo né libero, non c’è uomo o donna» (</w:t>
      </w:r>
      <w:proofErr w:type="spellStart"/>
      <w:r w:rsidR="007A028A" w:rsidRPr="00313D61">
        <w:rPr>
          <w:rStyle w:val="evidenza"/>
          <w:rFonts w:ascii="Times New Roman" w:eastAsia="Times New Roman" w:hAnsi="Times New Roman"/>
          <w:i/>
          <w:sz w:val="28"/>
          <w:szCs w:val="28"/>
        </w:rPr>
        <w:t>Gal</w:t>
      </w:r>
      <w:proofErr w:type="spellEnd"/>
      <w:r w:rsidR="007A028A">
        <w:rPr>
          <w:rStyle w:val="evidenza"/>
          <w:rFonts w:ascii="Times New Roman" w:eastAsia="Times New Roman" w:hAnsi="Times New Roman"/>
          <w:sz w:val="28"/>
          <w:szCs w:val="28"/>
        </w:rPr>
        <w:t xml:space="preserve"> 3,28). </w:t>
      </w:r>
      <w:r>
        <w:rPr>
          <w:rStyle w:val="evidenza"/>
          <w:rFonts w:ascii="Times New Roman" w:eastAsia="Times New Roman" w:hAnsi="Times New Roman"/>
          <w:sz w:val="28"/>
          <w:szCs w:val="28"/>
        </w:rPr>
        <w:t>E Gesù ce l’ha mostrato frequentando i peccatori, dic</w:t>
      </w:r>
      <w:r w:rsidR="007A028A">
        <w:rPr>
          <w:rStyle w:val="evidenza"/>
          <w:rFonts w:ascii="Times New Roman" w:eastAsia="Times New Roman" w:hAnsi="Times New Roman"/>
          <w:sz w:val="28"/>
          <w:szCs w:val="28"/>
        </w:rPr>
        <w:t xml:space="preserve">endo di essere stato inviato a costoro </w:t>
      </w:r>
      <w:r>
        <w:rPr>
          <w:rStyle w:val="evidenza"/>
          <w:rFonts w:ascii="Times New Roman" w:eastAsia="Times New Roman" w:hAnsi="Times New Roman"/>
          <w:sz w:val="28"/>
          <w:szCs w:val="28"/>
        </w:rPr>
        <w:t xml:space="preserve">e spingendosi </w:t>
      </w:r>
      <w:r w:rsidR="007A028A">
        <w:rPr>
          <w:rStyle w:val="evidenza"/>
          <w:rFonts w:ascii="Times New Roman" w:eastAsia="Times New Roman" w:hAnsi="Times New Roman"/>
          <w:sz w:val="28"/>
          <w:szCs w:val="28"/>
        </w:rPr>
        <w:t xml:space="preserve">anche </w:t>
      </w:r>
      <w:r>
        <w:rPr>
          <w:rStyle w:val="evidenza"/>
          <w:rFonts w:ascii="Times New Roman" w:eastAsia="Times New Roman" w:hAnsi="Times New Roman"/>
          <w:sz w:val="28"/>
          <w:szCs w:val="28"/>
        </w:rPr>
        <w:t xml:space="preserve">in direzione del mondo pagano nel quale la </w:t>
      </w:r>
      <w:r w:rsidR="00AC6B2B">
        <w:rPr>
          <w:rStyle w:val="evidenza"/>
          <w:rFonts w:ascii="Times New Roman" w:eastAsia="Times New Roman" w:hAnsi="Times New Roman"/>
          <w:sz w:val="28"/>
          <w:szCs w:val="28"/>
        </w:rPr>
        <w:t>comunità dei credenti</w:t>
      </w:r>
      <w:r>
        <w:rPr>
          <w:rStyle w:val="evidenza"/>
          <w:rFonts w:ascii="Times New Roman" w:eastAsia="Times New Roman" w:hAnsi="Times New Roman"/>
          <w:sz w:val="28"/>
          <w:szCs w:val="28"/>
        </w:rPr>
        <w:t xml:space="preserve"> si sarebbe poi sviluppata.</w:t>
      </w:r>
    </w:p>
    <w:sectPr w:rsidR="0062171E" w:rsidRPr="0062171E" w:rsidSect="002A3AF2">
      <w:headerReference w:type="default" r:id="rId7"/>
      <w:footerReference w:type="default" r:id="rId8"/>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DA6" w:rsidRDefault="00BD6DA6" w:rsidP="00BC6D81">
      <w:r>
        <w:separator/>
      </w:r>
    </w:p>
  </w:endnote>
  <w:endnote w:type="continuationSeparator" w:id="0">
    <w:p w:rsidR="00BD6DA6" w:rsidRDefault="00BD6DA6" w:rsidP="00BC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592343"/>
      <w:docPartObj>
        <w:docPartGallery w:val="Page Numbers (Bottom of Page)"/>
        <w:docPartUnique/>
      </w:docPartObj>
    </w:sdtPr>
    <w:sdtEndPr/>
    <w:sdtContent>
      <w:p w:rsidR="008418D3" w:rsidRDefault="008418D3">
        <w:pPr>
          <w:pStyle w:val="Pidipagina"/>
          <w:jc w:val="right"/>
        </w:pPr>
        <w:r>
          <w:fldChar w:fldCharType="begin"/>
        </w:r>
        <w:r>
          <w:instrText>PAGE   \* MERGEFORMAT</w:instrText>
        </w:r>
        <w:r>
          <w:fldChar w:fldCharType="separate"/>
        </w:r>
        <w:r w:rsidR="002A3AF2">
          <w:rPr>
            <w:noProof/>
          </w:rPr>
          <w:t>13</w:t>
        </w:r>
        <w:r>
          <w:fldChar w:fldCharType="end"/>
        </w:r>
      </w:p>
    </w:sdtContent>
  </w:sdt>
  <w:p w:rsidR="008418D3" w:rsidRDefault="008418D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DA6" w:rsidRDefault="00BD6DA6" w:rsidP="00BC6D81">
      <w:r>
        <w:separator/>
      </w:r>
    </w:p>
  </w:footnote>
  <w:footnote w:type="continuationSeparator" w:id="0">
    <w:p w:rsidR="00BD6DA6" w:rsidRDefault="00BD6DA6" w:rsidP="00BC6D81">
      <w:r>
        <w:continuationSeparator/>
      </w:r>
    </w:p>
  </w:footnote>
  <w:footnote w:id="1">
    <w:p w:rsidR="00F40A78" w:rsidRPr="00F40A78" w:rsidRDefault="00F40A78" w:rsidP="00F40A78">
      <w:pPr>
        <w:pStyle w:val="Testonotaapidipagina"/>
        <w:jc w:val="both"/>
        <w:rPr>
          <w:rFonts w:ascii="Times New Roman" w:hAnsi="Times New Roman" w:cs="Times New Roman"/>
        </w:rPr>
      </w:pPr>
      <w:r w:rsidRPr="00F40A78">
        <w:rPr>
          <w:rStyle w:val="Rimandonotaapidipagina"/>
          <w:rFonts w:ascii="Times New Roman" w:hAnsi="Times New Roman" w:cs="Times New Roman"/>
        </w:rPr>
        <w:sym w:font="Symbol" w:char="F02A"/>
      </w:r>
      <w:r w:rsidRPr="00F40A78">
        <w:rPr>
          <w:rFonts w:ascii="Times New Roman" w:hAnsi="Times New Roman" w:cs="Times New Roman"/>
        </w:rPr>
        <w:t xml:space="preserve"> Docente di Teologia Fondamentale presso la Pontificia Facoltà Teologica dell’Italia Meridionale, Sezione San Luigi, Napoli.</w:t>
      </w:r>
    </w:p>
  </w:footnote>
  <w:footnote w:id="2">
    <w:p w:rsidR="00F709E2" w:rsidRPr="000A0ECC" w:rsidRDefault="00F709E2" w:rsidP="000A0ECC">
      <w:pPr>
        <w:pStyle w:val="Nessunaspaziatura"/>
        <w:jc w:val="both"/>
        <w:rPr>
          <w:rFonts w:ascii="Times New Roman" w:hAnsi="Times New Roman" w:cs="Times New Roman"/>
          <w:sz w:val="20"/>
          <w:szCs w:val="20"/>
          <w:lang w:val="en-US"/>
        </w:rPr>
      </w:pPr>
      <w:r w:rsidRPr="004A1F8C">
        <w:rPr>
          <w:rStyle w:val="Rimandonotaapidipagina"/>
          <w:rFonts w:ascii="Times New Roman" w:hAnsi="Times New Roman" w:cs="Times New Roman"/>
          <w:sz w:val="20"/>
          <w:szCs w:val="20"/>
        </w:rPr>
        <w:footnoteRef/>
      </w:r>
      <w:r w:rsidRPr="000A0ECC">
        <w:rPr>
          <w:rFonts w:ascii="Times New Roman" w:hAnsi="Times New Roman" w:cs="Times New Roman"/>
          <w:smallCaps/>
          <w:sz w:val="20"/>
          <w:szCs w:val="20"/>
          <w:lang w:val="en-US"/>
        </w:rPr>
        <w:t xml:space="preserve"> </w:t>
      </w:r>
      <w:r w:rsidR="000A0ECC" w:rsidRPr="000A0ECC">
        <w:rPr>
          <w:rFonts w:ascii="Times New Roman" w:hAnsi="Times New Roman" w:cs="Times New Roman"/>
          <w:sz w:val="20"/>
          <w:szCs w:val="20"/>
          <w:lang w:val="en-US"/>
        </w:rPr>
        <w:t xml:space="preserve">R. </w:t>
      </w:r>
      <w:r w:rsidR="000A0ECC" w:rsidRPr="000A0ECC">
        <w:rPr>
          <w:rFonts w:ascii="Times New Roman" w:hAnsi="Times New Roman" w:cs="Times New Roman"/>
          <w:smallCaps/>
          <w:sz w:val="20"/>
          <w:szCs w:val="20"/>
          <w:lang w:val="en-US"/>
        </w:rPr>
        <w:t>Rohr</w:t>
      </w:r>
      <w:r w:rsidR="004A1F8C">
        <w:rPr>
          <w:rFonts w:ascii="Times New Roman" w:hAnsi="Times New Roman" w:cs="Times New Roman"/>
          <w:sz w:val="20"/>
          <w:szCs w:val="20"/>
          <w:lang w:val="en-US"/>
        </w:rPr>
        <w:t xml:space="preserve">, </w:t>
      </w:r>
      <w:r w:rsidR="000A0ECC" w:rsidRPr="004A1F8C">
        <w:rPr>
          <w:rStyle w:val="Enfasicorsivo"/>
          <w:rFonts w:ascii="Times New Roman" w:hAnsi="Times New Roman" w:cs="Times New Roman"/>
          <w:iCs w:val="0"/>
          <w:sz w:val="20"/>
          <w:szCs w:val="20"/>
          <w:lang w:val="en-US"/>
        </w:rPr>
        <w:t>The Universal Christ: How a Forgotten Reality Can Change Everything We See, Hope For, and Believe</w:t>
      </w:r>
      <w:r w:rsidR="000A0ECC" w:rsidRPr="000A0ECC">
        <w:rPr>
          <w:rFonts w:ascii="Times New Roman" w:hAnsi="Times New Roman" w:cs="Times New Roman"/>
          <w:sz w:val="20"/>
          <w:szCs w:val="20"/>
          <w:lang w:val="en-US"/>
        </w:rPr>
        <w:t>,</w:t>
      </w:r>
      <w:r w:rsidR="004A1F8C">
        <w:rPr>
          <w:rFonts w:ascii="Times New Roman" w:hAnsi="Times New Roman" w:cs="Times New Roman"/>
          <w:sz w:val="20"/>
          <w:szCs w:val="20"/>
          <w:lang w:val="en-US"/>
        </w:rPr>
        <w:t xml:space="preserve"> </w:t>
      </w:r>
      <w:r w:rsidR="000A0ECC">
        <w:rPr>
          <w:rFonts w:ascii="Times New Roman" w:hAnsi="Times New Roman" w:cs="Times New Roman"/>
          <w:sz w:val="20"/>
          <w:szCs w:val="20"/>
          <w:lang w:val="en-US"/>
        </w:rPr>
        <w:t>Convergent Books</w:t>
      </w:r>
      <w:r w:rsidR="004A1F8C">
        <w:rPr>
          <w:rFonts w:ascii="Times New Roman" w:hAnsi="Times New Roman" w:cs="Times New Roman"/>
          <w:sz w:val="20"/>
          <w:szCs w:val="20"/>
          <w:lang w:val="en-US"/>
        </w:rPr>
        <w:t>, New York</w:t>
      </w:r>
      <w:r w:rsidR="000A0ECC">
        <w:rPr>
          <w:rFonts w:ascii="Times New Roman" w:hAnsi="Times New Roman" w:cs="Times New Roman"/>
          <w:sz w:val="20"/>
          <w:szCs w:val="20"/>
          <w:lang w:val="en-US"/>
        </w:rPr>
        <w:t xml:space="preserve"> 2019</w:t>
      </w:r>
      <w:r w:rsidR="000A0ECC" w:rsidRPr="000A0ECC">
        <w:rPr>
          <w:rFonts w:ascii="Times New Roman" w:hAnsi="Times New Roman" w:cs="Times New Roman"/>
          <w:sz w:val="20"/>
          <w:szCs w:val="20"/>
          <w:lang w:val="en-US"/>
        </w:rPr>
        <w:t>, 103-104.</w:t>
      </w:r>
    </w:p>
  </w:footnote>
  <w:footnote w:id="3">
    <w:p w:rsidR="00F709E2" w:rsidRPr="000A0ECC" w:rsidRDefault="00F709E2" w:rsidP="000A0ECC">
      <w:pPr>
        <w:pStyle w:val="Nessunaspaziatura"/>
        <w:jc w:val="both"/>
        <w:rPr>
          <w:rFonts w:ascii="Times New Roman" w:hAnsi="Times New Roman" w:cs="Times New Roman"/>
          <w:sz w:val="20"/>
          <w:szCs w:val="20"/>
        </w:rPr>
      </w:pPr>
      <w:r w:rsidRPr="004A1F8C">
        <w:rPr>
          <w:rStyle w:val="Rimandonotaapidipagina"/>
          <w:rFonts w:ascii="Times New Roman" w:hAnsi="Times New Roman" w:cs="Times New Roman"/>
          <w:sz w:val="20"/>
          <w:szCs w:val="20"/>
        </w:rPr>
        <w:footnoteRef/>
      </w:r>
      <w:r w:rsidRPr="004A1F8C">
        <w:rPr>
          <w:rFonts w:ascii="Times New Roman" w:hAnsi="Times New Roman" w:cs="Times New Roman"/>
          <w:sz w:val="20"/>
          <w:szCs w:val="20"/>
          <w:vertAlign w:val="superscript"/>
        </w:rPr>
        <w:t xml:space="preserve"> </w:t>
      </w:r>
      <w:r w:rsidR="000A0ECC" w:rsidRPr="004A1F8C">
        <w:rPr>
          <w:rFonts w:ascii="Times New Roman" w:hAnsi="Times New Roman" w:cs="Times New Roman"/>
          <w:i/>
          <w:sz w:val="20"/>
          <w:szCs w:val="20"/>
        </w:rPr>
        <w:t>Ibidem</w:t>
      </w:r>
      <w:r w:rsidR="000A0ECC" w:rsidRPr="000A0ECC">
        <w:rPr>
          <w:rFonts w:ascii="Times New Roman" w:hAnsi="Times New Roman" w:cs="Times New Roman"/>
          <w:sz w:val="20"/>
          <w:szCs w:val="20"/>
        </w:rPr>
        <w:t>, 104.</w:t>
      </w:r>
    </w:p>
  </w:footnote>
  <w:footnote w:id="4">
    <w:p w:rsidR="00BC6D81" w:rsidRPr="000A0ECC" w:rsidRDefault="00BC6D81" w:rsidP="001B2514">
      <w:pPr>
        <w:pStyle w:val="Testonotaapidipagina"/>
        <w:jc w:val="both"/>
        <w:rPr>
          <w:rFonts w:ascii="Times New Roman" w:hAnsi="Times New Roman" w:cs="Times New Roman"/>
        </w:rPr>
      </w:pPr>
      <w:r w:rsidRPr="000A0ECC">
        <w:rPr>
          <w:rStyle w:val="Rimandonotaapidipagina"/>
          <w:rFonts w:ascii="Times New Roman" w:hAnsi="Times New Roman" w:cs="Times New Roman"/>
        </w:rPr>
        <w:footnoteRef/>
      </w:r>
      <w:r w:rsidRPr="000A0ECC">
        <w:rPr>
          <w:rFonts w:ascii="Times New Roman" w:hAnsi="Times New Roman" w:cs="Times New Roman"/>
        </w:rPr>
        <w:t xml:space="preserve"> G. </w:t>
      </w:r>
      <w:r w:rsidRPr="000A0ECC">
        <w:rPr>
          <w:rFonts w:ascii="Times New Roman" w:hAnsi="Times New Roman" w:cs="Times New Roman"/>
          <w:smallCaps/>
        </w:rPr>
        <w:t>Ruggieri</w:t>
      </w:r>
      <w:r w:rsidRPr="000A0ECC">
        <w:rPr>
          <w:rFonts w:ascii="Times New Roman" w:hAnsi="Times New Roman" w:cs="Times New Roman"/>
        </w:rPr>
        <w:t xml:space="preserve">, </w:t>
      </w:r>
      <w:r w:rsidR="000A0ECC" w:rsidRPr="000A0ECC">
        <w:rPr>
          <w:rFonts w:ascii="Times New Roman" w:hAnsi="Times New Roman"/>
          <w:i/>
        </w:rPr>
        <w:t>Della fede: la certezza, il dubbio, la lotta</w:t>
      </w:r>
      <w:r w:rsidR="000A0ECC" w:rsidRPr="000A0ECC">
        <w:rPr>
          <w:rFonts w:ascii="Times New Roman" w:hAnsi="Times New Roman"/>
        </w:rPr>
        <w:t xml:space="preserve">, Carocci, Roma 2014, </w:t>
      </w:r>
      <w:r w:rsidRPr="000A0ECC">
        <w:rPr>
          <w:rFonts w:ascii="Times New Roman" w:hAnsi="Times New Roman" w:cs="Times New Roman"/>
        </w:rPr>
        <w:t>63.</w:t>
      </w:r>
    </w:p>
  </w:footnote>
  <w:footnote w:id="5">
    <w:p w:rsidR="00AF7FC2" w:rsidRPr="0069608C" w:rsidRDefault="00AF7FC2" w:rsidP="001B2514">
      <w:pPr>
        <w:pStyle w:val="Testonotaapidipagina"/>
        <w:jc w:val="both"/>
        <w:rPr>
          <w:lang w:val="de-DE"/>
        </w:rPr>
      </w:pPr>
      <w:r w:rsidRPr="0069608C">
        <w:rPr>
          <w:rStyle w:val="Rimandonotaapidipagina"/>
        </w:rPr>
        <w:footnoteRef/>
      </w:r>
      <w:r w:rsidRPr="0069608C">
        <w:rPr>
          <w:lang w:val="de-DE"/>
        </w:rPr>
        <w:t xml:space="preserve"> </w:t>
      </w:r>
      <w:r w:rsidR="002B2E3D">
        <w:rPr>
          <w:rStyle w:val="FontStyle13"/>
          <w:rFonts w:ascii="Times New Roman" w:hAnsi="Times New Roman" w:cs="Times New Roman"/>
          <w:spacing w:val="0"/>
          <w:sz w:val="20"/>
          <w:szCs w:val="20"/>
          <w:lang w:val="de-DE"/>
        </w:rPr>
        <w:t xml:space="preserve">Cf </w:t>
      </w:r>
      <w:r w:rsidRPr="0069608C">
        <w:rPr>
          <w:rStyle w:val="FontStyle13"/>
          <w:rFonts w:ascii="Times New Roman" w:hAnsi="Times New Roman" w:cs="Times New Roman"/>
          <w:spacing w:val="0"/>
          <w:sz w:val="20"/>
          <w:szCs w:val="20"/>
          <w:lang w:val="de-DE"/>
        </w:rPr>
        <w:t xml:space="preserve">F. </w:t>
      </w:r>
      <w:proofErr w:type="spellStart"/>
      <w:r w:rsidRPr="005E2D57">
        <w:rPr>
          <w:rStyle w:val="FontStyle13"/>
          <w:rFonts w:ascii="Times New Roman" w:hAnsi="Times New Roman" w:cs="Times New Roman"/>
          <w:smallCaps/>
          <w:spacing w:val="0"/>
          <w:sz w:val="20"/>
          <w:szCs w:val="20"/>
          <w:lang w:val="de-DE"/>
        </w:rPr>
        <w:t>Mussner</w:t>
      </w:r>
      <w:proofErr w:type="spellEnd"/>
      <w:r w:rsidRPr="0069608C">
        <w:rPr>
          <w:rStyle w:val="FontStyle13"/>
          <w:rFonts w:ascii="Times New Roman" w:hAnsi="Times New Roman" w:cs="Times New Roman"/>
          <w:spacing w:val="0"/>
          <w:sz w:val="20"/>
          <w:szCs w:val="20"/>
          <w:lang w:val="de-DE"/>
        </w:rPr>
        <w:t xml:space="preserve">, «Das Wesen des Christentums ist </w:t>
      </w:r>
      <w:proofErr w:type="spellStart"/>
      <w:r w:rsidRPr="0069608C">
        <w:rPr>
          <w:rStyle w:val="FontStyle13"/>
          <w:rFonts w:ascii="Times New Roman" w:hAnsi="Times New Roman" w:cs="Times New Roman"/>
          <w:spacing w:val="0"/>
          <w:sz w:val="20"/>
          <w:szCs w:val="20"/>
        </w:rPr>
        <w:t>συνεσθίειν</w:t>
      </w:r>
      <w:proofErr w:type="spellEnd"/>
      <w:r w:rsidRPr="0069608C">
        <w:rPr>
          <w:rStyle w:val="FontStyle13"/>
          <w:rFonts w:ascii="Times New Roman" w:hAnsi="Times New Roman" w:cs="Times New Roman"/>
          <w:spacing w:val="0"/>
          <w:sz w:val="20"/>
          <w:szCs w:val="20"/>
          <w:lang w:val="de-DE"/>
        </w:rPr>
        <w:t xml:space="preserve">. Ein authentischer Kommentar», in H. </w:t>
      </w:r>
      <w:r w:rsidRPr="005E2D57">
        <w:rPr>
          <w:rStyle w:val="FontStyle13"/>
          <w:rFonts w:ascii="Times New Roman" w:hAnsi="Times New Roman" w:cs="Times New Roman"/>
          <w:smallCaps/>
          <w:spacing w:val="0"/>
          <w:sz w:val="20"/>
          <w:szCs w:val="20"/>
          <w:lang w:val="de-DE"/>
        </w:rPr>
        <w:t>Rossmann</w:t>
      </w:r>
      <w:r w:rsidRPr="0069608C">
        <w:rPr>
          <w:rStyle w:val="FontStyle13"/>
          <w:rFonts w:ascii="Times New Roman" w:hAnsi="Times New Roman" w:cs="Times New Roman"/>
          <w:spacing w:val="0"/>
          <w:sz w:val="20"/>
          <w:szCs w:val="20"/>
          <w:lang w:val="de-DE"/>
        </w:rPr>
        <w:t xml:space="preserve"> – J. </w:t>
      </w:r>
      <w:r w:rsidRPr="005E2D57">
        <w:rPr>
          <w:rStyle w:val="FontStyle13"/>
          <w:rFonts w:ascii="Times New Roman" w:hAnsi="Times New Roman" w:cs="Times New Roman"/>
          <w:smallCaps/>
          <w:spacing w:val="0"/>
          <w:sz w:val="20"/>
          <w:szCs w:val="20"/>
          <w:lang w:val="de-DE"/>
        </w:rPr>
        <w:t>Ratzinger</w:t>
      </w:r>
      <w:r w:rsidRPr="0069608C">
        <w:rPr>
          <w:rStyle w:val="FontStyle13"/>
          <w:rFonts w:ascii="Times New Roman" w:hAnsi="Times New Roman" w:cs="Times New Roman"/>
          <w:spacing w:val="0"/>
          <w:sz w:val="20"/>
          <w:szCs w:val="20"/>
          <w:lang w:val="de-DE"/>
        </w:rPr>
        <w:t xml:space="preserve"> (</w:t>
      </w:r>
      <w:proofErr w:type="spellStart"/>
      <w:r w:rsidRPr="0069608C">
        <w:rPr>
          <w:rStyle w:val="FontStyle13"/>
          <w:rFonts w:ascii="Times New Roman" w:hAnsi="Times New Roman" w:cs="Times New Roman"/>
          <w:spacing w:val="0"/>
          <w:sz w:val="20"/>
          <w:szCs w:val="20"/>
          <w:lang w:val="de-DE"/>
        </w:rPr>
        <w:t>edd</w:t>
      </w:r>
      <w:proofErr w:type="spellEnd"/>
      <w:r w:rsidRPr="0069608C">
        <w:rPr>
          <w:rStyle w:val="FontStyle13"/>
          <w:rFonts w:ascii="Times New Roman" w:hAnsi="Times New Roman" w:cs="Times New Roman"/>
          <w:spacing w:val="0"/>
          <w:sz w:val="20"/>
          <w:szCs w:val="20"/>
          <w:lang w:val="de-DE"/>
        </w:rPr>
        <w:t xml:space="preserve">.), </w:t>
      </w:r>
      <w:r w:rsidRPr="005E2D57">
        <w:rPr>
          <w:rStyle w:val="FontStyle13"/>
          <w:rFonts w:ascii="Times New Roman" w:hAnsi="Times New Roman" w:cs="Times New Roman"/>
          <w:i/>
          <w:spacing w:val="0"/>
          <w:sz w:val="20"/>
          <w:szCs w:val="20"/>
          <w:lang w:val="de-DE"/>
        </w:rPr>
        <w:t>Mysterium der Gnade.</w:t>
      </w:r>
      <w:r w:rsidRPr="005E2D57">
        <w:rPr>
          <w:rFonts w:ascii="Times New Roman" w:hAnsi="Times New Roman" w:cs="Times New Roman"/>
          <w:i/>
          <w:lang w:val="de-DE"/>
        </w:rPr>
        <w:t xml:space="preserve"> Festschrift für Johann Auer</w:t>
      </w:r>
      <w:r w:rsidRPr="0069608C">
        <w:rPr>
          <w:rFonts w:ascii="Times New Roman" w:hAnsi="Times New Roman" w:cs="Times New Roman"/>
          <w:lang w:val="de-DE"/>
        </w:rPr>
        <w:t>, Pus</w:t>
      </w:r>
      <w:r w:rsidR="000A647C">
        <w:rPr>
          <w:rFonts w:ascii="Times New Roman" w:hAnsi="Times New Roman" w:cs="Times New Roman"/>
          <w:lang w:val="de-DE"/>
        </w:rPr>
        <w:t>tet, Regensburg 1975, 92-102</w:t>
      </w:r>
      <w:r w:rsidRPr="0069608C">
        <w:rPr>
          <w:rStyle w:val="FontStyle13"/>
          <w:rFonts w:ascii="Times New Roman" w:hAnsi="Times New Roman" w:cs="Times New Roman"/>
          <w:spacing w:val="0"/>
          <w:sz w:val="20"/>
          <w:szCs w:val="20"/>
          <w:lang w:val="de-DE"/>
        </w:rPr>
        <w:t>.</w:t>
      </w:r>
    </w:p>
  </w:footnote>
  <w:footnote w:id="6">
    <w:p w:rsidR="0088600C" w:rsidRPr="00053CB3" w:rsidRDefault="0088600C" w:rsidP="001B2514">
      <w:pPr>
        <w:pStyle w:val="Testonotaapidipagina"/>
        <w:jc w:val="both"/>
        <w:rPr>
          <w:rFonts w:ascii="Times New Roman" w:hAnsi="Times New Roman" w:cs="Times New Roman"/>
        </w:rPr>
      </w:pPr>
      <w:r w:rsidRPr="00053CB3">
        <w:rPr>
          <w:rStyle w:val="Rimandonotaapidipagina"/>
          <w:rFonts w:ascii="Times New Roman" w:hAnsi="Times New Roman" w:cs="Times New Roman"/>
        </w:rPr>
        <w:footnoteRef/>
      </w:r>
      <w:r w:rsidRPr="00D918E6">
        <w:rPr>
          <w:rFonts w:ascii="Times New Roman" w:hAnsi="Times New Roman" w:cs="Times New Roman"/>
          <w:lang w:val="de-DE"/>
        </w:rPr>
        <w:t xml:space="preserve"> Cf. M. </w:t>
      </w:r>
      <w:proofErr w:type="spellStart"/>
      <w:r w:rsidRPr="00D918E6">
        <w:rPr>
          <w:rFonts w:ascii="Times New Roman" w:hAnsi="Times New Roman" w:cs="Times New Roman"/>
          <w:smallCaps/>
          <w:lang w:val="de-DE"/>
        </w:rPr>
        <w:t>Merleau-Ponty</w:t>
      </w:r>
      <w:proofErr w:type="spellEnd"/>
      <w:r w:rsidRPr="00D918E6">
        <w:rPr>
          <w:rFonts w:ascii="Times New Roman" w:hAnsi="Times New Roman" w:cs="Times New Roman"/>
          <w:lang w:val="de-DE"/>
        </w:rPr>
        <w:t xml:space="preserve">, </w:t>
      </w:r>
      <w:r w:rsidRPr="00D918E6">
        <w:rPr>
          <w:rFonts w:ascii="Times New Roman" w:hAnsi="Times New Roman" w:cs="Times New Roman"/>
          <w:i/>
          <w:lang w:val="de-DE"/>
        </w:rPr>
        <w:t>Segni</w:t>
      </w:r>
      <w:r w:rsidRPr="00D918E6">
        <w:rPr>
          <w:rFonts w:ascii="Times New Roman" w:hAnsi="Times New Roman" w:cs="Times New Roman"/>
          <w:lang w:val="de-DE"/>
        </w:rPr>
        <w:t xml:space="preserve">, Net, Milano 2003. </w:t>
      </w:r>
      <w:r w:rsidR="004A1F8C">
        <w:rPr>
          <w:rFonts w:ascii="Times New Roman" w:hAnsi="Times New Roman" w:cs="Times New Roman"/>
        </w:rPr>
        <w:t>Riprendendo</w:t>
      </w:r>
      <w:r>
        <w:rPr>
          <w:rFonts w:ascii="Times New Roman" w:hAnsi="Times New Roman" w:cs="Times New Roman"/>
        </w:rPr>
        <w:t xml:space="preserve"> </w:t>
      </w:r>
      <w:r w:rsidR="004A1F8C">
        <w:rPr>
          <w:rFonts w:ascii="Times New Roman" w:hAnsi="Times New Roman" w:cs="Times New Roman"/>
        </w:rPr>
        <w:t>un’espression</w:t>
      </w:r>
      <w:r w:rsidR="00EA7B7C">
        <w:rPr>
          <w:rFonts w:ascii="Times New Roman" w:hAnsi="Times New Roman" w:cs="Times New Roman"/>
        </w:rPr>
        <w:t>e dello scrittore francese</w:t>
      </w:r>
      <w:r w:rsidR="004A1F8C">
        <w:rPr>
          <w:rFonts w:ascii="Times New Roman" w:hAnsi="Times New Roman" w:cs="Times New Roman"/>
        </w:rPr>
        <w:t xml:space="preserve"> A. </w:t>
      </w:r>
      <w:r>
        <w:rPr>
          <w:rFonts w:ascii="Times New Roman" w:hAnsi="Times New Roman" w:cs="Times New Roman"/>
        </w:rPr>
        <w:t xml:space="preserve">Malraux, </w:t>
      </w:r>
      <w:proofErr w:type="spellStart"/>
      <w:r w:rsidR="004A1F8C">
        <w:rPr>
          <w:rFonts w:ascii="Times New Roman" w:hAnsi="Times New Roman" w:cs="Times New Roman"/>
        </w:rPr>
        <w:t>Merleau-Ponty</w:t>
      </w:r>
      <w:proofErr w:type="spellEnd"/>
      <w:r w:rsidR="004A1F8C">
        <w:rPr>
          <w:rFonts w:ascii="Times New Roman" w:hAnsi="Times New Roman" w:cs="Times New Roman"/>
        </w:rPr>
        <w:t xml:space="preserve"> precisa: «</w:t>
      </w:r>
      <w:r>
        <w:rPr>
          <w:rFonts w:ascii="Times New Roman" w:hAnsi="Times New Roman" w:cs="Times New Roman"/>
        </w:rPr>
        <w:t>ogni stile consiste nel dare una forma agli elementi del mondo che permettono di orientarlo verso</w:t>
      </w:r>
      <w:r w:rsidR="004A1F8C">
        <w:rPr>
          <w:rFonts w:ascii="Times New Roman" w:hAnsi="Times New Roman" w:cs="Times New Roman"/>
        </w:rPr>
        <w:t xml:space="preserve"> una delle sue parti essenziali»</w:t>
      </w:r>
      <w:r w:rsidR="000A0ECC">
        <w:rPr>
          <w:rFonts w:ascii="Times New Roman" w:hAnsi="Times New Roman" w:cs="Times New Roman"/>
        </w:rPr>
        <w:t xml:space="preserve"> (</w:t>
      </w:r>
      <w:r w:rsidR="004A1F8C">
        <w:rPr>
          <w:rFonts w:ascii="Times New Roman" w:hAnsi="Times New Roman" w:cs="Times New Roman"/>
        </w:rPr>
        <w:t xml:space="preserve">Cit. in. </w:t>
      </w:r>
      <w:proofErr w:type="spellStart"/>
      <w:r w:rsidR="000A0ECC" w:rsidRPr="000A0ECC">
        <w:rPr>
          <w:rFonts w:ascii="Times New Roman" w:hAnsi="Times New Roman" w:cs="Times New Roman"/>
          <w:smallCaps/>
        </w:rPr>
        <w:t>Ch</w:t>
      </w:r>
      <w:proofErr w:type="spellEnd"/>
      <w:r w:rsidR="000A0ECC" w:rsidRPr="000A0ECC">
        <w:rPr>
          <w:rFonts w:ascii="Times New Roman" w:hAnsi="Times New Roman" w:cs="Times New Roman"/>
          <w:smallCaps/>
        </w:rPr>
        <w:t xml:space="preserve">. </w:t>
      </w:r>
      <w:proofErr w:type="spellStart"/>
      <w:r w:rsidR="000A0ECC" w:rsidRPr="000A0ECC">
        <w:rPr>
          <w:rFonts w:ascii="Times New Roman" w:hAnsi="Times New Roman" w:cs="Times New Roman"/>
          <w:smallCaps/>
        </w:rPr>
        <w:t>Theobald</w:t>
      </w:r>
      <w:proofErr w:type="spellEnd"/>
      <w:r w:rsidR="000A0ECC" w:rsidRPr="000A0ECC">
        <w:rPr>
          <w:rFonts w:ascii="Times New Roman" w:hAnsi="Times New Roman" w:cs="Times New Roman"/>
        </w:rPr>
        <w:t xml:space="preserve">, </w:t>
      </w:r>
      <w:r w:rsidR="000A0ECC" w:rsidRPr="000A0ECC">
        <w:rPr>
          <w:rFonts w:ascii="Times New Roman" w:hAnsi="Times New Roman"/>
          <w:i/>
        </w:rPr>
        <w:t>Spirito di santità. Genesi di una teologia sistematica</w:t>
      </w:r>
      <w:r w:rsidR="000A0ECC" w:rsidRPr="000A0ECC">
        <w:rPr>
          <w:rFonts w:ascii="Times New Roman" w:hAnsi="Times New Roman"/>
        </w:rPr>
        <w:t>, EDB, Bologna 2017,</w:t>
      </w:r>
      <w:r w:rsidR="00FD3F4B">
        <w:rPr>
          <w:rFonts w:ascii="Times New Roman" w:hAnsi="Times New Roman"/>
        </w:rPr>
        <w:t xml:space="preserve"> 187</w:t>
      </w:r>
      <w:r w:rsidR="000A0ECC">
        <w:rPr>
          <w:rFonts w:ascii="Times New Roman" w:hAnsi="Times New Roman" w:cs="Times New Roman"/>
        </w:rPr>
        <w:t>)</w:t>
      </w:r>
      <w:r>
        <w:rPr>
          <w:rFonts w:ascii="Times New Roman" w:hAnsi="Times New Roman" w:cs="Times New Roman"/>
        </w:rPr>
        <w:t>.</w:t>
      </w:r>
    </w:p>
  </w:footnote>
  <w:footnote w:id="7">
    <w:p w:rsidR="00A160C3" w:rsidRPr="00FD3F4B" w:rsidRDefault="00A160C3" w:rsidP="00A160C3">
      <w:pPr>
        <w:pStyle w:val="Testonotaapidipagina"/>
        <w:jc w:val="both"/>
        <w:rPr>
          <w:rFonts w:ascii="Times New Roman" w:hAnsi="Times New Roman" w:cs="Times New Roman"/>
        </w:rPr>
      </w:pPr>
      <w:r w:rsidRPr="00FD3F4B">
        <w:rPr>
          <w:rStyle w:val="Rimandonotaapidipagina"/>
          <w:rFonts w:ascii="Times New Roman" w:hAnsi="Times New Roman" w:cs="Times New Roman"/>
        </w:rPr>
        <w:footnoteRef/>
      </w:r>
      <w:r w:rsidRPr="00FD3F4B">
        <w:rPr>
          <w:rFonts w:ascii="Times New Roman" w:hAnsi="Times New Roman" w:cs="Times New Roman"/>
        </w:rPr>
        <w:t xml:space="preserve"> </w:t>
      </w:r>
      <w:r w:rsidR="00FD3F4B" w:rsidRPr="004E1C81">
        <w:rPr>
          <w:rFonts w:ascii="Times New Roman" w:hAnsi="Times New Roman" w:cs="Times New Roman"/>
          <w:smallCaps/>
        </w:rPr>
        <w:t>Id</w:t>
      </w:r>
      <w:r w:rsidR="00FD3F4B">
        <w:rPr>
          <w:rFonts w:ascii="Times New Roman" w:hAnsi="Times New Roman" w:cs="Times New Roman"/>
        </w:rPr>
        <w:t>.</w:t>
      </w:r>
      <w:r w:rsidR="001874F9">
        <w:rPr>
          <w:rFonts w:ascii="Times New Roman" w:hAnsi="Times New Roman" w:cs="Times New Roman"/>
        </w:rPr>
        <w:t xml:space="preserve"> «La teologia nella post-modernità: il cristianesimo come stile», in </w:t>
      </w:r>
      <w:r w:rsidR="001874F9" w:rsidRPr="004E1C81">
        <w:rPr>
          <w:rFonts w:ascii="Times New Roman" w:hAnsi="Times New Roman" w:cs="Times New Roman"/>
          <w:i/>
        </w:rPr>
        <w:t>il Regno</w:t>
      </w:r>
      <w:r w:rsidR="001874F9">
        <w:rPr>
          <w:rFonts w:ascii="Times New Roman" w:hAnsi="Times New Roman" w:cs="Times New Roman"/>
        </w:rPr>
        <w:t xml:space="preserve"> 32 (2007) </w:t>
      </w:r>
      <w:r w:rsidR="004E1C81">
        <w:rPr>
          <w:rFonts w:ascii="Times New Roman" w:hAnsi="Times New Roman" w:cs="Times New Roman"/>
        </w:rPr>
        <w:t>409.</w:t>
      </w:r>
    </w:p>
  </w:footnote>
  <w:footnote w:id="8">
    <w:p w:rsidR="00803FF7" w:rsidRPr="000A0ECC" w:rsidRDefault="00803FF7" w:rsidP="00803FF7">
      <w:pPr>
        <w:pStyle w:val="Testonotaapidipagina"/>
        <w:jc w:val="both"/>
        <w:rPr>
          <w:rFonts w:ascii="Times New Roman" w:hAnsi="Times New Roman" w:cs="Times New Roman"/>
        </w:rPr>
      </w:pPr>
      <w:r w:rsidRPr="000A0ECC">
        <w:rPr>
          <w:rStyle w:val="Rimandonotaapidipagina"/>
          <w:rFonts w:ascii="Times New Roman" w:hAnsi="Times New Roman" w:cs="Times New Roman"/>
        </w:rPr>
        <w:footnoteRef/>
      </w:r>
      <w:r w:rsidRPr="000A0ECC">
        <w:rPr>
          <w:rFonts w:ascii="Times New Roman" w:hAnsi="Times New Roman" w:cs="Times New Roman"/>
        </w:rPr>
        <w:t xml:space="preserve"> </w:t>
      </w:r>
      <w:r w:rsidR="000A0ECC" w:rsidRPr="000A0ECC">
        <w:rPr>
          <w:rFonts w:ascii="Times New Roman" w:hAnsi="Times New Roman" w:cs="Times New Roman"/>
          <w:i/>
        </w:rPr>
        <w:t>Ibidem</w:t>
      </w:r>
      <w:r w:rsidR="000A0ECC" w:rsidRPr="000A0ECC">
        <w:rPr>
          <w:rFonts w:ascii="Times New Roman" w:hAnsi="Times New Roman"/>
        </w:rPr>
        <w:t xml:space="preserve">, </w:t>
      </w:r>
      <w:r w:rsidRPr="000A0ECC">
        <w:rPr>
          <w:rFonts w:ascii="Times New Roman" w:hAnsi="Times New Roman" w:cs="Times New Roman"/>
        </w:rPr>
        <w:t>195.</w:t>
      </w:r>
    </w:p>
  </w:footnote>
  <w:footnote w:id="9">
    <w:p w:rsidR="00D4239F" w:rsidRPr="000A0ECC" w:rsidRDefault="00D4239F" w:rsidP="001B2514">
      <w:pPr>
        <w:pStyle w:val="Testonotaapidipagina"/>
        <w:jc w:val="both"/>
        <w:rPr>
          <w:rFonts w:ascii="Times New Roman" w:hAnsi="Times New Roman" w:cs="Times New Roman"/>
        </w:rPr>
      </w:pPr>
      <w:r w:rsidRPr="000A0ECC">
        <w:rPr>
          <w:rStyle w:val="Rimandonotaapidipagina"/>
          <w:rFonts w:ascii="Times New Roman" w:hAnsi="Times New Roman" w:cs="Times New Roman"/>
        </w:rPr>
        <w:footnoteRef/>
      </w:r>
      <w:r w:rsidRPr="000A0ECC">
        <w:rPr>
          <w:rFonts w:ascii="Times New Roman" w:hAnsi="Times New Roman" w:cs="Times New Roman"/>
        </w:rPr>
        <w:t xml:space="preserve"> </w:t>
      </w:r>
      <w:r w:rsidR="00803FF7" w:rsidRPr="000A0ECC">
        <w:rPr>
          <w:rFonts w:ascii="Times New Roman" w:hAnsi="Times New Roman" w:cs="Times New Roman"/>
        </w:rPr>
        <w:t xml:space="preserve">G. </w:t>
      </w:r>
      <w:r w:rsidR="00803FF7" w:rsidRPr="000A0ECC">
        <w:rPr>
          <w:rFonts w:ascii="Times New Roman" w:hAnsi="Times New Roman" w:cs="Times New Roman"/>
          <w:smallCaps/>
        </w:rPr>
        <w:t>Ruggieri</w:t>
      </w:r>
      <w:r w:rsidR="00803FF7" w:rsidRPr="000A0ECC">
        <w:rPr>
          <w:rFonts w:ascii="Times New Roman" w:hAnsi="Times New Roman" w:cs="Times New Roman"/>
        </w:rPr>
        <w:t xml:space="preserve">, </w:t>
      </w:r>
      <w:r w:rsidR="00803FF7" w:rsidRPr="000A0ECC">
        <w:rPr>
          <w:rFonts w:ascii="Times New Roman" w:hAnsi="Times New Roman" w:cs="Times New Roman"/>
          <w:i/>
        </w:rPr>
        <w:t>Prima lezione di teologia</w:t>
      </w:r>
      <w:r w:rsidR="00803FF7" w:rsidRPr="000A0ECC">
        <w:rPr>
          <w:rFonts w:ascii="Times New Roman" w:hAnsi="Times New Roman" w:cs="Times New Roman"/>
        </w:rPr>
        <w:t xml:space="preserve">, </w:t>
      </w:r>
      <w:r w:rsidR="000A0ECC" w:rsidRPr="000A0ECC">
        <w:rPr>
          <w:rFonts w:ascii="Times New Roman" w:eastAsia="Times New Roman" w:hAnsi="Times New Roman"/>
          <w:lang w:eastAsia="it-IT"/>
        </w:rPr>
        <w:t xml:space="preserve">Laterza, Bari-Roma 2011, </w:t>
      </w:r>
      <w:r w:rsidR="00803FF7" w:rsidRPr="000A0ECC">
        <w:rPr>
          <w:rFonts w:ascii="Times New Roman" w:hAnsi="Times New Roman" w:cs="Times New Roman"/>
        </w:rPr>
        <w:t>149</w:t>
      </w:r>
      <w:r w:rsidRPr="000A0ECC">
        <w:rPr>
          <w:rFonts w:ascii="Times New Roman" w:hAnsi="Times New Roman" w:cs="Times New Roman"/>
        </w:rPr>
        <w:t>.</w:t>
      </w:r>
    </w:p>
  </w:footnote>
  <w:footnote w:id="10">
    <w:p w:rsidR="003E77C4" w:rsidRPr="00D918E6" w:rsidRDefault="003E77C4" w:rsidP="001B2514">
      <w:pPr>
        <w:pStyle w:val="Testonotaapidipagina"/>
        <w:jc w:val="both"/>
        <w:rPr>
          <w:rFonts w:ascii="Times New Roman" w:hAnsi="Times New Roman" w:cs="Times New Roman"/>
        </w:rPr>
      </w:pPr>
      <w:r w:rsidRPr="000A0ECC">
        <w:rPr>
          <w:rStyle w:val="Rimandonotaapidipagina"/>
          <w:rFonts w:ascii="Times New Roman" w:hAnsi="Times New Roman" w:cs="Times New Roman"/>
        </w:rPr>
        <w:footnoteRef/>
      </w:r>
      <w:r w:rsidRPr="00D918E6">
        <w:rPr>
          <w:rFonts w:ascii="Times New Roman" w:hAnsi="Times New Roman" w:cs="Times New Roman"/>
        </w:rPr>
        <w:t xml:space="preserve"> </w:t>
      </w:r>
      <w:proofErr w:type="spellStart"/>
      <w:r w:rsidRPr="00D918E6">
        <w:rPr>
          <w:rFonts w:ascii="Times New Roman" w:hAnsi="Times New Roman" w:cs="Times New Roman"/>
        </w:rPr>
        <w:t>Cf</w:t>
      </w:r>
      <w:proofErr w:type="spellEnd"/>
      <w:r w:rsidRPr="00D918E6">
        <w:rPr>
          <w:rFonts w:ascii="Times New Roman" w:hAnsi="Times New Roman" w:cs="Times New Roman"/>
        </w:rPr>
        <w:t xml:space="preserve"> E. </w:t>
      </w:r>
      <w:proofErr w:type="spellStart"/>
      <w:r w:rsidRPr="00D918E6">
        <w:rPr>
          <w:rFonts w:ascii="Times New Roman" w:hAnsi="Times New Roman" w:cs="Times New Roman"/>
          <w:smallCaps/>
        </w:rPr>
        <w:t>Przywara</w:t>
      </w:r>
      <w:proofErr w:type="spellEnd"/>
      <w:r w:rsidRPr="00D918E6">
        <w:rPr>
          <w:rFonts w:ascii="Times New Roman" w:hAnsi="Times New Roman" w:cs="Times New Roman"/>
        </w:rPr>
        <w:t xml:space="preserve">, </w:t>
      </w:r>
      <w:r w:rsidR="000A0ECC" w:rsidRPr="000A0ECC">
        <w:rPr>
          <w:rFonts w:ascii="Times New Roman" w:hAnsi="Times New Roman"/>
          <w:i/>
        </w:rPr>
        <w:t xml:space="preserve">Logos: Logos, </w:t>
      </w:r>
      <w:proofErr w:type="spellStart"/>
      <w:r w:rsidR="000A0ECC" w:rsidRPr="000A0ECC">
        <w:rPr>
          <w:rFonts w:ascii="Times New Roman" w:hAnsi="Times New Roman"/>
          <w:i/>
        </w:rPr>
        <w:t>Abendland</w:t>
      </w:r>
      <w:proofErr w:type="spellEnd"/>
      <w:r w:rsidR="000A0ECC" w:rsidRPr="000A0ECC">
        <w:rPr>
          <w:rFonts w:ascii="Times New Roman" w:hAnsi="Times New Roman"/>
          <w:i/>
        </w:rPr>
        <w:t xml:space="preserve">, Reich, </w:t>
      </w:r>
      <w:proofErr w:type="spellStart"/>
      <w:r w:rsidR="000A0ECC" w:rsidRPr="000A0ECC">
        <w:rPr>
          <w:rFonts w:ascii="Times New Roman" w:hAnsi="Times New Roman"/>
          <w:i/>
        </w:rPr>
        <w:t>Commercium</w:t>
      </w:r>
      <w:proofErr w:type="spellEnd"/>
      <w:r w:rsidR="000A0ECC" w:rsidRPr="000A0ECC">
        <w:rPr>
          <w:rFonts w:ascii="Times New Roman" w:hAnsi="Times New Roman"/>
        </w:rPr>
        <w:t xml:space="preserve">, </w:t>
      </w:r>
      <w:proofErr w:type="spellStart"/>
      <w:r w:rsidR="000A0ECC" w:rsidRPr="000A0ECC">
        <w:rPr>
          <w:rFonts w:ascii="Times New Roman" w:hAnsi="Times New Roman"/>
        </w:rPr>
        <w:t>Patmos</w:t>
      </w:r>
      <w:proofErr w:type="spellEnd"/>
      <w:r w:rsidR="000A0ECC" w:rsidRPr="000A0ECC">
        <w:rPr>
          <w:rFonts w:ascii="Times New Roman" w:hAnsi="Times New Roman"/>
        </w:rPr>
        <w:t xml:space="preserve">, Düsseldorf 1964, </w:t>
      </w:r>
      <w:r w:rsidRPr="00D918E6">
        <w:rPr>
          <w:rFonts w:ascii="Times New Roman" w:hAnsi="Times New Roman" w:cs="Times New Roman"/>
        </w:rPr>
        <w:t>119-165.</w:t>
      </w:r>
    </w:p>
  </w:footnote>
  <w:footnote w:id="11">
    <w:p w:rsidR="00862D41" w:rsidRPr="00D918E6" w:rsidRDefault="00862D41" w:rsidP="001B2514">
      <w:pPr>
        <w:pStyle w:val="Testonotaapidipagina"/>
        <w:jc w:val="both"/>
        <w:rPr>
          <w:rFonts w:ascii="Times New Roman" w:hAnsi="Times New Roman" w:cs="Times New Roman"/>
        </w:rPr>
      </w:pPr>
      <w:r w:rsidRPr="00E663A0">
        <w:rPr>
          <w:rStyle w:val="Rimandonotaapidipagina"/>
          <w:rFonts w:ascii="Times New Roman" w:hAnsi="Times New Roman" w:cs="Times New Roman"/>
        </w:rPr>
        <w:footnoteRef/>
      </w:r>
      <w:r w:rsidRPr="00D918E6">
        <w:rPr>
          <w:rFonts w:ascii="Times New Roman" w:hAnsi="Times New Roman" w:cs="Times New Roman"/>
        </w:rPr>
        <w:t xml:space="preserve"> </w:t>
      </w:r>
      <w:proofErr w:type="spellStart"/>
      <w:r w:rsidRPr="00D918E6">
        <w:rPr>
          <w:rFonts w:ascii="Times New Roman" w:hAnsi="Times New Roman" w:cs="Times New Roman"/>
        </w:rPr>
        <w:t>Cf</w:t>
      </w:r>
      <w:proofErr w:type="spellEnd"/>
      <w:r w:rsidRPr="00D918E6">
        <w:rPr>
          <w:rFonts w:ascii="Times New Roman" w:hAnsi="Times New Roman" w:cs="Times New Roman"/>
        </w:rPr>
        <w:t xml:space="preserve"> </w:t>
      </w:r>
      <w:r w:rsidR="000A0ECC" w:rsidRPr="00D918E6">
        <w:rPr>
          <w:rFonts w:ascii="Times New Roman" w:hAnsi="Times New Roman" w:cs="Times New Roman"/>
          <w:i/>
        </w:rPr>
        <w:t>Ibidem</w:t>
      </w:r>
      <w:r w:rsidRPr="00D918E6">
        <w:rPr>
          <w:rFonts w:ascii="Times New Roman" w:hAnsi="Times New Roman" w:cs="Times New Roman"/>
        </w:rPr>
        <w:t>, 121-123.</w:t>
      </w:r>
    </w:p>
  </w:footnote>
  <w:footnote w:id="12">
    <w:p w:rsidR="00862D41" w:rsidRPr="00E663A0" w:rsidRDefault="00862D41" w:rsidP="001B2514">
      <w:pPr>
        <w:pStyle w:val="Testonotaapidipagina"/>
        <w:jc w:val="both"/>
        <w:rPr>
          <w:rFonts w:ascii="Times New Roman" w:hAnsi="Times New Roman" w:cs="Times New Roman"/>
        </w:rPr>
      </w:pPr>
      <w:r w:rsidRPr="00E663A0">
        <w:rPr>
          <w:rStyle w:val="Rimandonotaapidipagina"/>
          <w:rFonts w:ascii="Times New Roman" w:hAnsi="Times New Roman" w:cs="Times New Roman"/>
        </w:rPr>
        <w:footnoteRef/>
      </w:r>
      <w:r w:rsidRPr="00E663A0">
        <w:rPr>
          <w:rFonts w:ascii="Times New Roman" w:hAnsi="Times New Roman" w:cs="Times New Roman"/>
        </w:rPr>
        <w:t xml:space="preserve"> </w:t>
      </w:r>
      <w:r w:rsidR="00803FF7" w:rsidRPr="00E663A0">
        <w:rPr>
          <w:rStyle w:val="FontStyle17"/>
        </w:rPr>
        <w:t xml:space="preserve">G. </w:t>
      </w:r>
      <w:r w:rsidR="00803FF7" w:rsidRPr="00E663A0">
        <w:rPr>
          <w:rStyle w:val="FontStyle17"/>
          <w:smallCaps/>
        </w:rPr>
        <w:t>Ruggieri</w:t>
      </w:r>
      <w:r w:rsidRPr="00E663A0">
        <w:rPr>
          <w:rStyle w:val="FontStyle20"/>
          <w:rFonts w:ascii="Times New Roman" w:hAnsi="Times New Roman"/>
          <w:sz w:val="20"/>
          <w:szCs w:val="20"/>
        </w:rPr>
        <w:t xml:space="preserve">, </w:t>
      </w:r>
      <w:r w:rsidR="00803FF7">
        <w:rPr>
          <w:rStyle w:val="FontStyle17"/>
          <w:i/>
        </w:rPr>
        <w:t>Della f</w:t>
      </w:r>
      <w:r w:rsidR="00803FF7" w:rsidRPr="00E663A0">
        <w:rPr>
          <w:rStyle w:val="FontStyle17"/>
          <w:i/>
        </w:rPr>
        <w:t>ede</w:t>
      </w:r>
      <w:r w:rsidR="00803FF7">
        <w:rPr>
          <w:rStyle w:val="FontStyle20"/>
          <w:rFonts w:ascii="Times New Roman" w:hAnsi="Times New Roman"/>
          <w:sz w:val="20"/>
          <w:szCs w:val="20"/>
        </w:rPr>
        <w:t xml:space="preserve">, </w:t>
      </w:r>
      <w:r w:rsidRPr="00E663A0">
        <w:rPr>
          <w:rStyle w:val="FontStyle20"/>
          <w:rFonts w:ascii="Times New Roman" w:hAnsi="Times New Roman"/>
          <w:sz w:val="20"/>
          <w:szCs w:val="20"/>
        </w:rPr>
        <w:t>56.</w:t>
      </w:r>
    </w:p>
  </w:footnote>
  <w:footnote w:id="13">
    <w:p w:rsidR="00862D41" w:rsidRPr="00E663A0" w:rsidRDefault="00862D41" w:rsidP="001B2514">
      <w:pPr>
        <w:pStyle w:val="Testonotaapidipagina"/>
        <w:jc w:val="both"/>
        <w:rPr>
          <w:rFonts w:ascii="Times New Roman" w:hAnsi="Times New Roman" w:cs="Times New Roman"/>
        </w:rPr>
      </w:pPr>
      <w:r w:rsidRPr="00E663A0">
        <w:rPr>
          <w:rStyle w:val="Rimandonotaapidipagina"/>
          <w:rFonts w:ascii="Times New Roman" w:hAnsi="Times New Roman" w:cs="Times New Roman"/>
        </w:rPr>
        <w:footnoteRef/>
      </w:r>
      <w:r w:rsidRPr="00E663A0">
        <w:rPr>
          <w:rFonts w:ascii="Times New Roman" w:hAnsi="Times New Roman" w:cs="Times New Roman"/>
        </w:rPr>
        <w:t xml:space="preserve"> </w:t>
      </w:r>
      <w:r w:rsidR="004E1C81">
        <w:rPr>
          <w:rFonts w:ascii="Times New Roman" w:hAnsi="Times New Roman" w:cs="Times New Roman"/>
          <w:i/>
        </w:rPr>
        <w:t>Ibidem</w:t>
      </w:r>
      <w:r w:rsidRPr="00E663A0">
        <w:rPr>
          <w:rFonts w:ascii="Times New Roman" w:hAnsi="Times New Roman" w:cs="Times New Roman"/>
        </w:rPr>
        <w:t>, 136</w:t>
      </w:r>
      <w:r w:rsidRPr="00E663A0">
        <w:rPr>
          <w:rStyle w:val="FontStyle16"/>
        </w:rPr>
        <w:t>.</w:t>
      </w:r>
    </w:p>
  </w:footnote>
  <w:footnote w:id="14">
    <w:p w:rsidR="00421456" w:rsidRPr="000364C4" w:rsidRDefault="00421456" w:rsidP="000364C4">
      <w:pPr>
        <w:pStyle w:val="Testonotaapidipagina"/>
        <w:jc w:val="both"/>
        <w:rPr>
          <w:rFonts w:ascii="Times New Roman" w:hAnsi="Times New Roman" w:cs="Times New Roman"/>
        </w:rPr>
      </w:pPr>
      <w:r w:rsidRPr="000364C4">
        <w:rPr>
          <w:rStyle w:val="Rimandonotaapidipagina"/>
          <w:rFonts w:ascii="Times New Roman" w:hAnsi="Times New Roman" w:cs="Times New Roman"/>
        </w:rPr>
        <w:footnoteRef/>
      </w:r>
      <w:r w:rsidRPr="000364C4">
        <w:rPr>
          <w:rFonts w:ascii="Times New Roman" w:hAnsi="Times New Roman" w:cs="Times New Roman"/>
        </w:rPr>
        <w:t xml:space="preserve"> </w:t>
      </w:r>
      <w:r w:rsidR="000364C4" w:rsidRPr="000364C4">
        <w:rPr>
          <w:rFonts w:ascii="Times New Roman" w:hAnsi="Times New Roman" w:cs="Times New Roman"/>
        </w:rPr>
        <w:t xml:space="preserve">A. </w:t>
      </w:r>
      <w:proofErr w:type="spellStart"/>
      <w:r w:rsidR="000364C4" w:rsidRPr="000364C4">
        <w:rPr>
          <w:rFonts w:ascii="Times New Roman" w:hAnsi="Times New Roman" w:cs="Times New Roman"/>
          <w:smallCaps/>
        </w:rPr>
        <w:t>Spadaro</w:t>
      </w:r>
      <w:proofErr w:type="spellEnd"/>
      <w:r w:rsidR="000364C4" w:rsidRPr="000364C4">
        <w:rPr>
          <w:rFonts w:ascii="Times New Roman" w:hAnsi="Times New Roman" w:cs="Times New Roman"/>
        </w:rPr>
        <w:t xml:space="preserve">, «Intervista a Papa Francesco», in </w:t>
      </w:r>
      <w:r w:rsidR="000364C4" w:rsidRPr="000364C4">
        <w:rPr>
          <w:rFonts w:ascii="Times New Roman" w:hAnsi="Times New Roman" w:cs="Times New Roman"/>
          <w:i/>
        </w:rPr>
        <w:t>La Civiltà Cattolica</w:t>
      </w:r>
      <w:r w:rsidR="000364C4" w:rsidRPr="000364C4">
        <w:rPr>
          <w:rFonts w:ascii="Times New Roman" w:hAnsi="Times New Roman" w:cs="Times New Roman"/>
        </w:rPr>
        <w:t xml:space="preserve"> 2013 (III) 461-462.</w:t>
      </w:r>
    </w:p>
  </w:footnote>
  <w:footnote w:id="15">
    <w:p w:rsidR="00F709E2" w:rsidRPr="00E86043" w:rsidRDefault="00F709E2" w:rsidP="000364C4">
      <w:pPr>
        <w:rPr>
          <w:rFonts w:ascii="Times New Roman" w:hAnsi="Times New Roman"/>
          <w:sz w:val="20"/>
          <w:szCs w:val="20"/>
        </w:rPr>
      </w:pPr>
      <w:r w:rsidRPr="00E86043">
        <w:rPr>
          <w:rStyle w:val="Rimandonotaapidipagina"/>
          <w:rFonts w:ascii="Times New Roman" w:hAnsi="Times New Roman"/>
          <w:sz w:val="20"/>
          <w:szCs w:val="20"/>
        </w:rPr>
        <w:footnoteRef/>
      </w:r>
      <w:r w:rsidR="000364C4" w:rsidRPr="00E86043">
        <w:rPr>
          <w:rFonts w:ascii="Times New Roman" w:hAnsi="Times New Roman"/>
          <w:sz w:val="20"/>
          <w:szCs w:val="20"/>
        </w:rPr>
        <w:t xml:space="preserve"> G. </w:t>
      </w:r>
      <w:r w:rsidR="000364C4" w:rsidRPr="00E86043">
        <w:rPr>
          <w:rFonts w:ascii="Times New Roman" w:hAnsi="Times New Roman"/>
          <w:smallCaps/>
          <w:sz w:val="20"/>
          <w:szCs w:val="20"/>
        </w:rPr>
        <w:t>Ruggieri</w:t>
      </w:r>
      <w:r w:rsidR="000364C4" w:rsidRPr="00E86043">
        <w:rPr>
          <w:rFonts w:ascii="Times New Roman" w:hAnsi="Times New Roman"/>
          <w:sz w:val="20"/>
          <w:szCs w:val="20"/>
        </w:rPr>
        <w:t xml:space="preserve">, </w:t>
      </w:r>
      <w:r w:rsidR="000364C4" w:rsidRPr="00E86043">
        <w:rPr>
          <w:rFonts w:ascii="Times New Roman" w:hAnsi="Times New Roman"/>
          <w:bCs/>
          <w:i/>
          <w:sz w:val="20"/>
          <w:szCs w:val="20"/>
        </w:rPr>
        <w:t>Per una lettura messianica della crisi</w:t>
      </w:r>
      <w:r w:rsidR="000364C4" w:rsidRPr="00E86043">
        <w:rPr>
          <w:rFonts w:ascii="Times New Roman" w:hAnsi="Times New Roman"/>
          <w:sz w:val="20"/>
          <w:szCs w:val="20"/>
        </w:rPr>
        <w:t xml:space="preserve">. Conferenza tenuta a Roma il </w:t>
      </w:r>
      <w:r w:rsidR="00E86043" w:rsidRPr="00E86043">
        <w:rPr>
          <w:rFonts w:ascii="Times New Roman" w:hAnsi="Times New Roman"/>
          <w:sz w:val="20"/>
          <w:szCs w:val="20"/>
        </w:rPr>
        <w:t xml:space="preserve">6 aprile 2019, </w:t>
      </w:r>
      <w:r w:rsidR="00E86043">
        <w:rPr>
          <w:rFonts w:ascii="Times New Roman" w:hAnsi="Times New Roman"/>
          <w:sz w:val="20"/>
          <w:szCs w:val="20"/>
        </w:rPr>
        <w:t>nell’ambito del convegno organizzato da</w:t>
      </w:r>
      <w:r w:rsidR="00E86043" w:rsidRPr="00E86043">
        <w:rPr>
          <w:rFonts w:ascii="Times New Roman" w:hAnsi="Times New Roman"/>
          <w:sz w:val="20"/>
          <w:szCs w:val="20"/>
        </w:rPr>
        <w:t>ll’</w:t>
      </w:r>
      <w:r w:rsidR="00E86043">
        <w:rPr>
          <w:rFonts w:ascii="Times New Roman" w:hAnsi="Times New Roman"/>
          <w:sz w:val="20"/>
          <w:szCs w:val="20"/>
        </w:rPr>
        <w:t>a</w:t>
      </w:r>
      <w:r w:rsidR="000364C4" w:rsidRPr="00E86043">
        <w:rPr>
          <w:rFonts w:ascii="Times New Roman" w:hAnsi="Times New Roman"/>
          <w:sz w:val="20"/>
          <w:szCs w:val="20"/>
        </w:rPr>
        <w:t xml:space="preserve">ssemblea </w:t>
      </w:r>
      <w:r w:rsidR="00E86043">
        <w:rPr>
          <w:rFonts w:ascii="Times New Roman" w:hAnsi="Times New Roman"/>
          <w:sz w:val="20"/>
          <w:szCs w:val="20"/>
        </w:rPr>
        <w:t>“</w:t>
      </w:r>
      <w:r w:rsidR="000364C4" w:rsidRPr="00E86043">
        <w:rPr>
          <w:rFonts w:ascii="Times New Roman" w:hAnsi="Times New Roman"/>
          <w:sz w:val="20"/>
          <w:szCs w:val="20"/>
        </w:rPr>
        <w:t>Ch</w:t>
      </w:r>
      <w:r w:rsidR="00E86043" w:rsidRPr="00E86043">
        <w:rPr>
          <w:rFonts w:ascii="Times New Roman" w:hAnsi="Times New Roman"/>
          <w:sz w:val="20"/>
          <w:szCs w:val="20"/>
        </w:rPr>
        <w:t>iesa di tutti chiesa dei poveri</w:t>
      </w:r>
      <w:r w:rsidR="00E86043">
        <w:rPr>
          <w:rFonts w:ascii="Times New Roman" w:hAnsi="Times New Roman"/>
          <w:sz w:val="20"/>
          <w:szCs w:val="20"/>
        </w:rPr>
        <w:t>”</w:t>
      </w:r>
      <w:r w:rsidR="00E86043" w:rsidRPr="00E86043">
        <w:rPr>
          <w:rFonts w:ascii="Times New Roman" w:hAnsi="Times New Roman"/>
          <w:sz w:val="20"/>
          <w:szCs w:val="20"/>
        </w:rPr>
        <w:t>.</w:t>
      </w:r>
    </w:p>
  </w:footnote>
  <w:footnote w:id="16">
    <w:p w:rsidR="00E0581E" w:rsidRPr="002F3EB2" w:rsidRDefault="00E0581E" w:rsidP="00E0581E">
      <w:pPr>
        <w:pStyle w:val="Testonotaapidipagina"/>
        <w:jc w:val="both"/>
        <w:rPr>
          <w:rFonts w:ascii="Times New Roman" w:hAnsi="Times New Roman" w:cs="Times New Roman"/>
        </w:rPr>
      </w:pPr>
      <w:r w:rsidRPr="00754C04">
        <w:rPr>
          <w:rStyle w:val="Rimandonotaapidipagina"/>
          <w:rFonts w:ascii="Times New Roman" w:hAnsi="Times New Roman" w:cs="Times New Roman"/>
        </w:rPr>
        <w:footnoteRef/>
      </w:r>
      <w:r w:rsidRPr="00754C04">
        <w:rPr>
          <w:rFonts w:ascii="Times New Roman" w:hAnsi="Times New Roman" w:cs="Times New Roman"/>
        </w:rPr>
        <w:t xml:space="preserve"> </w:t>
      </w:r>
      <w:proofErr w:type="spellStart"/>
      <w:r w:rsidRPr="00754C04">
        <w:rPr>
          <w:rFonts w:ascii="Times New Roman" w:hAnsi="Times New Roman" w:cs="Times New Roman"/>
        </w:rPr>
        <w:t>Cf</w:t>
      </w:r>
      <w:proofErr w:type="spellEnd"/>
      <w:r w:rsidRPr="00754C04">
        <w:rPr>
          <w:rFonts w:ascii="Times New Roman" w:hAnsi="Times New Roman" w:cs="Times New Roman"/>
        </w:rPr>
        <w:t xml:space="preserve"> J. </w:t>
      </w:r>
      <w:proofErr w:type="spellStart"/>
      <w:r w:rsidRPr="00754C04">
        <w:rPr>
          <w:rFonts w:ascii="Times New Roman" w:hAnsi="Times New Roman" w:cs="Times New Roman"/>
          <w:smallCaps/>
        </w:rPr>
        <w:t>Moingt</w:t>
      </w:r>
      <w:proofErr w:type="spellEnd"/>
      <w:r w:rsidRPr="00754C04">
        <w:rPr>
          <w:rFonts w:ascii="Times New Roman" w:hAnsi="Times New Roman" w:cs="Times New Roman"/>
        </w:rPr>
        <w:t xml:space="preserve">, </w:t>
      </w:r>
      <w:r w:rsidRPr="00754C04">
        <w:rPr>
          <w:rFonts w:ascii="Times New Roman" w:hAnsi="Times New Roman" w:cs="Times New Roman"/>
          <w:i/>
        </w:rPr>
        <w:t>L’umanesimo evangelico</w:t>
      </w:r>
      <w:r w:rsidRPr="00754C04">
        <w:rPr>
          <w:rFonts w:ascii="Times New Roman" w:hAnsi="Times New Roman" w:cs="Times New Roman"/>
        </w:rPr>
        <w:t xml:space="preserve">, </w:t>
      </w:r>
      <w:proofErr w:type="spellStart"/>
      <w:r w:rsidRPr="00754C04">
        <w:rPr>
          <w:rFonts w:ascii="Times New Roman" w:hAnsi="Times New Roman" w:cs="Times New Roman"/>
        </w:rPr>
        <w:t>Qiqajon</w:t>
      </w:r>
      <w:proofErr w:type="spellEnd"/>
      <w:r w:rsidRPr="00754C04">
        <w:rPr>
          <w:rFonts w:ascii="Times New Roman" w:hAnsi="Times New Roman" w:cs="Times New Roman"/>
        </w:rPr>
        <w:t xml:space="preserve">, Magnano 2015, </w:t>
      </w:r>
      <w:r w:rsidR="00754C04" w:rsidRPr="00754C04">
        <w:rPr>
          <w:rFonts w:ascii="Times New Roman" w:hAnsi="Times New Roman" w:cs="Times New Roman"/>
        </w:rPr>
        <w:t>81.</w:t>
      </w:r>
      <w:r w:rsidR="002F3EB2" w:rsidRPr="00754C04">
        <w:rPr>
          <w:rFonts w:ascii="Times New Roman" w:hAnsi="Times New Roman" w:cs="Times New Roman"/>
        </w:rPr>
        <w:t xml:space="preserve"> A questo proposito mi piace ricordare quanto</w:t>
      </w:r>
      <w:r w:rsidR="002F3EB2" w:rsidRPr="002F3EB2">
        <w:rPr>
          <w:rFonts w:ascii="Times New Roman" w:hAnsi="Times New Roman" w:cs="Times New Roman"/>
        </w:rPr>
        <w:t xml:space="preserve"> sosteneva Pietro Piovani a proposito dell’inc</w:t>
      </w:r>
      <w:r w:rsidR="004E1C81">
        <w:rPr>
          <w:rFonts w:ascii="Times New Roman" w:hAnsi="Times New Roman" w:cs="Times New Roman"/>
        </w:rPr>
        <w:t xml:space="preserve">arnazione del Verbo. Secondo l’autorevole </w:t>
      </w:r>
      <w:r w:rsidR="002F3EB2" w:rsidRPr="002F3EB2">
        <w:rPr>
          <w:rFonts w:ascii="Times New Roman" w:hAnsi="Times New Roman" w:cs="Times New Roman"/>
        </w:rPr>
        <w:t>filosofo partenopeo</w:t>
      </w:r>
      <w:r w:rsidR="00B1364A">
        <w:rPr>
          <w:rFonts w:ascii="Times New Roman" w:hAnsi="Times New Roman" w:cs="Times New Roman"/>
        </w:rPr>
        <w:t>,</w:t>
      </w:r>
      <w:r w:rsidR="002F3EB2" w:rsidRPr="002F3EB2">
        <w:rPr>
          <w:rFonts w:ascii="Times New Roman" w:hAnsi="Times New Roman" w:cs="Times New Roman"/>
        </w:rPr>
        <w:t xml:space="preserve"> nel divenire uomo </w:t>
      </w:r>
      <w:r w:rsidR="00B1364A">
        <w:rPr>
          <w:rFonts w:ascii="Times New Roman" w:hAnsi="Times New Roman" w:cs="Times New Roman"/>
        </w:rPr>
        <w:t>(</w:t>
      </w:r>
      <w:proofErr w:type="spellStart"/>
      <w:r w:rsidR="00B1364A" w:rsidRPr="00B1364A">
        <w:rPr>
          <w:rFonts w:ascii="Times New Roman" w:hAnsi="Times New Roman" w:cs="Times New Roman"/>
          <w:i/>
        </w:rPr>
        <w:t>Menschwerdung</w:t>
      </w:r>
      <w:proofErr w:type="spellEnd"/>
      <w:r w:rsidR="00B1364A">
        <w:rPr>
          <w:rFonts w:ascii="Times New Roman" w:hAnsi="Times New Roman" w:cs="Times New Roman"/>
        </w:rPr>
        <w:t xml:space="preserve">) </w:t>
      </w:r>
      <w:r w:rsidR="002F3EB2" w:rsidRPr="002F3EB2">
        <w:rPr>
          <w:rFonts w:ascii="Times New Roman" w:hAnsi="Times New Roman" w:cs="Times New Roman"/>
        </w:rPr>
        <w:t xml:space="preserve">di Dio </w:t>
      </w:r>
      <w:r w:rsidR="004E1C81">
        <w:rPr>
          <w:rFonts w:ascii="Times New Roman" w:hAnsi="Times New Roman" w:cs="Times New Roman"/>
        </w:rPr>
        <w:t>è avvenuta</w:t>
      </w:r>
      <w:r w:rsidR="002F3EB2" w:rsidRPr="002F3EB2">
        <w:rPr>
          <w:rFonts w:ascii="Times New Roman" w:hAnsi="Times New Roman" w:cs="Times New Roman"/>
        </w:rPr>
        <w:t xml:space="preserve"> la prima e più radicale operazione di </w:t>
      </w:r>
      <w:proofErr w:type="spellStart"/>
      <w:r w:rsidR="002F3EB2" w:rsidRPr="002F3EB2">
        <w:rPr>
          <w:rFonts w:ascii="Times New Roman" w:hAnsi="Times New Roman" w:cs="Times New Roman"/>
        </w:rPr>
        <w:t>disintellettualizzazione</w:t>
      </w:r>
      <w:proofErr w:type="spellEnd"/>
      <w:r w:rsidR="002F3EB2" w:rsidRPr="002F3EB2">
        <w:rPr>
          <w:rFonts w:ascii="Times New Roman" w:hAnsi="Times New Roman" w:cs="Times New Roman"/>
        </w:rPr>
        <w:t xml:space="preserve"> e storicizzazione delle idee che il mondo abbia mai conosciuto</w:t>
      </w:r>
      <w:r w:rsidR="002F3EB2">
        <w:rPr>
          <w:rFonts w:ascii="Times New Roman" w:hAnsi="Times New Roman" w:cs="Times New Roman"/>
        </w:rPr>
        <w:t xml:space="preserve"> (</w:t>
      </w:r>
      <w:proofErr w:type="spellStart"/>
      <w:r w:rsidR="002F3EB2">
        <w:rPr>
          <w:rFonts w:ascii="Times New Roman" w:hAnsi="Times New Roman" w:cs="Times New Roman"/>
        </w:rPr>
        <w:t>cf</w:t>
      </w:r>
      <w:proofErr w:type="spellEnd"/>
      <w:r w:rsidR="002F3EB2" w:rsidRPr="002F3EB2">
        <w:rPr>
          <w:rFonts w:ascii="Times New Roman" w:hAnsi="Times New Roman" w:cs="Times New Roman"/>
        </w:rPr>
        <w:t xml:space="preserve"> </w:t>
      </w:r>
      <w:r w:rsidR="002F3EB2" w:rsidRPr="00764827">
        <w:rPr>
          <w:rFonts w:ascii="Times New Roman" w:hAnsi="Times New Roman" w:cs="Times New Roman"/>
        </w:rPr>
        <w:t xml:space="preserve">P. </w:t>
      </w:r>
      <w:r w:rsidR="002F3EB2" w:rsidRPr="00764827">
        <w:rPr>
          <w:rFonts w:ascii="Times New Roman" w:hAnsi="Times New Roman" w:cs="Times New Roman"/>
          <w:smallCaps/>
        </w:rPr>
        <w:t>Piovani</w:t>
      </w:r>
      <w:r w:rsidR="002F3EB2" w:rsidRPr="00764827">
        <w:rPr>
          <w:rFonts w:ascii="Times New Roman" w:hAnsi="Times New Roman" w:cs="Times New Roman"/>
        </w:rPr>
        <w:t xml:space="preserve">, </w:t>
      </w:r>
      <w:r w:rsidR="002F3EB2">
        <w:rPr>
          <w:rFonts w:ascii="Times New Roman" w:hAnsi="Times New Roman" w:cs="Times New Roman"/>
          <w:i/>
        </w:rPr>
        <w:t>Filosofia e storia delle idee</w:t>
      </w:r>
      <w:r w:rsidR="002F3EB2" w:rsidRPr="00764827">
        <w:rPr>
          <w:rFonts w:ascii="Times New Roman" w:hAnsi="Times New Roman" w:cs="Times New Roman"/>
        </w:rPr>
        <w:t xml:space="preserve">, </w:t>
      </w:r>
      <w:r w:rsidR="002F3EB2">
        <w:rPr>
          <w:rFonts w:ascii="Times New Roman" w:hAnsi="Times New Roman" w:cs="Times New Roman"/>
        </w:rPr>
        <w:t>Edizioni di Storia e Letteratura, Roma 2010</w:t>
      </w:r>
      <w:r w:rsidR="002F3EB2" w:rsidRPr="008B39C5">
        <w:rPr>
          <w:rFonts w:ascii="Times New Roman" w:hAnsi="Times New Roman" w:cs="Times New Roman"/>
          <w:vertAlign w:val="superscript"/>
        </w:rPr>
        <w:t>2</w:t>
      </w:r>
      <w:r w:rsidR="002F3EB2">
        <w:rPr>
          <w:rFonts w:ascii="Times New Roman" w:hAnsi="Times New Roman" w:cs="Times New Roman"/>
        </w:rPr>
        <w:t xml:space="preserve">, </w:t>
      </w:r>
      <w:r w:rsidR="002F3EB2" w:rsidRPr="00764827">
        <w:rPr>
          <w:rFonts w:ascii="Times New Roman" w:hAnsi="Times New Roman" w:cs="Times New Roman"/>
        </w:rPr>
        <w:t>127-128</w:t>
      </w:r>
      <w:r w:rsidR="002F3EB2">
        <w:rPr>
          <w:rFonts w:ascii="Times New Roman" w:hAnsi="Times New Roman" w:cs="Times New Roman"/>
        </w:rPr>
        <w:t>)</w:t>
      </w:r>
      <w:r w:rsidR="00B1364A">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AF2" w:rsidRDefault="002A3AF2">
    <w:pPr>
      <w:pStyle w:val="Intestazione"/>
    </w:pPr>
    <w:r>
      <w:rPr>
        <w:noProof/>
        <w:lang w:eastAsia="it-IT"/>
      </w:rPr>
      <w:drawing>
        <wp:inline distT="0" distB="0" distL="0" distR="0" wp14:anchorId="0666D47F" wp14:editId="31F2B0DA">
          <wp:extent cx="6120130" cy="10591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a Intesta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059180"/>
                  </a:xfrm>
                  <a:prstGeom prst="rect">
                    <a:avLst/>
                  </a:prstGeom>
                </pic:spPr>
              </pic:pic>
            </a:graphicData>
          </a:graphic>
        </wp:inline>
      </w:drawing>
    </w:r>
  </w:p>
  <w:p w:rsidR="002A3AF2" w:rsidRDefault="002A3AF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F8"/>
    <w:rsid w:val="00007DF8"/>
    <w:rsid w:val="00011B13"/>
    <w:rsid w:val="00023FE6"/>
    <w:rsid w:val="00030A03"/>
    <w:rsid w:val="000364C4"/>
    <w:rsid w:val="00053CB3"/>
    <w:rsid w:val="0008212C"/>
    <w:rsid w:val="000A0ECC"/>
    <w:rsid w:val="000A647C"/>
    <w:rsid w:val="000D474C"/>
    <w:rsid w:val="000F2679"/>
    <w:rsid w:val="00135700"/>
    <w:rsid w:val="001460A4"/>
    <w:rsid w:val="001610A5"/>
    <w:rsid w:val="00180C1B"/>
    <w:rsid w:val="001874F9"/>
    <w:rsid w:val="001917FB"/>
    <w:rsid w:val="001B2514"/>
    <w:rsid w:val="001B3AAE"/>
    <w:rsid w:val="001D1B1C"/>
    <w:rsid w:val="001D4440"/>
    <w:rsid w:val="001E3E27"/>
    <w:rsid w:val="002138E9"/>
    <w:rsid w:val="00214813"/>
    <w:rsid w:val="00235597"/>
    <w:rsid w:val="00244D52"/>
    <w:rsid w:val="002A3AF2"/>
    <w:rsid w:val="002B2E3D"/>
    <w:rsid w:val="002C7EB9"/>
    <w:rsid w:val="002F3EB2"/>
    <w:rsid w:val="002F76CB"/>
    <w:rsid w:val="00313D61"/>
    <w:rsid w:val="003161EA"/>
    <w:rsid w:val="00320411"/>
    <w:rsid w:val="00335ED3"/>
    <w:rsid w:val="00341694"/>
    <w:rsid w:val="003E454A"/>
    <w:rsid w:val="003E77C4"/>
    <w:rsid w:val="003F34F9"/>
    <w:rsid w:val="0040263A"/>
    <w:rsid w:val="004140D3"/>
    <w:rsid w:val="00421456"/>
    <w:rsid w:val="004A1F8C"/>
    <w:rsid w:val="004A43B0"/>
    <w:rsid w:val="004B7E6C"/>
    <w:rsid w:val="004E1C81"/>
    <w:rsid w:val="00514032"/>
    <w:rsid w:val="00553DC6"/>
    <w:rsid w:val="00562D02"/>
    <w:rsid w:val="005708C7"/>
    <w:rsid w:val="005769DE"/>
    <w:rsid w:val="00577421"/>
    <w:rsid w:val="00583371"/>
    <w:rsid w:val="005A06DF"/>
    <w:rsid w:val="005C14F1"/>
    <w:rsid w:val="005E0974"/>
    <w:rsid w:val="005E2D57"/>
    <w:rsid w:val="005E3E9C"/>
    <w:rsid w:val="0062171E"/>
    <w:rsid w:val="006739EA"/>
    <w:rsid w:val="00693128"/>
    <w:rsid w:val="00695361"/>
    <w:rsid w:val="0069608C"/>
    <w:rsid w:val="006B147E"/>
    <w:rsid w:val="006C6EC8"/>
    <w:rsid w:val="006F577D"/>
    <w:rsid w:val="00703F85"/>
    <w:rsid w:val="00713806"/>
    <w:rsid w:val="00726963"/>
    <w:rsid w:val="00740F32"/>
    <w:rsid w:val="00754C04"/>
    <w:rsid w:val="00755E43"/>
    <w:rsid w:val="007A028A"/>
    <w:rsid w:val="00803FF7"/>
    <w:rsid w:val="008043F4"/>
    <w:rsid w:val="008407D8"/>
    <w:rsid w:val="008418D3"/>
    <w:rsid w:val="00854029"/>
    <w:rsid w:val="008608E6"/>
    <w:rsid w:val="00862D41"/>
    <w:rsid w:val="00873F61"/>
    <w:rsid w:val="0088600C"/>
    <w:rsid w:val="008B2E9B"/>
    <w:rsid w:val="008C7A1B"/>
    <w:rsid w:val="008D6F4A"/>
    <w:rsid w:val="00900A97"/>
    <w:rsid w:val="00941560"/>
    <w:rsid w:val="00951963"/>
    <w:rsid w:val="009619A4"/>
    <w:rsid w:val="00984C0D"/>
    <w:rsid w:val="009956B3"/>
    <w:rsid w:val="00996882"/>
    <w:rsid w:val="009E22E9"/>
    <w:rsid w:val="009E23CC"/>
    <w:rsid w:val="00A10149"/>
    <w:rsid w:val="00A12267"/>
    <w:rsid w:val="00A160C3"/>
    <w:rsid w:val="00A51999"/>
    <w:rsid w:val="00A72B23"/>
    <w:rsid w:val="00A87BD4"/>
    <w:rsid w:val="00AA4F87"/>
    <w:rsid w:val="00AC6B2B"/>
    <w:rsid w:val="00AD6F9C"/>
    <w:rsid w:val="00AF7FC2"/>
    <w:rsid w:val="00B044C8"/>
    <w:rsid w:val="00B1364A"/>
    <w:rsid w:val="00B14991"/>
    <w:rsid w:val="00B1610B"/>
    <w:rsid w:val="00B24127"/>
    <w:rsid w:val="00B61252"/>
    <w:rsid w:val="00B63D42"/>
    <w:rsid w:val="00B73415"/>
    <w:rsid w:val="00BA0DD7"/>
    <w:rsid w:val="00BA7BE3"/>
    <w:rsid w:val="00BB3640"/>
    <w:rsid w:val="00BC6D81"/>
    <w:rsid w:val="00BD6DA6"/>
    <w:rsid w:val="00BF44DA"/>
    <w:rsid w:val="00C073D2"/>
    <w:rsid w:val="00C11C19"/>
    <w:rsid w:val="00C26C81"/>
    <w:rsid w:val="00C31127"/>
    <w:rsid w:val="00C32E30"/>
    <w:rsid w:val="00C46711"/>
    <w:rsid w:val="00C67263"/>
    <w:rsid w:val="00C837DC"/>
    <w:rsid w:val="00C9018C"/>
    <w:rsid w:val="00CD3DF7"/>
    <w:rsid w:val="00D12118"/>
    <w:rsid w:val="00D17DBF"/>
    <w:rsid w:val="00D245D9"/>
    <w:rsid w:val="00D33D27"/>
    <w:rsid w:val="00D36FB0"/>
    <w:rsid w:val="00D3764A"/>
    <w:rsid w:val="00D4239F"/>
    <w:rsid w:val="00D52CC7"/>
    <w:rsid w:val="00D60BCC"/>
    <w:rsid w:val="00D75B9B"/>
    <w:rsid w:val="00D918E6"/>
    <w:rsid w:val="00D92663"/>
    <w:rsid w:val="00DC0552"/>
    <w:rsid w:val="00DD6007"/>
    <w:rsid w:val="00DE144F"/>
    <w:rsid w:val="00E005A1"/>
    <w:rsid w:val="00E0581E"/>
    <w:rsid w:val="00E1602D"/>
    <w:rsid w:val="00E57C89"/>
    <w:rsid w:val="00E86043"/>
    <w:rsid w:val="00EA7B7C"/>
    <w:rsid w:val="00EB0FF1"/>
    <w:rsid w:val="00EB2B56"/>
    <w:rsid w:val="00ED3846"/>
    <w:rsid w:val="00EE093F"/>
    <w:rsid w:val="00F16B52"/>
    <w:rsid w:val="00F23A04"/>
    <w:rsid w:val="00F3268E"/>
    <w:rsid w:val="00F40723"/>
    <w:rsid w:val="00F40A78"/>
    <w:rsid w:val="00F60B2F"/>
    <w:rsid w:val="00F705D8"/>
    <w:rsid w:val="00F709E2"/>
    <w:rsid w:val="00F77B96"/>
    <w:rsid w:val="00F96D21"/>
    <w:rsid w:val="00FD3F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274278-8918-46F0-AC7F-408E0E04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61EA"/>
    <w:pPr>
      <w:spacing w:after="0" w:line="240" w:lineRule="auto"/>
      <w:jc w:val="both"/>
    </w:pPr>
    <w:rPr>
      <w:rFonts w:ascii="Garamond" w:eastAsia="Cambria" w:hAnsi="Garamond"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C6D81"/>
    <w:pPr>
      <w:spacing w:after="0" w:line="240" w:lineRule="auto"/>
    </w:pPr>
  </w:style>
  <w:style w:type="character" w:customStyle="1" w:styleId="FontStyle17">
    <w:name w:val="Font Style17"/>
    <w:basedOn w:val="Carpredefinitoparagrafo"/>
    <w:uiPriority w:val="99"/>
    <w:rsid w:val="00BC6D81"/>
    <w:rPr>
      <w:rFonts w:ascii="Times New Roman" w:hAnsi="Times New Roman" w:cs="Times New Roman"/>
      <w:sz w:val="20"/>
      <w:szCs w:val="20"/>
    </w:rPr>
  </w:style>
  <w:style w:type="paragraph" w:styleId="Testonotaapidipagina">
    <w:name w:val="footnote text"/>
    <w:aliases w:val="Testo nota a piè di pagina Carattere Carattere Carattere Carattere Carattere,Testo nota a piè di pagina1,Testo nota a piè di pagina Carattere1 Carattere"/>
    <w:basedOn w:val="Normale"/>
    <w:link w:val="TestonotaapidipaginaCarattere"/>
    <w:uiPriority w:val="99"/>
    <w:unhideWhenUsed/>
    <w:rsid w:val="00BC6D81"/>
    <w:pPr>
      <w:jc w:val="left"/>
    </w:pPr>
    <w:rPr>
      <w:rFonts w:asciiTheme="minorHAnsi" w:eastAsiaTheme="minorHAnsi" w:hAnsiTheme="minorHAnsi" w:cstheme="minorBidi"/>
      <w:sz w:val="20"/>
      <w:szCs w:val="20"/>
    </w:rPr>
  </w:style>
  <w:style w:type="character" w:customStyle="1" w:styleId="TestonotaapidipaginaCarattere">
    <w:name w:val="Testo nota a piè di pagina Carattere"/>
    <w:aliases w:val="Testo nota a piè di pagina Carattere Carattere Carattere Carattere Carattere Carattere,Testo nota a piè di pagina1 Carattere,Testo nota a piè di pagina Carattere1 Carattere Carattere"/>
    <w:basedOn w:val="Carpredefinitoparagrafo"/>
    <w:link w:val="Testonotaapidipagina"/>
    <w:uiPriority w:val="99"/>
    <w:rsid w:val="00BC6D81"/>
    <w:rPr>
      <w:sz w:val="20"/>
      <w:szCs w:val="20"/>
    </w:rPr>
  </w:style>
  <w:style w:type="character" w:styleId="Rimandonotaapidipagina">
    <w:name w:val="footnote reference"/>
    <w:basedOn w:val="Carpredefinitoparagrafo"/>
    <w:uiPriority w:val="99"/>
    <w:unhideWhenUsed/>
    <w:rsid w:val="00BC6D81"/>
    <w:rPr>
      <w:vertAlign w:val="superscript"/>
    </w:rPr>
  </w:style>
  <w:style w:type="character" w:customStyle="1" w:styleId="FontStyle13">
    <w:name w:val="Font Style13"/>
    <w:basedOn w:val="Carpredefinitoparagrafo"/>
    <w:uiPriority w:val="99"/>
    <w:rsid w:val="0069608C"/>
    <w:rPr>
      <w:rFonts w:ascii="Constantia" w:hAnsi="Constantia" w:cs="Constantia"/>
      <w:spacing w:val="10"/>
      <w:sz w:val="16"/>
      <w:szCs w:val="16"/>
    </w:rPr>
  </w:style>
  <w:style w:type="character" w:customStyle="1" w:styleId="FontStyle16">
    <w:name w:val="Font Style16"/>
    <w:basedOn w:val="Carpredefinitoparagrafo"/>
    <w:uiPriority w:val="99"/>
    <w:rsid w:val="00726963"/>
    <w:rPr>
      <w:rFonts w:ascii="Times New Roman" w:hAnsi="Times New Roman" w:cs="Times New Roman"/>
      <w:i/>
      <w:iCs/>
      <w:sz w:val="20"/>
      <w:szCs w:val="20"/>
    </w:rPr>
  </w:style>
  <w:style w:type="paragraph" w:styleId="Intestazione">
    <w:name w:val="header"/>
    <w:basedOn w:val="Normale"/>
    <w:link w:val="IntestazioneCarattere"/>
    <w:uiPriority w:val="99"/>
    <w:unhideWhenUsed/>
    <w:rsid w:val="008418D3"/>
    <w:pPr>
      <w:tabs>
        <w:tab w:val="center" w:pos="4819"/>
        <w:tab w:val="right" w:pos="9638"/>
      </w:tabs>
    </w:pPr>
  </w:style>
  <w:style w:type="character" w:customStyle="1" w:styleId="IntestazioneCarattere">
    <w:name w:val="Intestazione Carattere"/>
    <w:basedOn w:val="Carpredefinitoparagrafo"/>
    <w:link w:val="Intestazione"/>
    <w:uiPriority w:val="99"/>
    <w:rsid w:val="008418D3"/>
    <w:rPr>
      <w:rFonts w:ascii="Garamond" w:eastAsia="Cambria" w:hAnsi="Garamond" w:cs="Times New Roman"/>
      <w:sz w:val="24"/>
      <w:szCs w:val="24"/>
    </w:rPr>
  </w:style>
  <w:style w:type="paragraph" w:styleId="Pidipagina">
    <w:name w:val="footer"/>
    <w:basedOn w:val="Normale"/>
    <w:link w:val="PidipaginaCarattere"/>
    <w:uiPriority w:val="99"/>
    <w:unhideWhenUsed/>
    <w:rsid w:val="008418D3"/>
    <w:pPr>
      <w:tabs>
        <w:tab w:val="center" w:pos="4819"/>
        <w:tab w:val="right" w:pos="9638"/>
      </w:tabs>
    </w:pPr>
  </w:style>
  <w:style w:type="character" w:customStyle="1" w:styleId="PidipaginaCarattere">
    <w:name w:val="Piè di pagina Carattere"/>
    <w:basedOn w:val="Carpredefinitoparagrafo"/>
    <w:link w:val="Pidipagina"/>
    <w:uiPriority w:val="99"/>
    <w:rsid w:val="008418D3"/>
    <w:rPr>
      <w:rFonts w:ascii="Garamond" w:eastAsia="Cambria" w:hAnsi="Garamond" w:cs="Times New Roman"/>
      <w:sz w:val="24"/>
      <w:szCs w:val="24"/>
    </w:rPr>
  </w:style>
  <w:style w:type="character" w:customStyle="1" w:styleId="evidenza">
    <w:name w:val="evidenza"/>
    <w:basedOn w:val="Carpredefinitoparagrafo"/>
    <w:rsid w:val="00B1610B"/>
  </w:style>
  <w:style w:type="character" w:customStyle="1" w:styleId="FontStyle20">
    <w:name w:val="Font Style20"/>
    <w:basedOn w:val="Carpredefinitoparagrafo"/>
    <w:uiPriority w:val="99"/>
    <w:rsid w:val="00862D41"/>
    <w:rPr>
      <w:rFonts w:ascii="Cambria" w:hAnsi="Cambria" w:cs="Cambria"/>
      <w:sz w:val="16"/>
      <w:szCs w:val="16"/>
    </w:rPr>
  </w:style>
  <w:style w:type="character" w:customStyle="1" w:styleId="FontStyle14">
    <w:name w:val="Font Style14"/>
    <w:basedOn w:val="Carpredefinitoparagrafo"/>
    <w:uiPriority w:val="99"/>
    <w:rsid w:val="00862D41"/>
    <w:rPr>
      <w:rFonts w:ascii="Constantia" w:hAnsi="Constantia" w:cs="Constantia"/>
      <w:b/>
      <w:bCs/>
      <w:sz w:val="16"/>
      <w:szCs w:val="16"/>
    </w:rPr>
  </w:style>
  <w:style w:type="character" w:customStyle="1" w:styleId="FontStyle15">
    <w:name w:val="Font Style15"/>
    <w:basedOn w:val="Carpredefinitoparagrafo"/>
    <w:uiPriority w:val="99"/>
    <w:rsid w:val="00862D41"/>
    <w:rPr>
      <w:rFonts w:ascii="Constantia" w:hAnsi="Constantia" w:cs="Constantia"/>
      <w:i/>
      <w:iCs/>
      <w:spacing w:val="-10"/>
      <w:sz w:val="18"/>
      <w:szCs w:val="18"/>
    </w:rPr>
  </w:style>
  <w:style w:type="table" w:styleId="Grigliatabella">
    <w:name w:val="Table Grid"/>
    <w:basedOn w:val="Tabellanormale"/>
    <w:uiPriority w:val="39"/>
    <w:rsid w:val="002148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0A0E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18"/>
    <w:rsid w:val="00C42320"/>
    <w:rsid w:val="00D27A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53F13DF02DF4917A0FC7805E1DBEA33">
    <w:name w:val="F53F13DF02DF4917A0FC7805E1DBEA33"/>
    <w:rsid w:val="00D27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3D97B-4EC5-4C2B-B15A-A7DC5406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1657</TotalTime>
  <Pages>13</Pages>
  <Words>3858</Words>
  <Characters>21991</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c:creator>
  <cp:keywords/>
  <dc:description/>
  <cp:lastModifiedBy>Utente Windows</cp:lastModifiedBy>
  <cp:revision>58</cp:revision>
  <dcterms:created xsi:type="dcterms:W3CDTF">2019-07-18T08:58:00Z</dcterms:created>
  <dcterms:modified xsi:type="dcterms:W3CDTF">2019-11-21T10:42:00Z</dcterms:modified>
</cp:coreProperties>
</file>