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0E" w:rsidRDefault="00C1280E" w:rsidP="00C1280E">
      <w:pPr>
        <w:pStyle w:val="Default"/>
      </w:pPr>
    </w:p>
    <w:p w:rsidR="00C1280E" w:rsidRDefault="00C1280E" w:rsidP="00C1280E">
      <w:r>
        <w:rPr>
          <w:b/>
          <w:bCs/>
          <w:sz w:val="32"/>
          <w:szCs w:val="32"/>
        </w:rPr>
        <w:t>Discorso introduttivo del Santo Padre all’apertura dei lavori della 68ma Assemblea Generale della Conferenza Episcopale Italiana (C.E.I.)</w:t>
      </w:r>
    </w:p>
    <w:p w:rsidR="00C1280E" w:rsidRDefault="00C1280E" w:rsidP="00C1280E"/>
    <w:p w:rsidR="003504AC" w:rsidRDefault="003504AC" w:rsidP="003504AC">
      <w:r>
        <w:t>Cari fratelli, buon pomeriggio!</w:t>
      </w:r>
    </w:p>
    <w:p w:rsidR="003504AC" w:rsidRDefault="003504AC" w:rsidP="003504AC">
      <w:r>
        <w:t>Saluto tutti e saluto i nuovi nominati dopo l’ultima Assemblea, e anche i due nuovi Cardinali, creati dopo l’ultima Assemblea.</w:t>
      </w:r>
    </w:p>
    <w:p w:rsidR="003504AC" w:rsidRDefault="003504AC" w:rsidP="003504AC">
      <w:r>
        <w:t>Quando io sento questo passo del Vangelo di Marco, io penso: ma questo Marco ce l’ha con la Maddalena! Perché fino all’ultimo momento ci ricorda che lei aveva ospitato sette demoni. Ma poi penso: e io quanti ne ho ospitati? E rimango zitto.</w:t>
      </w:r>
    </w:p>
    <w:p w:rsidR="003504AC" w:rsidRDefault="003504AC" w:rsidP="003504AC">
      <w:r>
        <w:t xml:space="preserve">Vorrei innanzitutto esprimervi il mio ringraziamento per questo incontro, e per il tema che avete scelto: l’Esortazione apostolica </w:t>
      </w:r>
      <w:proofErr w:type="spellStart"/>
      <w:r>
        <w:t>Evangelii</w:t>
      </w:r>
      <w:proofErr w:type="spellEnd"/>
      <w:r>
        <w:t xml:space="preserve"> </w:t>
      </w:r>
      <w:proofErr w:type="spellStart"/>
      <w:r>
        <w:t>gaudium</w:t>
      </w:r>
      <w:proofErr w:type="spellEnd"/>
      <w:r>
        <w:t>.</w:t>
      </w:r>
    </w:p>
    <w:p w:rsidR="003504AC" w:rsidRDefault="003504AC" w:rsidP="003504AC">
      <w:r>
        <w:t>La gioia del Vangelo, in questo momento storico ove spesso siamo accerchiati da notizie sconfortanti, da situazioni locali e internazionali che ci fanno sperimentare afflizione e tribolazione - in questo quadro realisticamente poco confortante - la nostra vocazione cristiana ed episcopale è quella di andare contro corrente: ossia di essere testimoni gioiosi del Cristo Risorto per trasmettere gioia e speranza agli altri. La nostra vocazione è ascoltare ciò che il Signore ci chiede: “Consolate, consolate il mio popolo, dice il vostro Dio” (</w:t>
      </w:r>
      <w:proofErr w:type="spellStart"/>
      <w:r>
        <w:t>Is</w:t>
      </w:r>
      <w:proofErr w:type="spellEnd"/>
      <w:r>
        <w:t xml:space="preserve"> 40,1). Infatti, a noi viene chiesto di consolare, di aiutare, di incoraggiare, senza alcuna distinzione, tutti i nostri fratelli oppressi sotto il peso delle loro croci, accompagnandoli, senza mai stancarci di operare per risollevarli con la forza che viene solo da Dio.</w:t>
      </w:r>
    </w:p>
    <w:p w:rsidR="003504AC" w:rsidRDefault="003504AC" w:rsidP="003504AC">
      <w:r>
        <w:t>Anche Gesù ci dice: “Voi siete il sale della terra; ma se il sale perdesse il sapore, con che cosa lo si potrà rendere salato? A null'altro serve che a essere gettato via e calpestato dagli uomini” (Mt 5,13). È assai brutto incontrare un consacrato abbattuto, demotivato o spento: egli è come un pozzo secco dove la gente non trova acqua per dissetarsi.</w:t>
      </w:r>
    </w:p>
    <w:p w:rsidR="003504AC" w:rsidRDefault="003504AC" w:rsidP="003504AC">
      <w:r>
        <w:t xml:space="preserve">Oggi perciò, sapendo che avete scelto, quale argomento di questo incontro, l’Esortazione </w:t>
      </w:r>
      <w:proofErr w:type="spellStart"/>
      <w:r>
        <w:t>Evangelii</w:t>
      </w:r>
      <w:proofErr w:type="spellEnd"/>
      <w:r>
        <w:t xml:space="preserve"> </w:t>
      </w:r>
      <w:proofErr w:type="spellStart"/>
      <w:r>
        <w:t>Gaudium</w:t>
      </w:r>
      <w:proofErr w:type="spellEnd"/>
      <w:r>
        <w:t>, vorrei ascoltare le vostre idee, le vostre domande, e condividere con voi alcune mie domande e riflessioni.</w:t>
      </w:r>
    </w:p>
    <w:p w:rsidR="003504AC" w:rsidRDefault="003504AC" w:rsidP="003504AC">
      <w:r>
        <w:t>I miei interrogativi e le mie preoccupazioni nascono da una visione globale - non solo dell’Italia, globale - e soprattutto dagli innumerevoli incontri che ho avuto in questi due anni con le Conferenze Episcopali, ove ho notato l’importanza di quello che si può definire la sensibilità ecclesiale: ossia appropriarsi degli stessi sentimenti di Cristo, di umiltà, di compassione, di misericordia, di concretezza – la carità di Cristo è concreta - e di saggezza.</w:t>
      </w:r>
    </w:p>
    <w:p w:rsidR="003504AC" w:rsidRDefault="003504AC" w:rsidP="003504AC">
      <w:r>
        <w:t>La sensibilità ecclesiale che comporta anche di non essere timidi o irrilevanti nello sconfessare e nello sconfiggere una diffusa mentalità di corruzione pubblica e privata che è riuscita a impoverire, senza alcuna vergogna, famiglie, pensionati, onesti lavoratori, comunità cristiane, scartando i giovani, sistematicamente privati di ogni speranza sul loro futuro, e soprattutto emarginando i deboli e i bisognosi. Sensibilità ecclesiale che, come buoni pastori, ci fa uscire verso il popolo di Dio per difenderlo dalle colonizzazioni ideologiche che gli tolgono l’identità e la degnità umana.</w:t>
      </w:r>
    </w:p>
    <w:p w:rsidR="003504AC" w:rsidRDefault="003504AC" w:rsidP="003504AC">
      <w:r>
        <w:lastRenderedPageBreak/>
        <w:t>La sensibilità ecclesiale si manifesta anche nelle scelte pastorali e nella elaborazione dei Documenti – i nostri -, ove non deve prevalere l'aspetto teoretico-dottrinale astratto, quasi che i nostri orientamenti non siano destinati al nostro Popolo o al nostro Paese - ma soltanto ad alcuni studiosi e specialisti - invece dobbiamo perseguire lo sforzo di tradurle in proposte concrete e comprensibili.</w:t>
      </w:r>
    </w:p>
    <w:p w:rsidR="003504AC" w:rsidRDefault="003504AC" w:rsidP="003504AC">
      <w:r>
        <w:t>La sensibilità ecclesiale e pastorale si concretizza anche nel rinforzare l’indispensabile ruolo di laici disposti ad assumersi le responsabilità che a loro competono. In realtà, i laici che hanno una formazione cristiana autentica, non dovrebbero aver bisogno del Vescovo-pilota, o del monsignore-pilota o di un input clericale per assumersi le proprie responsabilità a tutti i livelli, da quello politico a quello sociale, da quello economico a quello legislativo! Hanno invece tutti la necessità del Vescovo Pastore!</w:t>
      </w:r>
    </w:p>
    <w:p w:rsidR="003504AC" w:rsidRDefault="003504AC" w:rsidP="003504AC">
      <w:r>
        <w:t xml:space="preserve">Infine, la sensibilità ecclesiale si rivela concretamente nella collegialità e nella comunione tra i Vescovi e i loro Sacerdoti; nella comunione tra i Vescovi stessi; tra le Diocesi ricche - materialmente e </w:t>
      </w:r>
      <w:proofErr w:type="spellStart"/>
      <w:r>
        <w:t>vocazionalmente</w:t>
      </w:r>
      <w:proofErr w:type="spellEnd"/>
      <w:r>
        <w:t xml:space="preserve"> - e quelle in difficoltà; tra le periferie e il centro; tra le conferenze episcopali e i Vescovi con il successore di Pietro.</w:t>
      </w:r>
    </w:p>
    <w:p w:rsidR="003504AC" w:rsidRDefault="003504AC" w:rsidP="003504AC">
      <w:r>
        <w:t>Si nota in alcune parti del mondo un diffuso indebolimento della collegialità, sia nella determinazione dei piani pastorali, sia nella condivisione degli impegni programmatici economico-finanziari. Manca l'abitudine di verificare la recezione di programmi e l'attuazione dei progetti, ad esempio, si organizza un convegno o un evento che, mettendo in evidenza le solite voci, narcotizza le Comunità, omologando scelte, opinioni e persone. Invece di lasciarci trasportare verso quegli orizzonti dove lo Spirito Santo ci chiede di andare.</w:t>
      </w:r>
    </w:p>
    <w:p w:rsidR="003504AC" w:rsidRDefault="003504AC" w:rsidP="003504AC">
      <w:r>
        <w:t>Un altro esempio di mancanza di sensibilità ecclesiale: perché si lasciano invecchiare così tanto gli Istituti religiosi, Monasteri, Congregazioni, tanto da non essere quasi più testimonianze evangeliche fed</w:t>
      </w:r>
      <w:r>
        <w:t xml:space="preserve">eli al carisma </w:t>
      </w:r>
      <w:proofErr w:type="spellStart"/>
      <w:r>
        <w:t>fondativo</w:t>
      </w:r>
      <w:proofErr w:type="spellEnd"/>
      <w:r>
        <w:t>? Perché</w:t>
      </w:r>
      <w:r>
        <w:t xml:space="preserve"> non si provvede ad accorparli prima che sia tardi sotto tanti punti di vista? E questo è un problema mondiale.</w:t>
      </w:r>
    </w:p>
    <w:p w:rsidR="003504AC" w:rsidRDefault="003504AC" w:rsidP="003504AC">
      <w:r>
        <w:t>Mi fermo qui, dopo aver voluto offrire soltanto alcuni esempi sulla sensibilità ecclesiale indebolita a causa del continuo confronto con gli enormi problemi mondiali e dalla crisi che non risparmia nemmeno la stessa identità cristiana ed ecclesiale.</w:t>
      </w:r>
    </w:p>
    <w:p w:rsidR="003504AC" w:rsidRDefault="003504AC" w:rsidP="003504AC">
      <w:r>
        <w:t>Possa il Signore - durante il Giubileo della Misericordia che avrà inizio il prossimo otto dicembre - concederci «la gioia di riscoprire e rendere feconda la misericordia di Dio, con la quale tutti siamo chiamati a dare consolazione a ogni uomo e a ogni donna del nostro tempo ... Affidiamo fin d’ora questo Anno Santo alla Madre della Misericordia, perché rivolga a noi il suo sguardo e vegli sul nostro cammino» (Omelia 13 marzo 2015).</w:t>
      </w:r>
    </w:p>
    <w:p w:rsidR="003504AC" w:rsidRDefault="003504AC" w:rsidP="003504AC">
      <w:r>
        <w:t xml:space="preserve">Questa è stata soltanto una introduzione. Adesso lascio a voi il tempo per proporre le vostre riflessioni, le vostre idee, le vostre domande sulla </w:t>
      </w:r>
      <w:proofErr w:type="spellStart"/>
      <w:r>
        <w:t>Evangelii</w:t>
      </w:r>
      <w:proofErr w:type="spellEnd"/>
      <w:r>
        <w:t xml:space="preserve"> </w:t>
      </w:r>
      <w:proofErr w:type="spellStart"/>
      <w:r>
        <w:t>gaudium</w:t>
      </w:r>
      <w:proofErr w:type="spellEnd"/>
      <w:r>
        <w:t xml:space="preserve"> e su tutto quello che volete domandare e vi ringrazio tanto!</w:t>
      </w:r>
      <w:r>
        <w:t xml:space="preserve"> </w:t>
      </w:r>
    </w:p>
    <w:p w:rsidR="003504AC" w:rsidRDefault="003504AC" w:rsidP="003504AC"/>
    <w:p w:rsidR="00D916B2" w:rsidRDefault="00C1280E" w:rsidP="003504AC">
      <w:bookmarkStart w:id="0" w:name="_GoBack"/>
      <w:bookmarkEnd w:id="0"/>
      <w:r>
        <w:t>[Testo originale: Italiano]</w:t>
      </w:r>
    </w:p>
    <w:sectPr w:rsidR="00D91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0E"/>
    <w:rsid w:val="003504AC"/>
    <w:rsid w:val="00C1280E"/>
    <w:rsid w:val="00D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2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2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931</Words>
  <Characters>5308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2015-05-18T15:20:00Z</dcterms:created>
  <dcterms:modified xsi:type="dcterms:W3CDTF">2015-05-18T16:10:00Z</dcterms:modified>
</cp:coreProperties>
</file>