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9BE" w:rsidRPr="00FD49BE" w:rsidRDefault="00FD49BE" w:rsidP="00FD49BE">
      <w:pPr>
        <w:pStyle w:val="Intestazione10"/>
        <w:keepNext/>
        <w:keepLines/>
        <w:shd w:val="clear" w:color="auto" w:fill="auto"/>
        <w:spacing w:before="0" w:after="328" w:line="540" w:lineRule="exact"/>
        <w:rPr>
          <w:rFonts w:ascii="Times New Roman" w:hAnsi="Times New Roman" w:cs="Times New Roman"/>
          <w:b/>
          <w:sz w:val="32"/>
          <w:szCs w:val="28"/>
          <w:u w:val="single"/>
        </w:rPr>
      </w:pPr>
      <w:bookmarkStart w:id="0" w:name="bookmark0"/>
      <w:r w:rsidRPr="00FD49BE">
        <w:rPr>
          <w:rFonts w:ascii="Times New Roman" w:hAnsi="Times New Roman" w:cs="Times New Roman"/>
          <w:sz w:val="32"/>
          <w:szCs w:val="28"/>
        </w:rPr>
        <w:t xml:space="preserve">  </w:t>
      </w:r>
      <w:r w:rsidRPr="00FD49BE">
        <w:rPr>
          <w:rFonts w:ascii="Times New Roman" w:hAnsi="Times New Roman" w:cs="Times New Roman"/>
          <w:b/>
          <w:sz w:val="28"/>
          <w:szCs w:val="28"/>
          <w:u w:val="single"/>
        </w:rPr>
        <w:t>ARISTIDE FUMAGALLI</w:t>
      </w:r>
    </w:p>
    <w:p w:rsidR="00E24231" w:rsidRPr="00FD49BE" w:rsidRDefault="0029778E">
      <w:pPr>
        <w:pStyle w:val="Intestazione10"/>
        <w:keepNext/>
        <w:keepLines/>
        <w:shd w:val="clear" w:color="auto" w:fill="auto"/>
        <w:spacing w:before="0" w:after="328" w:line="540" w:lineRule="exact"/>
        <w:ind w:left="140"/>
        <w:rPr>
          <w:rFonts w:ascii="Times New Roman" w:hAnsi="Times New Roman" w:cs="Times New Roman"/>
          <w:b/>
          <w:sz w:val="56"/>
          <w:szCs w:val="28"/>
        </w:rPr>
      </w:pPr>
      <w:r w:rsidRPr="00FD49BE">
        <w:rPr>
          <w:rFonts w:ascii="Times New Roman" w:hAnsi="Times New Roman" w:cs="Times New Roman"/>
          <w:b/>
          <w:sz w:val="56"/>
          <w:szCs w:val="28"/>
        </w:rPr>
        <w:t xml:space="preserve">La «via </w:t>
      </w:r>
      <w:proofErr w:type="spellStart"/>
      <w:r w:rsidRPr="00FD49BE">
        <w:rPr>
          <w:rFonts w:ascii="Times New Roman" w:hAnsi="Times New Roman" w:cs="Times New Roman"/>
          <w:b/>
          <w:sz w:val="56"/>
          <w:szCs w:val="28"/>
        </w:rPr>
        <w:t>caritatis</w:t>
      </w:r>
      <w:proofErr w:type="spellEnd"/>
      <w:r w:rsidRPr="00FD49BE">
        <w:rPr>
          <w:rFonts w:ascii="Times New Roman" w:hAnsi="Times New Roman" w:cs="Times New Roman"/>
          <w:b/>
          <w:sz w:val="56"/>
          <w:szCs w:val="28"/>
        </w:rPr>
        <w:t>»</w:t>
      </w:r>
      <w:bookmarkEnd w:id="0"/>
    </w:p>
    <w:p w:rsidR="00E24231" w:rsidRPr="00FD49BE" w:rsidRDefault="0029778E">
      <w:pPr>
        <w:pStyle w:val="Intestazione20"/>
        <w:keepNext/>
        <w:keepLines/>
        <w:shd w:val="clear" w:color="auto" w:fill="auto"/>
        <w:spacing w:before="0" w:after="923" w:line="390" w:lineRule="exact"/>
        <w:ind w:left="140"/>
        <w:rPr>
          <w:rFonts w:ascii="Times New Roman" w:hAnsi="Times New Roman" w:cs="Times New Roman"/>
          <w:b w:val="0"/>
          <w:sz w:val="48"/>
          <w:szCs w:val="28"/>
        </w:rPr>
      </w:pPr>
      <w:bookmarkStart w:id="1" w:name="bookmark1"/>
      <w:r w:rsidRPr="00FD49BE">
        <w:rPr>
          <w:rFonts w:ascii="Times New Roman" w:hAnsi="Times New Roman" w:cs="Times New Roman"/>
          <w:b w:val="0"/>
          <w:sz w:val="48"/>
          <w:szCs w:val="28"/>
        </w:rPr>
        <w:t>Sul capitolo ottavo di «</w:t>
      </w:r>
      <w:proofErr w:type="spellStart"/>
      <w:r w:rsidRPr="00FD49BE">
        <w:rPr>
          <w:rFonts w:ascii="Times New Roman" w:hAnsi="Times New Roman" w:cs="Times New Roman"/>
          <w:b w:val="0"/>
          <w:sz w:val="48"/>
          <w:szCs w:val="28"/>
        </w:rPr>
        <w:t>Amoris</w:t>
      </w:r>
      <w:proofErr w:type="spellEnd"/>
      <w:r w:rsidRPr="00FD49BE">
        <w:rPr>
          <w:rFonts w:ascii="Times New Roman" w:hAnsi="Times New Roman" w:cs="Times New Roman"/>
          <w:b w:val="0"/>
          <w:sz w:val="48"/>
          <w:szCs w:val="28"/>
        </w:rPr>
        <w:t xml:space="preserve"> </w:t>
      </w:r>
      <w:r w:rsidRPr="00FD49BE">
        <w:rPr>
          <w:rFonts w:ascii="Times New Roman" w:hAnsi="Times New Roman" w:cs="Times New Roman"/>
          <w:b w:val="0"/>
          <w:sz w:val="48"/>
          <w:szCs w:val="28"/>
          <w:lang w:val="fr-FR"/>
        </w:rPr>
        <w:t>Laetitia»</w:t>
      </w:r>
      <w:bookmarkEnd w:id="1"/>
    </w:p>
    <w:p w:rsidR="00E24231" w:rsidRPr="00F4162A" w:rsidRDefault="0029778E" w:rsidP="005B74E7">
      <w:pPr>
        <w:pStyle w:val="Corpodeltesto30"/>
        <w:shd w:val="clear" w:color="auto" w:fill="auto"/>
        <w:spacing w:before="0"/>
        <w:ind w:left="140" w:right="40"/>
        <w:rPr>
          <w:rFonts w:ascii="Times New Roman" w:hAnsi="Times New Roman" w:cs="Times New Roman"/>
          <w:b w:val="0"/>
          <w:sz w:val="28"/>
          <w:szCs w:val="28"/>
        </w:rPr>
      </w:pPr>
      <w:r w:rsidRPr="00F4162A">
        <w:rPr>
          <w:rFonts w:ascii="Times New Roman" w:hAnsi="Times New Roman" w:cs="Times New Roman"/>
          <w:b w:val="0"/>
          <w:sz w:val="28"/>
          <w:szCs w:val="28"/>
        </w:rPr>
        <w:t xml:space="preserve">Dedicato ad </w:t>
      </w:r>
      <w:r w:rsidRPr="00544559">
        <w:rPr>
          <w:rStyle w:val="Corpodeltesto3TrebuchetMS12ptNongrassettoCorsivoSpaziatura0pt"/>
          <w:rFonts w:ascii="Times New Roman" w:hAnsi="Times New Roman" w:cs="Times New Roman"/>
          <w:i w:val="0"/>
          <w:sz w:val="28"/>
          <w:szCs w:val="28"/>
        </w:rPr>
        <w:t>Accompagnare, discernere e integrare le fragilità</w:t>
      </w:r>
      <w:r w:rsidR="00544559" w:rsidRPr="00544559">
        <w:rPr>
          <w:rFonts w:ascii="Times New Roman" w:hAnsi="Times New Roman" w:cs="Times New Roman"/>
          <w:b w:val="0"/>
          <w:i/>
          <w:sz w:val="28"/>
          <w:szCs w:val="28"/>
        </w:rPr>
        <w:t xml:space="preserve">, </w:t>
      </w:r>
      <w:r w:rsidR="00544559">
        <w:rPr>
          <w:rFonts w:ascii="Times New Roman" w:hAnsi="Times New Roman" w:cs="Times New Roman"/>
          <w:b w:val="0"/>
          <w:sz w:val="28"/>
          <w:szCs w:val="28"/>
        </w:rPr>
        <w:t>il capitolo VIII</w:t>
      </w:r>
      <w:r w:rsidRPr="00544559">
        <w:rPr>
          <w:rFonts w:ascii="Times New Roman" w:hAnsi="Times New Roman" w:cs="Times New Roman"/>
          <w:b w:val="0"/>
          <w:sz w:val="28"/>
          <w:szCs w:val="28"/>
        </w:rPr>
        <w:t xml:space="preserve"> di</w:t>
      </w:r>
      <w:r w:rsidRPr="00544559">
        <w:rPr>
          <w:rFonts w:ascii="Times New Roman" w:hAnsi="Times New Roman" w:cs="Times New Roman"/>
          <w:sz w:val="28"/>
          <w:szCs w:val="28"/>
        </w:rPr>
        <w:t xml:space="preserve"> </w:t>
      </w:r>
      <w:proofErr w:type="spellStart"/>
      <w:r w:rsidRPr="00544559">
        <w:rPr>
          <w:rStyle w:val="Corpodeltesto3TrebuchetMS12ptNongrassettoCorsivoSpaziatura0pt"/>
          <w:rFonts w:ascii="Times New Roman" w:hAnsi="Times New Roman" w:cs="Times New Roman"/>
          <w:sz w:val="28"/>
          <w:szCs w:val="28"/>
        </w:rPr>
        <w:t>Amoris</w:t>
      </w:r>
      <w:proofErr w:type="spellEnd"/>
      <w:r w:rsidRPr="00544559">
        <w:rPr>
          <w:rStyle w:val="Corpodeltesto3TrebuchetMS12ptNongrassettoCorsivoSpaziatura0pt"/>
          <w:rFonts w:ascii="Times New Roman" w:hAnsi="Times New Roman" w:cs="Times New Roman"/>
          <w:sz w:val="28"/>
          <w:szCs w:val="28"/>
        </w:rPr>
        <w:t xml:space="preserve"> Laetitia</w:t>
      </w:r>
      <w:r w:rsidRPr="00F4162A">
        <w:rPr>
          <w:rFonts w:ascii="Times New Roman" w:hAnsi="Times New Roman" w:cs="Times New Roman"/>
          <w:b w:val="0"/>
          <w:sz w:val="28"/>
          <w:szCs w:val="28"/>
        </w:rPr>
        <w:t xml:space="preserve"> tratta il tema più dibattuto e controverso af</w:t>
      </w:r>
      <w:r w:rsidRPr="00F4162A">
        <w:rPr>
          <w:rFonts w:ascii="Times New Roman" w:hAnsi="Times New Roman" w:cs="Times New Roman"/>
          <w:b w:val="0"/>
          <w:sz w:val="28"/>
          <w:szCs w:val="28"/>
        </w:rPr>
        <w:softHyphen/>
        <w:t>frontato nella duplice assise sinodale. Esso ha calamitato ben presto l’attenzione della stampa ma anche quella di pastori e fedeli che da tempo attendevano una parola nuova a proposito della disciplina del</w:t>
      </w:r>
      <w:r w:rsidRPr="00F4162A">
        <w:rPr>
          <w:rFonts w:ascii="Times New Roman" w:hAnsi="Times New Roman" w:cs="Times New Roman"/>
          <w:b w:val="0"/>
          <w:sz w:val="28"/>
          <w:szCs w:val="28"/>
        </w:rPr>
        <w:softHyphen/>
        <w:t xml:space="preserve">le ‘irregolarità’ matrimoniali. L’intervento di don Aristide </w:t>
      </w:r>
      <w:proofErr w:type="spellStart"/>
      <w:r w:rsidRPr="00F4162A">
        <w:rPr>
          <w:rFonts w:ascii="Times New Roman" w:hAnsi="Times New Roman" w:cs="Times New Roman"/>
          <w:b w:val="0"/>
          <w:sz w:val="28"/>
          <w:szCs w:val="28"/>
        </w:rPr>
        <w:t>Fumagalli</w:t>
      </w:r>
      <w:proofErr w:type="spellEnd"/>
      <w:r w:rsidRPr="00F4162A">
        <w:rPr>
          <w:rFonts w:ascii="Times New Roman" w:hAnsi="Times New Roman" w:cs="Times New Roman"/>
          <w:b w:val="0"/>
          <w:sz w:val="28"/>
          <w:szCs w:val="28"/>
        </w:rPr>
        <w:t xml:space="preserve">, docente di Teologia morale presso il Seminario di </w:t>
      </w:r>
      <w:proofErr w:type="spellStart"/>
      <w:r w:rsidRPr="00F4162A">
        <w:rPr>
          <w:rFonts w:ascii="Times New Roman" w:hAnsi="Times New Roman" w:cs="Times New Roman"/>
          <w:b w:val="0"/>
          <w:sz w:val="28"/>
          <w:szCs w:val="28"/>
        </w:rPr>
        <w:t>Venegono</w:t>
      </w:r>
      <w:proofErr w:type="spellEnd"/>
      <w:r w:rsidRPr="00F4162A">
        <w:rPr>
          <w:rFonts w:ascii="Times New Roman" w:hAnsi="Times New Roman" w:cs="Times New Roman"/>
          <w:b w:val="0"/>
          <w:sz w:val="28"/>
          <w:szCs w:val="28"/>
        </w:rPr>
        <w:t xml:space="preserve"> e la Facoltà Teologica di Milano oltre che membro della Redazione, offre qui un’attenta e calibrata ermeneutica del capito</w:t>
      </w:r>
      <w:r w:rsidR="00FD49BE">
        <w:rPr>
          <w:rFonts w:ascii="Times New Roman" w:hAnsi="Times New Roman" w:cs="Times New Roman"/>
          <w:b w:val="0"/>
          <w:sz w:val="28"/>
          <w:szCs w:val="28"/>
        </w:rPr>
        <w:t>lo, s</w:t>
      </w:r>
      <w:r w:rsidR="00544559">
        <w:rPr>
          <w:rFonts w:ascii="Times New Roman" w:hAnsi="Times New Roman" w:cs="Times New Roman"/>
          <w:b w:val="0"/>
          <w:sz w:val="28"/>
          <w:szCs w:val="28"/>
        </w:rPr>
        <w:t>ituandolo nel contesto dell</w:t>
      </w:r>
      <w:r w:rsidR="00FD49BE">
        <w:rPr>
          <w:rFonts w:ascii="Times New Roman" w:hAnsi="Times New Roman" w:cs="Times New Roman"/>
          <w:b w:val="0"/>
          <w:sz w:val="28"/>
          <w:szCs w:val="28"/>
        </w:rPr>
        <w:t>’</w:t>
      </w:r>
      <w:r w:rsidRPr="00F4162A">
        <w:rPr>
          <w:rFonts w:ascii="Times New Roman" w:hAnsi="Times New Roman" w:cs="Times New Roman"/>
          <w:b w:val="0"/>
          <w:sz w:val="28"/>
          <w:szCs w:val="28"/>
        </w:rPr>
        <w:t>Esortazione, dei magistero di Francesco e dei due pre</w:t>
      </w:r>
      <w:r w:rsidRPr="00F4162A">
        <w:rPr>
          <w:rFonts w:ascii="Times New Roman" w:hAnsi="Times New Roman" w:cs="Times New Roman"/>
          <w:b w:val="0"/>
          <w:sz w:val="28"/>
          <w:szCs w:val="28"/>
        </w:rPr>
        <w:softHyphen/>
        <w:t>cedenti pontefici. In questa prospettiva il criterio più adeguato per interpretare il discreto riferimento del testo riguardo l’accesso ai sacramenti dei fedeli divorziati risposati sembra essere quello di col</w:t>
      </w:r>
      <w:r w:rsidRPr="00F4162A">
        <w:rPr>
          <w:rFonts w:ascii="Times New Roman" w:hAnsi="Times New Roman" w:cs="Times New Roman"/>
          <w:b w:val="0"/>
          <w:sz w:val="28"/>
          <w:szCs w:val="28"/>
        </w:rPr>
        <w:softHyphen/>
        <w:t xml:space="preserve">locarlo nella logica del discernimento, la ‘porta stretta’, che sola può condurre a percorrere, in verità, i! cammino dell’amore cristiano. «L’indicazione dell’esigente via del discernimento particolare invece che quella della normativa generale non è l’abdicazione di Francesco alla sua autorità </w:t>
      </w:r>
      <w:proofErr w:type="spellStart"/>
      <w:r w:rsidRPr="00F4162A">
        <w:rPr>
          <w:rFonts w:ascii="Times New Roman" w:hAnsi="Times New Roman" w:cs="Times New Roman"/>
          <w:b w:val="0"/>
          <w:sz w:val="28"/>
          <w:szCs w:val="28"/>
        </w:rPr>
        <w:t>magisteriale</w:t>
      </w:r>
      <w:proofErr w:type="spellEnd"/>
      <w:r w:rsidRPr="00F4162A">
        <w:rPr>
          <w:rFonts w:ascii="Times New Roman" w:hAnsi="Times New Roman" w:cs="Times New Roman"/>
          <w:b w:val="0"/>
          <w:sz w:val="28"/>
          <w:szCs w:val="28"/>
        </w:rPr>
        <w:t>,</w:t>
      </w:r>
      <w:r w:rsidR="00FD49BE">
        <w:rPr>
          <w:rFonts w:ascii="Times New Roman" w:hAnsi="Times New Roman" w:cs="Times New Roman"/>
          <w:b w:val="0"/>
          <w:sz w:val="28"/>
          <w:szCs w:val="28"/>
        </w:rPr>
        <w:t xml:space="preserve"> </w:t>
      </w:r>
      <w:r w:rsidRPr="00F4162A">
        <w:rPr>
          <w:rFonts w:ascii="Times New Roman" w:hAnsi="Times New Roman" w:cs="Times New Roman"/>
          <w:b w:val="0"/>
          <w:sz w:val="28"/>
          <w:szCs w:val="28"/>
        </w:rPr>
        <w:t>ma il coinvolgimento nel cammino della Chiesa della responsabilità di tutti: dei fedeli interessati, che dovran</w:t>
      </w:r>
      <w:r w:rsidRPr="00F4162A">
        <w:rPr>
          <w:rFonts w:ascii="Times New Roman" w:hAnsi="Times New Roman" w:cs="Times New Roman"/>
          <w:b w:val="0"/>
          <w:sz w:val="28"/>
          <w:szCs w:val="28"/>
        </w:rPr>
        <w:softHyphen/>
        <w:t>no interrogarsi in coscienza circ</w:t>
      </w:r>
      <w:r w:rsidR="0010374A">
        <w:rPr>
          <w:rFonts w:ascii="Times New Roman" w:hAnsi="Times New Roman" w:cs="Times New Roman"/>
          <w:b w:val="0"/>
          <w:sz w:val="28"/>
          <w:szCs w:val="28"/>
        </w:rPr>
        <w:t>a la loro situazione matrimonial</w:t>
      </w:r>
      <w:r w:rsidRPr="00F4162A">
        <w:rPr>
          <w:rFonts w:ascii="Times New Roman" w:hAnsi="Times New Roman" w:cs="Times New Roman"/>
          <w:b w:val="0"/>
          <w:sz w:val="28"/>
          <w:szCs w:val="28"/>
        </w:rPr>
        <w:t>e; degli operatori pastorali, che li accompagneranno nel cammino di maturazione personale; dei presbiteri con cui condurranno ¡1 discer</w:t>
      </w:r>
      <w:r w:rsidRPr="00F4162A">
        <w:rPr>
          <w:rFonts w:ascii="Times New Roman" w:hAnsi="Times New Roman" w:cs="Times New Roman"/>
          <w:b w:val="0"/>
          <w:sz w:val="28"/>
          <w:szCs w:val="28"/>
        </w:rPr>
        <w:softHyphen/>
        <w:t>nimento; dei Vescovi, cui compete di indicare gli orie</w:t>
      </w:r>
      <w:r w:rsidR="0010374A">
        <w:rPr>
          <w:rFonts w:ascii="Times New Roman" w:hAnsi="Times New Roman" w:cs="Times New Roman"/>
          <w:b w:val="0"/>
          <w:sz w:val="28"/>
          <w:szCs w:val="28"/>
        </w:rPr>
        <w:t>ntamenti che integrino, a benefi</w:t>
      </w:r>
      <w:r w:rsidRPr="00F4162A">
        <w:rPr>
          <w:rFonts w:ascii="Times New Roman" w:hAnsi="Times New Roman" w:cs="Times New Roman"/>
          <w:b w:val="0"/>
          <w:sz w:val="28"/>
          <w:szCs w:val="28"/>
        </w:rPr>
        <w:t>cio delle Chiese locali, l’insegnamento del papa». 'L’autore elenca infine alcuni criteri orientativi, consapevole che il processo aperto dall’Esortazion</w:t>
      </w:r>
      <w:r w:rsidR="005B74E7" w:rsidRPr="00F4162A">
        <w:rPr>
          <w:rFonts w:ascii="Times New Roman" w:hAnsi="Times New Roman" w:cs="Times New Roman"/>
          <w:b w:val="0"/>
          <w:sz w:val="28"/>
          <w:szCs w:val="28"/>
        </w:rPr>
        <w:t>e ha carattere profondamente in</w:t>
      </w:r>
      <w:r w:rsidRPr="00F4162A">
        <w:rPr>
          <w:rFonts w:ascii="Times New Roman" w:hAnsi="Times New Roman" w:cs="Times New Roman"/>
          <w:b w:val="0"/>
          <w:sz w:val="28"/>
          <w:szCs w:val="28"/>
        </w:rPr>
        <w:t>novativo. Esso va affinato anche con la proposta di parametri che possano fungere da riferimento comune, soprattutto per i presbiteri, e favoriscano, pur nella singolarità dei processi di inculturazione, una certa omogeneità nella cura pastorale dei fedeli divorziati risposati.</w:t>
      </w:r>
    </w:p>
    <w:p w:rsidR="00F96732" w:rsidRPr="00F4162A" w:rsidRDefault="00F96732" w:rsidP="00F96732">
      <w:pPr>
        <w:pStyle w:val="Notaapidipagina0"/>
        <w:shd w:val="clear" w:color="auto" w:fill="auto"/>
        <w:ind w:right="60"/>
        <w:rPr>
          <w:rFonts w:ascii="Times New Roman" w:eastAsia="Lucida Sans Unicode" w:hAnsi="Times New Roman" w:cs="Times New Roman"/>
          <w:bCs/>
          <w:spacing w:val="-10"/>
          <w:sz w:val="28"/>
          <w:szCs w:val="28"/>
        </w:rPr>
      </w:pPr>
    </w:p>
    <w:p w:rsidR="00F96732" w:rsidRPr="00F4162A" w:rsidRDefault="00F96732" w:rsidP="00F96732">
      <w:pPr>
        <w:pStyle w:val="Notaapidipagina0"/>
        <w:shd w:val="clear" w:color="auto" w:fill="auto"/>
        <w:ind w:right="60"/>
        <w:rPr>
          <w:rFonts w:ascii="Times New Roman" w:hAnsi="Times New Roman" w:cs="Times New Roman"/>
          <w:sz w:val="28"/>
          <w:szCs w:val="28"/>
        </w:rPr>
      </w:pPr>
      <w:r w:rsidRPr="00F4162A">
        <w:rPr>
          <w:rFonts w:ascii="Times New Roman" w:hAnsi="Times New Roman" w:cs="Times New Roman"/>
          <w:sz w:val="28"/>
          <w:szCs w:val="28"/>
        </w:rPr>
        <w:lastRenderedPageBreak/>
        <w:t>La disciplina della Chiesa cattolica circa i fedeli che vivono coniu</w:t>
      </w:r>
      <w:r w:rsidRPr="00F4162A">
        <w:rPr>
          <w:rFonts w:ascii="Times New Roman" w:hAnsi="Times New Roman" w:cs="Times New Roman"/>
          <w:sz w:val="28"/>
          <w:szCs w:val="28"/>
        </w:rPr>
        <w:softHyphen/>
        <w:t>galmente senza il sacrame</w:t>
      </w:r>
      <w:r w:rsidR="0010374A">
        <w:rPr>
          <w:rFonts w:ascii="Times New Roman" w:hAnsi="Times New Roman" w:cs="Times New Roman"/>
          <w:sz w:val="28"/>
          <w:szCs w:val="28"/>
        </w:rPr>
        <w:t xml:space="preserve">nto del matrimonio, tipicamente </w:t>
      </w:r>
      <w:r w:rsidRPr="00F4162A">
        <w:rPr>
          <w:rFonts w:ascii="Times New Roman" w:hAnsi="Times New Roman" w:cs="Times New Roman"/>
          <w:sz w:val="28"/>
          <w:szCs w:val="28"/>
        </w:rPr>
        <w:t>nella sem</w:t>
      </w:r>
      <w:r w:rsidRPr="00F4162A">
        <w:rPr>
          <w:rFonts w:ascii="Times New Roman" w:hAnsi="Times New Roman" w:cs="Times New Roman"/>
          <w:sz w:val="28"/>
          <w:szCs w:val="28"/>
        </w:rPr>
        <w:softHyphen/>
        <w:t>plice convivenza, nel matrimonio civile e, specialmente, in una nuo</w:t>
      </w:r>
      <w:r w:rsidRPr="00F4162A">
        <w:rPr>
          <w:rFonts w:ascii="Times New Roman" w:hAnsi="Times New Roman" w:cs="Times New Roman"/>
          <w:sz w:val="28"/>
          <w:szCs w:val="28"/>
        </w:rPr>
        <w:softHyphen/>
        <w:t>va unione coniugale dopo il fallimento di un precedente matrimonio sacramentale, rappresenta da lungo tempo un ambito sofferto della pastorale matrimoniale. La normativa stabilita da Gio</w:t>
      </w:r>
      <w:r w:rsidR="0010374A">
        <w:rPr>
          <w:rFonts w:ascii="Times New Roman" w:hAnsi="Times New Roman" w:cs="Times New Roman"/>
          <w:sz w:val="28"/>
          <w:szCs w:val="28"/>
        </w:rPr>
        <w:t>vanni Paolo II nell’</w:t>
      </w:r>
      <w:r w:rsidRPr="00F4162A">
        <w:rPr>
          <w:rFonts w:ascii="Times New Roman" w:hAnsi="Times New Roman" w:cs="Times New Roman"/>
          <w:sz w:val="28"/>
          <w:szCs w:val="28"/>
        </w:rPr>
        <w:t xml:space="preserve">Esortazione apostolica post-sinodale </w:t>
      </w:r>
      <w:proofErr w:type="spellStart"/>
      <w:r w:rsidRPr="00F4162A">
        <w:rPr>
          <w:rStyle w:val="NotaapidipaginaCorsivo"/>
          <w:rFonts w:ascii="Times New Roman" w:hAnsi="Times New Roman" w:cs="Times New Roman"/>
          <w:sz w:val="28"/>
          <w:szCs w:val="28"/>
        </w:rPr>
        <w:t>Familìarìs</w:t>
      </w:r>
      <w:proofErr w:type="spellEnd"/>
      <w:r w:rsidRPr="00F4162A">
        <w:rPr>
          <w:rStyle w:val="NotaapidipaginaCorsivo"/>
          <w:rFonts w:ascii="Times New Roman" w:hAnsi="Times New Roman" w:cs="Times New Roman"/>
          <w:sz w:val="28"/>
          <w:szCs w:val="28"/>
        </w:rPr>
        <w:t xml:space="preserve"> </w:t>
      </w:r>
      <w:proofErr w:type="spellStart"/>
      <w:r w:rsidRPr="00F4162A">
        <w:rPr>
          <w:rStyle w:val="NotaapidipaginaCorsivo"/>
          <w:rFonts w:ascii="Times New Roman" w:hAnsi="Times New Roman" w:cs="Times New Roman"/>
          <w:sz w:val="28"/>
          <w:szCs w:val="28"/>
        </w:rPr>
        <w:t>Consortio</w:t>
      </w:r>
      <w:proofErr w:type="spellEnd"/>
      <w:r w:rsidRPr="00F4162A">
        <w:rPr>
          <w:rFonts w:ascii="Times New Roman" w:hAnsi="Times New Roman" w:cs="Times New Roman"/>
          <w:sz w:val="28"/>
          <w:szCs w:val="28"/>
        </w:rPr>
        <w:t xml:space="preserve"> (1981) e ripetutamente confermata dal Magist</w:t>
      </w:r>
      <w:r w:rsidR="0010374A">
        <w:rPr>
          <w:rFonts w:ascii="Times New Roman" w:hAnsi="Times New Roman" w:cs="Times New Roman"/>
          <w:sz w:val="28"/>
          <w:szCs w:val="28"/>
        </w:rPr>
        <w:t>ero, sino ancora nell’Esortazio</w:t>
      </w:r>
      <w:r w:rsidRPr="00F4162A">
        <w:rPr>
          <w:rFonts w:ascii="Times New Roman" w:hAnsi="Times New Roman" w:cs="Times New Roman"/>
          <w:sz w:val="28"/>
          <w:szCs w:val="28"/>
        </w:rPr>
        <w:t xml:space="preserve">ne apostolica post-sinodale di Benedetto XVI, </w:t>
      </w:r>
      <w:proofErr w:type="spellStart"/>
      <w:r w:rsidRPr="00F4162A">
        <w:rPr>
          <w:rStyle w:val="NotaapidipaginaCorsivo"/>
          <w:rFonts w:ascii="Times New Roman" w:hAnsi="Times New Roman" w:cs="Times New Roman"/>
          <w:sz w:val="28"/>
          <w:szCs w:val="28"/>
        </w:rPr>
        <w:t>Sacramentum</w:t>
      </w:r>
      <w:proofErr w:type="spellEnd"/>
      <w:r w:rsidRPr="00F4162A">
        <w:rPr>
          <w:rStyle w:val="NotaapidipaginaCorsivo"/>
          <w:rFonts w:ascii="Times New Roman" w:hAnsi="Times New Roman" w:cs="Times New Roman"/>
          <w:sz w:val="28"/>
          <w:szCs w:val="28"/>
        </w:rPr>
        <w:t xml:space="preserve"> </w:t>
      </w:r>
      <w:proofErr w:type="spellStart"/>
      <w:r w:rsidRPr="00F4162A">
        <w:rPr>
          <w:rStyle w:val="NotaapidipaginaCorsivo"/>
          <w:rFonts w:ascii="Times New Roman" w:hAnsi="Times New Roman" w:cs="Times New Roman"/>
          <w:sz w:val="28"/>
          <w:szCs w:val="28"/>
        </w:rPr>
        <w:t>Caritatis</w:t>
      </w:r>
      <w:proofErr w:type="spellEnd"/>
      <w:r w:rsidRPr="00F4162A">
        <w:rPr>
          <w:rStyle w:val="NotaapidipaginaCorsivo"/>
          <w:rFonts w:ascii="Times New Roman" w:hAnsi="Times New Roman" w:cs="Times New Roman"/>
          <w:sz w:val="28"/>
          <w:szCs w:val="28"/>
        </w:rPr>
        <w:t xml:space="preserve"> </w:t>
      </w:r>
      <w:r w:rsidRPr="00F4162A">
        <w:rPr>
          <w:rFonts w:ascii="Times New Roman" w:hAnsi="Times New Roman" w:cs="Times New Roman"/>
          <w:sz w:val="28"/>
          <w:szCs w:val="28"/>
        </w:rPr>
        <w:t>(2007), non ha sopito ogni interrogativo e posto fine alla discussio</w:t>
      </w:r>
      <w:r w:rsidRPr="00F4162A">
        <w:rPr>
          <w:rFonts w:ascii="Times New Roman" w:hAnsi="Times New Roman" w:cs="Times New Roman"/>
          <w:sz w:val="28"/>
          <w:szCs w:val="28"/>
        </w:rPr>
        <w:softHyphen/>
        <w:t>ne ecclesiale. Non è un caso che il processo sinodale promosso da Francesco e scandito dalla duplice Assemblea, straordinaria (2014) e ordinaria (2015) del Sinodo dei vescovi sull’intero orizzonte contem</w:t>
      </w:r>
      <w:r w:rsidRPr="00F4162A">
        <w:rPr>
          <w:rFonts w:ascii="Times New Roman" w:hAnsi="Times New Roman" w:cs="Times New Roman"/>
          <w:sz w:val="28"/>
          <w:szCs w:val="28"/>
        </w:rPr>
        <w:softHyphen/>
        <w:t>poraneo delle sfide, della vocazione e missione della famiglia abbia conosciuto proprio su questo tema le sue maggiori tensioni.</w:t>
      </w:r>
    </w:p>
    <w:p w:rsidR="00F96732" w:rsidRPr="00F4162A" w:rsidRDefault="00F96732" w:rsidP="00F96732">
      <w:pPr>
        <w:pStyle w:val="Notaapidipagina0"/>
        <w:shd w:val="clear" w:color="auto" w:fill="auto"/>
        <w:ind w:right="60"/>
        <w:rPr>
          <w:rFonts w:ascii="Times New Roman" w:hAnsi="Times New Roman" w:cs="Times New Roman"/>
          <w:sz w:val="28"/>
          <w:szCs w:val="28"/>
        </w:rPr>
      </w:pPr>
      <w:r w:rsidRPr="00F4162A">
        <w:rPr>
          <w:rFonts w:ascii="Times New Roman" w:hAnsi="Times New Roman" w:cs="Times New Roman"/>
          <w:sz w:val="28"/>
          <w:szCs w:val="28"/>
        </w:rPr>
        <w:t xml:space="preserve">La disciplina delle situazioni cosiddette ‘irregolari’ è solo una delle sfide, e nemmeno la più decisiva della pastorale matrimoniale. «Oggi -scrive Francesco nell’Esortazione apostolica post-sinodale </w:t>
      </w:r>
      <w:proofErr w:type="spellStart"/>
      <w:r w:rsidRPr="00F4162A">
        <w:rPr>
          <w:rStyle w:val="NotaapidipaginaCorsivo"/>
          <w:rFonts w:ascii="Times New Roman" w:hAnsi="Times New Roman" w:cs="Times New Roman"/>
          <w:sz w:val="28"/>
          <w:szCs w:val="28"/>
        </w:rPr>
        <w:t>Amoris</w:t>
      </w:r>
      <w:proofErr w:type="spellEnd"/>
      <w:r w:rsidRPr="00F4162A">
        <w:rPr>
          <w:rStyle w:val="NotaapidipaginaCorsivo"/>
          <w:rFonts w:ascii="Times New Roman" w:hAnsi="Times New Roman" w:cs="Times New Roman"/>
          <w:sz w:val="28"/>
          <w:szCs w:val="28"/>
        </w:rPr>
        <w:t xml:space="preserve"> Laetitia -</w:t>
      </w:r>
      <w:r w:rsidRPr="00F4162A">
        <w:rPr>
          <w:rFonts w:ascii="Times New Roman" w:hAnsi="Times New Roman" w:cs="Times New Roman"/>
          <w:sz w:val="28"/>
          <w:szCs w:val="28"/>
        </w:rPr>
        <w:t xml:space="preserve"> più importante di una pastorale dei fallimenti è lo sforzo pa</w:t>
      </w:r>
      <w:r w:rsidRPr="00F4162A">
        <w:rPr>
          <w:rFonts w:ascii="Times New Roman" w:hAnsi="Times New Roman" w:cs="Times New Roman"/>
          <w:sz w:val="28"/>
          <w:szCs w:val="28"/>
        </w:rPr>
        <w:softHyphen/>
        <w:t>storale per consolidare i matrimoni e così prevenire le rotture» (307)</w:t>
      </w:r>
      <w:r w:rsidRPr="00F4162A">
        <w:rPr>
          <w:rFonts w:ascii="Times New Roman" w:hAnsi="Times New Roman" w:cs="Times New Roman"/>
          <w:sz w:val="28"/>
          <w:szCs w:val="28"/>
          <w:vertAlign w:val="superscript"/>
        </w:rPr>
        <w:t>1</w:t>
      </w:r>
      <w:r w:rsidRPr="00F4162A">
        <w:rPr>
          <w:rFonts w:ascii="Times New Roman" w:hAnsi="Times New Roman" w:cs="Times New Roman"/>
          <w:sz w:val="28"/>
          <w:szCs w:val="28"/>
        </w:rPr>
        <w:t>, cosicché «la pastorale prematrimoniale e la pastorale matrimoniale devono essere prima di tutto una pastorale del vincolo, dove si ap</w:t>
      </w:r>
      <w:r w:rsidRPr="00F4162A">
        <w:rPr>
          <w:rFonts w:ascii="Times New Roman" w:hAnsi="Times New Roman" w:cs="Times New Roman"/>
          <w:sz w:val="28"/>
          <w:szCs w:val="28"/>
        </w:rPr>
        <w:softHyphen/>
        <w:t>portino elementi che aiutino sia a maturare l’amore sia a superare i momenti duri» (211).</w:t>
      </w:r>
    </w:p>
    <w:p w:rsidR="00F96732" w:rsidRPr="00F4162A" w:rsidRDefault="00F96732" w:rsidP="00F96732">
      <w:pPr>
        <w:pStyle w:val="Notaapidipagina0"/>
        <w:shd w:val="clear" w:color="auto" w:fill="auto"/>
        <w:ind w:right="100" w:firstLine="320"/>
        <w:rPr>
          <w:rFonts w:ascii="Times New Roman" w:hAnsi="Times New Roman" w:cs="Times New Roman"/>
          <w:sz w:val="28"/>
          <w:szCs w:val="28"/>
        </w:rPr>
      </w:pPr>
      <w:r w:rsidRPr="00F4162A">
        <w:rPr>
          <w:rFonts w:ascii="Times New Roman" w:hAnsi="Times New Roman" w:cs="Times New Roman"/>
          <w:sz w:val="28"/>
          <w:szCs w:val="28"/>
        </w:rPr>
        <w:t xml:space="preserve">L’Esortazione apostolica post-sinodale </w:t>
      </w:r>
      <w:proofErr w:type="spellStart"/>
      <w:r w:rsidRPr="00F4162A">
        <w:rPr>
          <w:rStyle w:val="NotaapidipaginaCorsivo"/>
          <w:rFonts w:ascii="Times New Roman" w:hAnsi="Times New Roman" w:cs="Times New Roman"/>
          <w:sz w:val="28"/>
          <w:szCs w:val="28"/>
        </w:rPr>
        <w:t>Amoris</w:t>
      </w:r>
      <w:proofErr w:type="spellEnd"/>
      <w:r w:rsidRPr="00F4162A">
        <w:rPr>
          <w:rStyle w:val="NotaapidipaginaCorsivo"/>
          <w:rFonts w:ascii="Times New Roman" w:hAnsi="Times New Roman" w:cs="Times New Roman"/>
          <w:sz w:val="28"/>
          <w:szCs w:val="28"/>
        </w:rPr>
        <w:t xml:space="preserve"> Laetitia</w:t>
      </w:r>
      <w:r w:rsidRPr="00F4162A">
        <w:rPr>
          <w:rFonts w:ascii="Times New Roman" w:hAnsi="Times New Roman" w:cs="Times New Roman"/>
          <w:sz w:val="28"/>
          <w:szCs w:val="28"/>
        </w:rPr>
        <w:t xml:space="preserve"> verte prin</w:t>
      </w:r>
      <w:r w:rsidRPr="00F4162A">
        <w:rPr>
          <w:rFonts w:ascii="Times New Roman" w:hAnsi="Times New Roman" w:cs="Times New Roman"/>
          <w:sz w:val="28"/>
          <w:szCs w:val="28"/>
        </w:rPr>
        <w:softHyphen/>
        <w:t>cipalmente, come precisa il titolo c</w:t>
      </w:r>
      <w:r w:rsidR="0010374A">
        <w:rPr>
          <w:rFonts w:ascii="Times New Roman" w:hAnsi="Times New Roman" w:cs="Times New Roman"/>
          <w:sz w:val="28"/>
          <w:szCs w:val="28"/>
        </w:rPr>
        <w:t>ompleto, «sull’amore nella fami</w:t>
      </w:r>
      <w:r w:rsidRPr="00F4162A">
        <w:rPr>
          <w:rFonts w:ascii="Times New Roman" w:hAnsi="Times New Roman" w:cs="Times New Roman"/>
          <w:sz w:val="28"/>
          <w:szCs w:val="28"/>
        </w:rPr>
        <w:t>glia»</w:t>
      </w:r>
      <w:r w:rsidRPr="00F4162A">
        <w:rPr>
          <w:rFonts w:ascii="Times New Roman" w:hAnsi="Times New Roman" w:cs="Times New Roman"/>
          <w:sz w:val="28"/>
          <w:szCs w:val="28"/>
          <w:vertAlign w:val="superscript"/>
        </w:rPr>
        <w:t>2</w:t>
      </w:r>
      <w:r w:rsidRPr="00F4162A">
        <w:rPr>
          <w:rFonts w:ascii="Times New Roman" w:hAnsi="Times New Roman" w:cs="Times New Roman"/>
          <w:sz w:val="28"/>
          <w:szCs w:val="28"/>
        </w:rPr>
        <w:t>. La debita attenzione al capitolo ottavo</w:t>
      </w:r>
      <w:r w:rsidRPr="00F4162A">
        <w:rPr>
          <w:rFonts w:ascii="Times New Roman" w:hAnsi="Times New Roman" w:cs="Times New Roman"/>
          <w:sz w:val="28"/>
          <w:szCs w:val="28"/>
          <w:vertAlign w:val="superscript"/>
        </w:rPr>
        <w:t>3</w:t>
      </w:r>
      <w:r w:rsidRPr="00F4162A">
        <w:rPr>
          <w:rFonts w:ascii="Times New Roman" w:hAnsi="Times New Roman" w:cs="Times New Roman"/>
          <w:sz w:val="28"/>
          <w:szCs w:val="28"/>
        </w:rPr>
        <w:t>, dedicato alla fragilità delle situazioni matrimoniali, non corrisponde al miope intento di chi riduce la sua ricchezza al punto dell’accesso o meno dei divorziati risposati alla comunione eucaristica, quanto piuttosto al desiderio di considerare come quella ricchezza illumini i vissuti coniugali più ac</w:t>
      </w:r>
      <w:r w:rsidRPr="00F4162A">
        <w:rPr>
          <w:rFonts w:ascii="Times New Roman" w:hAnsi="Times New Roman" w:cs="Times New Roman"/>
          <w:sz w:val="28"/>
          <w:szCs w:val="28"/>
        </w:rPr>
        <w:softHyphen/>
        <w:t>cidentati e tribolati, nella consapevolezza che «spesso il lavoro della Chiesa assomiglia a quello di un ospedale da campo» (291)</w:t>
      </w:r>
      <w:r w:rsidRPr="00F4162A">
        <w:rPr>
          <w:rFonts w:ascii="Times New Roman" w:hAnsi="Times New Roman" w:cs="Times New Roman"/>
          <w:sz w:val="28"/>
          <w:szCs w:val="28"/>
          <w:vertAlign w:val="superscript"/>
        </w:rPr>
        <w:t>4</w:t>
      </w:r>
      <w:r w:rsidRPr="00F4162A">
        <w:rPr>
          <w:rFonts w:ascii="Times New Roman" w:hAnsi="Times New Roman" w:cs="Times New Roman"/>
          <w:sz w:val="28"/>
          <w:szCs w:val="28"/>
        </w:rPr>
        <w:t>.</w:t>
      </w:r>
    </w:p>
    <w:p w:rsidR="00B071EF" w:rsidRPr="00F4162A" w:rsidRDefault="00B071EF" w:rsidP="00F96732">
      <w:pPr>
        <w:pStyle w:val="Intestazione30"/>
        <w:keepNext/>
        <w:keepLines/>
        <w:shd w:val="clear" w:color="auto" w:fill="auto"/>
        <w:spacing w:after="133" w:line="330" w:lineRule="exact"/>
        <w:ind w:right="-1650"/>
        <w:rPr>
          <w:rFonts w:ascii="Times New Roman" w:hAnsi="Times New Roman" w:cs="Times New Roman"/>
          <w:sz w:val="28"/>
          <w:szCs w:val="28"/>
        </w:rPr>
      </w:pPr>
      <w:bookmarkStart w:id="2" w:name="bookmark2"/>
    </w:p>
    <w:p w:rsidR="00F4162A" w:rsidRDefault="00F4162A" w:rsidP="00B071EF">
      <w:pPr>
        <w:pStyle w:val="Intestazione30"/>
        <w:keepNext/>
        <w:keepLines/>
        <w:shd w:val="clear" w:color="auto" w:fill="auto"/>
        <w:spacing w:after="133" w:line="330" w:lineRule="exact"/>
        <w:ind w:right="-1"/>
        <w:rPr>
          <w:rFonts w:ascii="Times New Roman" w:hAnsi="Times New Roman" w:cs="Times New Roman"/>
          <w:sz w:val="28"/>
          <w:szCs w:val="28"/>
        </w:rPr>
      </w:pPr>
    </w:p>
    <w:p w:rsidR="00F96732" w:rsidRPr="0010374A" w:rsidRDefault="0029778E" w:rsidP="00B071EF">
      <w:pPr>
        <w:pStyle w:val="Intestazione30"/>
        <w:keepNext/>
        <w:keepLines/>
        <w:shd w:val="clear" w:color="auto" w:fill="auto"/>
        <w:spacing w:after="133" w:line="330" w:lineRule="exact"/>
        <w:ind w:right="-1"/>
        <w:rPr>
          <w:rFonts w:ascii="Times New Roman" w:hAnsi="Times New Roman" w:cs="Times New Roman"/>
          <w:sz w:val="36"/>
          <w:szCs w:val="28"/>
        </w:rPr>
      </w:pPr>
      <w:r w:rsidRPr="0010374A">
        <w:rPr>
          <w:rFonts w:ascii="Times New Roman" w:hAnsi="Times New Roman" w:cs="Times New Roman"/>
          <w:sz w:val="36"/>
          <w:szCs w:val="28"/>
        </w:rPr>
        <w:t>Il punto focale</w:t>
      </w:r>
      <w:bookmarkEnd w:id="2"/>
    </w:p>
    <w:p w:rsidR="00E24231" w:rsidRPr="00F4162A" w:rsidRDefault="0029778E" w:rsidP="00B071EF">
      <w:pPr>
        <w:pStyle w:val="Corpodeltesto1"/>
        <w:shd w:val="clear" w:color="auto" w:fill="auto"/>
        <w:spacing w:before="0"/>
        <w:ind w:right="-1" w:firstLine="0"/>
        <w:rPr>
          <w:rFonts w:ascii="Times New Roman" w:hAnsi="Times New Roman" w:cs="Times New Roman"/>
          <w:sz w:val="28"/>
          <w:szCs w:val="28"/>
        </w:rPr>
      </w:pPr>
      <w:r w:rsidRPr="00F4162A">
        <w:rPr>
          <w:rFonts w:ascii="Times New Roman" w:hAnsi="Times New Roman" w:cs="Times New Roman"/>
          <w:sz w:val="28"/>
          <w:szCs w:val="28"/>
        </w:rPr>
        <w:t>La nuova via pastorale prospettata al capitolo ottavo</w:t>
      </w:r>
      <w:r w:rsidR="0010374A">
        <w:rPr>
          <w:rFonts w:ascii="Times New Roman" w:hAnsi="Times New Roman" w:cs="Times New Roman"/>
          <w:sz w:val="28"/>
          <w:szCs w:val="28"/>
        </w:rPr>
        <w:t xml:space="preserve"> di</w:t>
      </w:r>
      <w:r w:rsidRPr="00F4162A">
        <w:rPr>
          <w:rFonts w:ascii="Times New Roman" w:hAnsi="Times New Roman" w:cs="Times New Roman"/>
          <w:sz w:val="28"/>
          <w:szCs w:val="28"/>
        </w:rPr>
        <w:t xml:space="preserve"> </w:t>
      </w:r>
      <w:proofErr w:type="spellStart"/>
      <w:r w:rsidRPr="00F4162A">
        <w:rPr>
          <w:rStyle w:val="CorpodeltestoCorsivo"/>
          <w:rFonts w:ascii="Times New Roman" w:hAnsi="Times New Roman" w:cs="Times New Roman"/>
          <w:sz w:val="28"/>
          <w:szCs w:val="28"/>
        </w:rPr>
        <w:t>Amoris</w:t>
      </w:r>
      <w:proofErr w:type="spellEnd"/>
      <w:r w:rsidRPr="00F4162A">
        <w:rPr>
          <w:rStyle w:val="CorpodeltestoCorsivo"/>
          <w:rFonts w:ascii="Times New Roman" w:hAnsi="Times New Roman" w:cs="Times New Roman"/>
          <w:sz w:val="28"/>
          <w:szCs w:val="28"/>
        </w:rPr>
        <w:t xml:space="preserve"> </w:t>
      </w:r>
      <w:proofErr w:type="spellStart"/>
      <w:r w:rsidRPr="00F4162A">
        <w:rPr>
          <w:rStyle w:val="CorpodeltestoCorsivo"/>
          <w:rFonts w:ascii="Times New Roman" w:hAnsi="Times New Roman" w:cs="Times New Roman"/>
          <w:sz w:val="28"/>
          <w:szCs w:val="28"/>
        </w:rPr>
        <w:t>Laetìtìa</w:t>
      </w:r>
      <w:proofErr w:type="spellEnd"/>
      <w:r w:rsidRPr="00F4162A">
        <w:rPr>
          <w:rStyle w:val="CorpodeltestoCorsivo"/>
          <w:rFonts w:ascii="Times New Roman" w:hAnsi="Times New Roman" w:cs="Times New Roman"/>
          <w:sz w:val="28"/>
          <w:szCs w:val="28"/>
        </w:rPr>
        <w:t xml:space="preserve"> </w:t>
      </w:r>
      <w:r w:rsidRPr="00F4162A">
        <w:rPr>
          <w:rFonts w:ascii="Times New Roman" w:hAnsi="Times New Roman" w:cs="Times New Roman"/>
          <w:sz w:val="28"/>
          <w:szCs w:val="28"/>
        </w:rPr>
        <w:t>per accompagnare, discernere e integrare la fragilità dell’amore ma</w:t>
      </w:r>
      <w:r w:rsidRPr="00F4162A">
        <w:rPr>
          <w:rFonts w:ascii="Times New Roman" w:hAnsi="Times New Roman" w:cs="Times New Roman"/>
          <w:sz w:val="28"/>
          <w:szCs w:val="28"/>
        </w:rPr>
        <w:softHyphen/>
        <w:t xml:space="preserve">trimoniale è </w:t>
      </w:r>
      <w:r w:rsidRPr="00F4162A">
        <w:rPr>
          <w:rFonts w:ascii="Times New Roman" w:hAnsi="Times New Roman" w:cs="Times New Roman"/>
          <w:sz w:val="28"/>
          <w:szCs w:val="28"/>
        </w:rPr>
        <w:lastRenderedPageBreak/>
        <w:t xml:space="preserve">indicata come </w:t>
      </w:r>
      <w:r w:rsidRPr="00F4162A">
        <w:rPr>
          <w:rStyle w:val="CorpodeltestoCorsivo"/>
          <w:rFonts w:ascii="Times New Roman" w:hAnsi="Times New Roman" w:cs="Times New Roman"/>
          <w:sz w:val="28"/>
          <w:szCs w:val="28"/>
        </w:rPr>
        <w:t xml:space="preserve">via </w:t>
      </w:r>
      <w:proofErr w:type="spellStart"/>
      <w:r w:rsidRPr="00F4162A">
        <w:rPr>
          <w:rStyle w:val="CorpodeltestoCorsivo"/>
          <w:rFonts w:ascii="Times New Roman" w:hAnsi="Times New Roman" w:cs="Times New Roman"/>
          <w:sz w:val="28"/>
          <w:szCs w:val="28"/>
        </w:rPr>
        <w:t>caritatis</w:t>
      </w:r>
      <w:proofErr w:type="spellEnd"/>
      <w:r w:rsidRPr="00F4162A">
        <w:rPr>
          <w:rStyle w:val="CorpodeltestoCorsivo"/>
          <w:rFonts w:ascii="Times New Roman" w:hAnsi="Times New Roman" w:cs="Times New Roman"/>
          <w:sz w:val="28"/>
          <w:szCs w:val="28"/>
        </w:rPr>
        <w:t>.</w:t>
      </w:r>
      <w:r w:rsidRPr="00F4162A">
        <w:rPr>
          <w:rFonts w:ascii="Times New Roman" w:hAnsi="Times New Roman" w:cs="Times New Roman"/>
          <w:sz w:val="28"/>
          <w:szCs w:val="28"/>
        </w:rPr>
        <w:t xml:space="preserve"> «In qualunque circostanza,</w:t>
      </w:r>
      <w:r w:rsidR="00B071EF" w:rsidRPr="00F4162A">
        <w:rPr>
          <w:rFonts w:ascii="Times New Roman" w:hAnsi="Times New Roman" w:cs="Times New Roman"/>
          <w:sz w:val="28"/>
          <w:szCs w:val="28"/>
        </w:rPr>
        <w:t xml:space="preserve"> </w:t>
      </w:r>
      <w:r w:rsidRPr="00F4162A">
        <w:rPr>
          <w:rFonts w:ascii="Times New Roman" w:hAnsi="Times New Roman" w:cs="Times New Roman"/>
          <w:sz w:val="28"/>
          <w:szCs w:val="28"/>
        </w:rPr>
        <w:t>afferma Francesco — davanti a quanti hanno difficoltà a vivere pie</w:t>
      </w:r>
      <w:r w:rsidRPr="00F4162A">
        <w:rPr>
          <w:rFonts w:ascii="Times New Roman" w:hAnsi="Times New Roman" w:cs="Times New Roman"/>
          <w:sz w:val="28"/>
          <w:szCs w:val="28"/>
        </w:rPr>
        <w:softHyphen/>
        <w:t xml:space="preserve">namente la legge divina, deve risuonare l’invito a percorrere la </w:t>
      </w:r>
      <w:r w:rsidRPr="00F4162A">
        <w:rPr>
          <w:rStyle w:val="CorpodeltestoCorsivo"/>
          <w:rFonts w:ascii="Times New Roman" w:hAnsi="Times New Roman" w:cs="Times New Roman"/>
          <w:sz w:val="28"/>
          <w:szCs w:val="28"/>
        </w:rPr>
        <w:t xml:space="preserve">via </w:t>
      </w:r>
      <w:proofErr w:type="spellStart"/>
      <w:r w:rsidRPr="00F4162A">
        <w:rPr>
          <w:rStyle w:val="CorpodeltestoCorsivo"/>
          <w:rFonts w:ascii="Times New Roman" w:hAnsi="Times New Roman" w:cs="Times New Roman"/>
          <w:sz w:val="28"/>
          <w:szCs w:val="28"/>
        </w:rPr>
        <w:t>caritatis</w:t>
      </w:r>
      <w:proofErr w:type="spellEnd"/>
      <w:r w:rsidRPr="00F4162A">
        <w:rPr>
          <w:rFonts w:ascii="Times New Roman" w:hAnsi="Times New Roman" w:cs="Times New Roman"/>
          <w:sz w:val="28"/>
          <w:szCs w:val="28"/>
        </w:rPr>
        <w:t>» (306).</w:t>
      </w:r>
    </w:p>
    <w:p w:rsidR="00E24231" w:rsidRPr="00F4162A" w:rsidRDefault="0029778E" w:rsidP="00B071EF">
      <w:pPr>
        <w:pStyle w:val="Corpodeltesto1"/>
        <w:shd w:val="clear" w:color="auto" w:fill="auto"/>
        <w:spacing w:before="0"/>
        <w:ind w:right="-1" w:firstLine="320"/>
        <w:rPr>
          <w:rFonts w:ascii="Times New Roman" w:hAnsi="Times New Roman" w:cs="Times New Roman"/>
          <w:sz w:val="28"/>
          <w:szCs w:val="28"/>
        </w:rPr>
      </w:pPr>
      <w:r w:rsidRPr="00F4162A">
        <w:rPr>
          <w:rFonts w:ascii="Times New Roman" w:hAnsi="Times New Roman" w:cs="Times New Roman"/>
          <w:sz w:val="28"/>
          <w:szCs w:val="28"/>
        </w:rPr>
        <w:t xml:space="preserve">La </w:t>
      </w:r>
      <w:r w:rsidRPr="00F4162A">
        <w:rPr>
          <w:rStyle w:val="CorpodeltestoCorsivo"/>
          <w:rFonts w:ascii="Times New Roman" w:hAnsi="Times New Roman" w:cs="Times New Roman"/>
          <w:sz w:val="28"/>
          <w:szCs w:val="28"/>
        </w:rPr>
        <w:t xml:space="preserve">via </w:t>
      </w:r>
      <w:proofErr w:type="spellStart"/>
      <w:r w:rsidRPr="00F4162A">
        <w:rPr>
          <w:rStyle w:val="CorpodeltestoCorsivo"/>
          <w:rFonts w:ascii="Times New Roman" w:hAnsi="Times New Roman" w:cs="Times New Roman"/>
          <w:sz w:val="28"/>
          <w:szCs w:val="28"/>
        </w:rPr>
        <w:t>caritatis</w:t>
      </w:r>
      <w:proofErr w:type="spellEnd"/>
      <w:r w:rsidRPr="00F4162A">
        <w:rPr>
          <w:rFonts w:ascii="Times New Roman" w:hAnsi="Times New Roman" w:cs="Times New Roman"/>
          <w:sz w:val="28"/>
          <w:szCs w:val="28"/>
        </w:rPr>
        <w:t xml:space="preserve"> è, anzitutto, la via sulla quale «l’amore incondizio</w:t>
      </w:r>
      <w:r w:rsidRPr="00F4162A">
        <w:rPr>
          <w:rFonts w:ascii="Times New Roman" w:hAnsi="Times New Roman" w:cs="Times New Roman"/>
          <w:sz w:val="28"/>
          <w:szCs w:val="28"/>
        </w:rPr>
        <w:softHyphen/>
        <w:t>nato di Dio» (311) si fa prossimo a quanti sono «segnati dall’amore ferito e smarrito» (291). La carità divina, riversandosi sulle fragilità e le miserie degli amori umani, risalta come «misericordia “immeritata, incondizionata e gratuita”» (297). In essa brilla «la pienezza della giu</w:t>
      </w:r>
      <w:r w:rsidRPr="00F4162A">
        <w:rPr>
          <w:rFonts w:ascii="Times New Roman" w:hAnsi="Times New Roman" w:cs="Times New Roman"/>
          <w:sz w:val="28"/>
          <w:szCs w:val="28"/>
        </w:rPr>
        <w:softHyphen/>
        <w:t>stizia e la manifestazione più luminosa della verità di Dio» (311).</w:t>
      </w:r>
    </w:p>
    <w:p w:rsidR="00E24231" w:rsidRPr="00F4162A" w:rsidRDefault="0029778E" w:rsidP="00B071EF">
      <w:pPr>
        <w:pStyle w:val="Corpodeltesto1"/>
        <w:shd w:val="clear" w:color="auto" w:fill="auto"/>
        <w:spacing w:before="0"/>
        <w:ind w:right="-1" w:firstLine="320"/>
        <w:rPr>
          <w:rFonts w:ascii="Times New Roman" w:hAnsi="Times New Roman" w:cs="Times New Roman"/>
          <w:sz w:val="28"/>
          <w:szCs w:val="28"/>
        </w:rPr>
      </w:pPr>
      <w:r w:rsidRPr="00F4162A">
        <w:rPr>
          <w:rFonts w:ascii="Times New Roman" w:hAnsi="Times New Roman" w:cs="Times New Roman"/>
          <w:sz w:val="28"/>
          <w:szCs w:val="28"/>
        </w:rPr>
        <w:t xml:space="preserve">Sulla </w:t>
      </w:r>
      <w:r w:rsidRPr="00F4162A">
        <w:rPr>
          <w:rStyle w:val="CorpodeltestoCorsivo"/>
          <w:rFonts w:ascii="Times New Roman" w:hAnsi="Times New Roman" w:cs="Times New Roman"/>
          <w:sz w:val="28"/>
          <w:szCs w:val="28"/>
        </w:rPr>
        <w:t xml:space="preserve">via </w:t>
      </w:r>
      <w:proofErr w:type="spellStart"/>
      <w:r w:rsidRPr="00F4162A">
        <w:rPr>
          <w:rStyle w:val="CorpodeltestoCorsivo"/>
          <w:rFonts w:ascii="Times New Roman" w:hAnsi="Times New Roman" w:cs="Times New Roman"/>
          <w:sz w:val="28"/>
          <w:szCs w:val="28"/>
        </w:rPr>
        <w:t>caritatis</w:t>
      </w:r>
      <w:proofErr w:type="spellEnd"/>
      <w:r w:rsidRPr="00F4162A">
        <w:rPr>
          <w:rFonts w:ascii="Times New Roman" w:hAnsi="Times New Roman" w:cs="Times New Roman"/>
          <w:sz w:val="28"/>
          <w:szCs w:val="28"/>
        </w:rPr>
        <w:t xml:space="preserve"> la Chiesa esce per «annunciare la misericordia di Dio, cuore pulsante del Vangelo, che per mezzo suo deve raggiungere il cuore e la mente di ogni persona», cosicché «a tutti, credenti e lonta</w:t>
      </w:r>
      <w:r w:rsidRPr="00F4162A">
        <w:rPr>
          <w:rFonts w:ascii="Times New Roman" w:hAnsi="Times New Roman" w:cs="Times New Roman"/>
          <w:sz w:val="28"/>
          <w:szCs w:val="28"/>
        </w:rPr>
        <w:softHyphen/>
        <w:t>ni, possa giungere il balsamo della misericordia come segno del Regno di Dio già presente in mezzo a noi» (309).</w:t>
      </w:r>
    </w:p>
    <w:p w:rsidR="00E24231" w:rsidRPr="00F4162A" w:rsidRDefault="0029778E" w:rsidP="00B071EF">
      <w:pPr>
        <w:pStyle w:val="Corpodeltesto1"/>
        <w:shd w:val="clear" w:color="auto" w:fill="auto"/>
        <w:spacing w:before="0"/>
        <w:ind w:right="-1" w:firstLine="320"/>
        <w:rPr>
          <w:rFonts w:ascii="Times New Roman" w:hAnsi="Times New Roman" w:cs="Times New Roman"/>
          <w:sz w:val="28"/>
          <w:szCs w:val="28"/>
        </w:rPr>
      </w:pPr>
      <w:r w:rsidRPr="00F4162A">
        <w:rPr>
          <w:rFonts w:ascii="Times New Roman" w:hAnsi="Times New Roman" w:cs="Times New Roman"/>
          <w:sz w:val="28"/>
          <w:szCs w:val="28"/>
        </w:rPr>
        <w:t>L’annuncio della misericordia di Dio invita coloro che ne fanno espe</w:t>
      </w:r>
      <w:r w:rsidRPr="00F4162A">
        <w:rPr>
          <w:rFonts w:ascii="Times New Roman" w:hAnsi="Times New Roman" w:cs="Times New Roman"/>
          <w:sz w:val="28"/>
          <w:szCs w:val="28"/>
        </w:rPr>
        <w:softHyphen/>
        <w:t xml:space="preserve">rienza a «vivere di misericordia», cosicché la </w:t>
      </w:r>
      <w:r w:rsidRPr="00F4162A">
        <w:rPr>
          <w:rStyle w:val="CorpodeltestoCorsivo"/>
          <w:rFonts w:ascii="Times New Roman" w:hAnsi="Times New Roman" w:cs="Times New Roman"/>
          <w:sz w:val="28"/>
          <w:szCs w:val="28"/>
        </w:rPr>
        <w:t xml:space="preserve">via </w:t>
      </w:r>
      <w:proofErr w:type="spellStart"/>
      <w:r w:rsidRPr="00F4162A">
        <w:rPr>
          <w:rStyle w:val="CorpodeltestoCorsivo"/>
          <w:rFonts w:ascii="Times New Roman" w:hAnsi="Times New Roman" w:cs="Times New Roman"/>
          <w:sz w:val="28"/>
          <w:szCs w:val="28"/>
        </w:rPr>
        <w:t>caritatis</w:t>
      </w:r>
      <w:proofErr w:type="spellEnd"/>
      <w:r w:rsidRPr="00F4162A">
        <w:rPr>
          <w:rFonts w:ascii="Times New Roman" w:hAnsi="Times New Roman" w:cs="Times New Roman"/>
          <w:sz w:val="28"/>
          <w:szCs w:val="28"/>
        </w:rPr>
        <w:t xml:space="preserve"> diviene la stra</w:t>
      </w:r>
      <w:r w:rsidRPr="00F4162A">
        <w:rPr>
          <w:rFonts w:ascii="Times New Roman" w:hAnsi="Times New Roman" w:cs="Times New Roman"/>
          <w:sz w:val="28"/>
          <w:szCs w:val="28"/>
        </w:rPr>
        <w:softHyphen/>
        <w:t>da sulla quale la Chiesa accompagna Ì suoi «figli più fragili» (291).</w:t>
      </w:r>
    </w:p>
    <w:p w:rsidR="00E24231" w:rsidRPr="00F4162A" w:rsidRDefault="0029778E" w:rsidP="00B071EF">
      <w:pPr>
        <w:pStyle w:val="Corpodeltesto1"/>
        <w:shd w:val="clear" w:color="auto" w:fill="auto"/>
        <w:spacing w:before="0"/>
        <w:ind w:right="-1" w:firstLine="320"/>
        <w:rPr>
          <w:rFonts w:ascii="Times New Roman" w:hAnsi="Times New Roman" w:cs="Times New Roman"/>
          <w:sz w:val="28"/>
          <w:szCs w:val="28"/>
        </w:rPr>
      </w:pPr>
      <w:r w:rsidRPr="00F4162A">
        <w:rPr>
          <w:rFonts w:ascii="Times New Roman" w:hAnsi="Times New Roman" w:cs="Times New Roman"/>
          <w:sz w:val="28"/>
          <w:szCs w:val="28"/>
        </w:rPr>
        <w:t xml:space="preserve">La </w:t>
      </w:r>
      <w:r w:rsidRPr="00F4162A">
        <w:rPr>
          <w:rStyle w:val="CorpodeltestoCorsivo"/>
          <w:rFonts w:ascii="Times New Roman" w:hAnsi="Times New Roman" w:cs="Times New Roman"/>
          <w:sz w:val="28"/>
          <w:szCs w:val="28"/>
        </w:rPr>
        <w:t xml:space="preserve">via </w:t>
      </w:r>
      <w:proofErr w:type="spellStart"/>
      <w:r w:rsidRPr="00F4162A">
        <w:rPr>
          <w:rStyle w:val="CorpodeltestoCorsivo"/>
          <w:rFonts w:ascii="Times New Roman" w:hAnsi="Times New Roman" w:cs="Times New Roman"/>
          <w:sz w:val="28"/>
          <w:szCs w:val="28"/>
        </w:rPr>
        <w:t>caritatis</w:t>
      </w:r>
      <w:proofErr w:type="spellEnd"/>
      <w:r w:rsidRPr="00F4162A">
        <w:rPr>
          <w:rFonts w:ascii="Times New Roman" w:hAnsi="Times New Roman" w:cs="Times New Roman"/>
          <w:sz w:val="28"/>
          <w:szCs w:val="28"/>
        </w:rPr>
        <w:t xml:space="preserve"> non è un’altra via rispetto a quella che tutti i cristiani sono raccomandati di percorrere. Essa è, infatti, la via del comanda</w:t>
      </w:r>
      <w:r w:rsidRPr="00F4162A">
        <w:rPr>
          <w:rFonts w:ascii="Times New Roman" w:hAnsi="Times New Roman" w:cs="Times New Roman"/>
          <w:sz w:val="28"/>
          <w:szCs w:val="28"/>
        </w:rPr>
        <w:softHyphen/>
        <w:t xml:space="preserve">mento nuovo di Gesù, che adempie ogni legge (cfr. </w:t>
      </w:r>
      <w:r w:rsidRPr="00F4162A">
        <w:rPr>
          <w:rStyle w:val="CorpodeltestoCorsivo"/>
          <w:rFonts w:ascii="Times New Roman" w:hAnsi="Times New Roman" w:cs="Times New Roman"/>
          <w:sz w:val="28"/>
          <w:szCs w:val="28"/>
        </w:rPr>
        <w:t>Gal</w:t>
      </w:r>
      <w:r w:rsidRPr="00F4162A">
        <w:rPr>
          <w:rFonts w:ascii="Times New Roman" w:hAnsi="Times New Roman" w:cs="Times New Roman"/>
          <w:sz w:val="28"/>
          <w:szCs w:val="28"/>
        </w:rPr>
        <w:t xml:space="preserve"> 5,14) e vale per tutti: «Come io ho amato voi, così amatevi anche voi gli uni gli altri» </w:t>
      </w:r>
      <w:r w:rsidRPr="00F4162A">
        <w:rPr>
          <w:rStyle w:val="CorpodeltestoCorsivo"/>
          <w:rFonts w:ascii="Times New Roman" w:hAnsi="Times New Roman" w:cs="Times New Roman"/>
          <w:sz w:val="28"/>
          <w:szCs w:val="28"/>
        </w:rPr>
        <w:t>(</w:t>
      </w:r>
      <w:proofErr w:type="spellStart"/>
      <w:r w:rsidRPr="00F4162A">
        <w:rPr>
          <w:rStyle w:val="CorpodeltestoCorsivo"/>
          <w:rFonts w:ascii="Times New Roman" w:hAnsi="Times New Roman" w:cs="Times New Roman"/>
          <w:sz w:val="28"/>
          <w:szCs w:val="28"/>
        </w:rPr>
        <w:t>Gv</w:t>
      </w:r>
      <w:proofErr w:type="spellEnd"/>
      <w:r w:rsidRPr="00F4162A">
        <w:rPr>
          <w:rFonts w:ascii="Times New Roman" w:hAnsi="Times New Roman" w:cs="Times New Roman"/>
          <w:sz w:val="28"/>
          <w:szCs w:val="28"/>
        </w:rPr>
        <w:t xml:space="preserve"> 13,34).</w:t>
      </w:r>
    </w:p>
    <w:p w:rsidR="00E24231" w:rsidRPr="00F4162A" w:rsidRDefault="0029778E" w:rsidP="00B071EF">
      <w:pPr>
        <w:pStyle w:val="Corpodeltesto1"/>
        <w:shd w:val="clear" w:color="auto" w:fill="auto"/>
        <w:spacing w:before="0"/>
        <w:ind w:right="-1" w:firstLine="320"/>
        <w:rPr>
          <w:rFonts w:ascii="Times New Roman" w:hAnsi="Times New Roman" w:cs="Times New Roman"/>
          <w:sz w:val="28"/>
          <w:szCs w:val="28"/>
        </w:rPr>
      </w:pPr>
      <w:r w:rsidRPr="00F4162A">
        <w:rPr>
          <w:rFonts w:ascii="Times New Roman" w:hAnsi="Times New Roman" w:cs="Times New Roman"/>
          <w:sz w:val="28"/>
          <w:szCs w:val="28"/>
        </w:rPr>
        <w:t xml:space="preserve">Per tutti i cristiani che vivono una situazione matrimoniale, Tunica </w:t>
      </w:r>
      <w:r w:rsidRPr="00F4162A">
        <w:rPr>
          <w:rStyle w:val="CorpodeltestoCorsivo"/>
          <w:rFonts w:ascii="Times New Roman" w:hAnsi="Times New Roman" w:cs="Times New Roman"/>
          <w:sz w:val="28"/>
          <w:szCs w:val="28"/>
        </w:rPr>
        <w:t xml:space="preserve">via </w:t>
      </w:r>
      <w:proofErr w:type="spellStart"/>
      <w:r w:rsidRPr="00F4162A">
        <w:rPr>
          <w:rStyle w:val="CorpodeltestoCorsivo"/>
          <w:rFonts w:ascii="Times New Roman" w:hAnsi="Times New Roman" w:cs="Times New Roman"/>
          <w:sz w:val="28"/>
          <w:szCs w:val="28"/>
        </w:rPr>
        <w:t>caritatis</w:t>
      </w:r>
      <w:proofErr w:type="spellEnd"/>
      <w:r w:rsidRPr="00F4162A">
        <w:rPr>
          <w:rFonts w:ascii="Times New Roman" w:hAnsi="Times New Roman" w:cs="Times New Roman"/>
          <w:sz w:val="28"/>
          <w:szCs w:val="28"/>
        </w:rPr>
        <w:t xml:space="preserve"> si specifica come </w:t>
      </w:r>
      <w:r w:rsidRPr="00F4162A">
        <w:rPr>
          <w:rStyle w:val="CorpodeltestoCorsivo"/>
          <w:rFonts w:ascii="Times New Roman" w:hAnsi="Times New Roman" w:cs="Times New Roman"/>
          <w:sz w:val="28"/>
          <w:szCs w:val="28"/>
        </w:rPr>
        <w:t xml:space="preserve">via </w:t>
      </w:r>
      <w:proofErr w:type="spellStart"/>
      <w:r w:rsidRPr="00F4162A">
        <w:rPr>
          <w:rStyle w:val="CorpodeltestoCorsivo"/>
          <w:rFonts w:ascii="Times New Roman" w:hAnsi="Times New Roman" w:cs="Times New Roman"/>
          <w:sz w:val="28"/>
          <w:szCs w:val="28"/>
        </w:rPr>
        <w:t>caritatis</w:t>
      </w:r>
      <w:proofErr w:type="spellEnd"/>
      <w:r w:rsidRPr="00F4162A">
        <w:rPr>
          <w:rStyle w:val="CorpodeltestoCorsivo"/>
          <w:rFonts w:ascii="Times New Roman" w:hAnsi="Times New Roman" w:cs="Times New Roman"/>
          <w:sz w:val="28"/>
          <w:szCs w:val="28"/>
        </w:rPr>
        <w:t xml:space="preserve"> </w:t>
      </w:r>
      <w:proofErr w:type="spellStart"/>
      <w:r w:rsidRPr="00F4162A">
        <w:rPr>
          <w:rStyle w:val="CorpodeltestoCorsivo"/>
          <w:rFonts w:ascii="Times New Roman" w:hAnsi="Times New Roman" w:cs="Times New Roman"/>
          <w:sz w:val="28"/>
          <w:szCs w:val="28"/>
        </w:rPr>
        <w:t>coniugalis</w:t>
      </w:r>
      <w:proofErr w:type="spellEnd"/>
      <w:r w:rsidRPr="00F4162A">
        <w:rPr>
          <w:rStyle w:val="CorpodeltestoCorsivo"/>
          <w:rFonts w:ascii="Times New Roman" w:hAnsi="Times New Roman" w:cs="Times New Roman"/>
          <w:sz w:val="28"/>
          <w:szCs w:val="28"/>
        </w:rPr>
        <w:t>.</w:t>
      </w:r>
      <w:r w:rsidRPr="00F4162A">
        <w:rPr>
          <w:rFonts w:ascii="Times New Roman" w:hAnsi="Times New Roman" w:cs="Times New Roman"/>
          <w:sz w:val="28"/>
          <w:szCs w:val="28"/>
        </w:rPr>
        <w:t xml:space="preserve"> Di essa Francesco offre un vivido ritratto nel capitolo quarto, meditando sulle caratteri</w:t>
      </w:r>
      <w:r w:rsidRPr="00F4162A">
        <w:rPr>
          <w:rFonts w:ascii="Times New Roman" w:hAnsi="Times New Roman" w:cs="Times New Roman"/>
          <w:sz w:val="28"/>
          <w:szCs w:val="28"/>
        </w:rPr>
        <w:softHyphen/>
        <w:t xml:space="preserve">stiche del «vero amore» decantato da San Paolo nel celebre inno alla carità in </w:t>
      </w:r>
      <w:proofErr w:type="spellStart"/>
      <w:r w:rsidRPr="00F4162A">
        <w:rPr>
          <w:rStyle w:val="CorpodeltestoCorsivo"/>
          <w:rFonts w:ascii="Times New Roman" w:hAnsi="Times New Roman" w:cs="Times New Roman"/>
          <w:sz w:val="28"/>
          <w:szCs w:val="28"/>
        </w:rPr>
        <w:t>ICor</w:t>
      </w:r>
      <w:proofErr w:type="spellEnd"/>
      <w:r w:rsidRPr="00F4162A">
        <w:rPr>
          <w:rFonts w:ascii="Times New Roman" w:hAnsi="Times New Roman" w:cs="Times New Roman"/>
          <w:sz w:val="28"/>
          <w:szCs w:val="28"/>
        </w:rPr>
        <w:t xml:space="preserve"> 13. Percorrendo la via della carità coniugale, i coniugi inscrivono nel loro amore l’amore stesso di Cristo, amandosi l’un l’al</w:t>
      </w:r>
      <w:r w:rsidRPr="00F4162A">
        <w:rPr>
          <w:rFonts w:ascii="Times New Roman" w:hAnsi="Times New Roman" w:cs="Times New Roman"/>
          <w:sz w:val="28"/>
          <w:szCs w:val="28"/>
        </w:rPr>
        <w:softHyphen/>
        <w:t>tro e amando i loro figli come Cristo dona e chiede di amare.</w:t>
      </w:r>
    </w:p>
    <w:p w:rsidR="00E24231" w:rsidRPr="00F4162A" w:rsidRDefault="0029778E" w:rsidP="00B071EF">
      <w:pPr>
        <w:pStyle w:val="Corpodeltesto1"/>
        <w:shd w:val="clear" w:color="auto" w:fill="auto"/>
        <w:spacing w:before="0"/>
        <w:ind w:right="-1" w:firstLine="320"/>
        <w:rPr>
          <w:rFonts w:ascii="Times New Roman" w:hAnsi="Times New Roman" w:cs="Times New Roman"/>
          <w:sz w:val="28"/>
          <w:szCs w:val="28"/>
        </w:rPr>
      </w:pPr>
      <w:r w:rsidRPr="00F4162A">
        <w:rPr>
          <w:rFonts w:ascii="Times New Roman" w:hAnsi="Times New Roman" w:cs="Times New Roman"/>
          <w:sz w:val="28"/>
          <w:szCs w:val="28"/>
        </w:rPr>
        <w:t>La carità coniugale, in quanto via da percorrere è orientata, incam</w:t>
      </w:r>
      <w:r w:rsidRPr="00F4162A">
        <w:rPr>
          <w:rFonts w:ascii="Times New Roman" w:hAnsi="Times New Roman" w:cs="Times New Roman"/>
          <w:sz w:val="28"/>
          <w:szCs w:val="28"/>
        </w:rPr>
        <w:softHyphen/>
        <w:t>mina cioè in una precisa direzione, il cui punto focale è dato dal « ma</w:t>
      </w:r>
      <w:r w:rsidRPr="00F4162A">
        <w:rPr>
          <w:rFonts w:ascii="Times New Roman" w:hAnsi="Times New Roman" w:cs="Times New Roman"/>
          <w:sz w:val="28"/>
          <w:szCs w:val="28"/>
        </w:rPr>
        <w:softHyphen/>
        <w:t>trimonio, riflesso dell’unione tra Cristo e la sua Chiesa». Così inteso, il matrimonio</w:t>
      </w:r>
      <w:r w:rsidR="00B071EF" w:rsidRPr="00F4162A">
        <w:rPr>
          <w:rFonts w:ascii="Times New Roman" w:hAnsi="Times New Roman" w:cs="Times New Roman"/>
          <w:sz w:val="28"/>
          <w:szCs w:val="28"/>
        </w:rPr>
        <w:t xml:space="preserve"> </w:t>
      </w:r>
      <w:r w:rsidRPr="00F4162A">
        <w:rPr>
          <w:rFonts w:ascii="Times New Roman" w:hAnsi="Times New Roman" w:cs="Times New Roman"/>
          <w:sz w:val="28"/>
          <w:szCs w:val="28"/>
        </w:rPr>
        <w:t>si realizza pienamente nell’unione tra un uomo e una donna, che si donano reciprocamente in un amore esclusivo e nella libera fedeltà, si appartengono fino alla morte e si aprono alla trasmissione della vita, consacrati dal sacramento che conferisce loro la grazia per costituirsi come Chiesa domestica e fermento di vita nuova per la società (292).</w:t>
      </w:r>
    </w:p>
    <w:p w:rsidR="00B071EF" w:rsidRPr="00F4162A" w:rsidRDefault="00B071EF">
      <w:pPr>
        <w:pStyle w:val="Corpodeltesto1"/>
        <w:shd w:val="clear" w:color="auto" w:fill="auto"/>
        <w:spacing w:before="0"/>
        <w:ind w:left="620" w:right="40" w:firstLine="0"/>
        <w:rPr>
          <w:rFonts w:ascii="Times New Roman" w:hAnsi="Times New Roman" w:cs="Times New Roman"/>
          <w:sz w:val="28"/>
          <w:szCs w:val="28"/>
        </w:rPr>
      </w:pPr>
    </w:p>
    <w:p w:rsidR="00B071EF" w:rsidRPr="00F4162A" w:rsidRDefault="0029778E" w:rsidP="00B071EF">
      <w:pPr>
        <w:pStyle w:val="Corpodeltesto1"/>
        <w:shd w:val="clear" w:color="auto" w:fill="auto"/>
        <w:spacing w:before="0"/>
        <w:ind w:right="40" w:firstLine="0"/>
        <w:rPr>
          <w:rFonts w:ascii="Times New Roman" w:hAnsi="Times New Roman" w:cs="Times New Roman"/>
          <w:sz w:val="28"/>
          <w:szCs w:val="28"/>
        </w:rPr>
      </w:pPr>
      <w:r w:rsidRPr="00F4162A">
        <w:rPr>
          <w:rFonts w:ascii="Times New Roman" w:hAnsi="Times New Roman" w:cs="Times New Roman"/>
          <w:sz w:val="28"/>
          <w:szCs w:val="28"/>
        </w:rPr>
        <w:t>Come il faro di un porto che orienta la rotta dei naviganti, specialmen</w:t>
      </w:r>
      <w:r w:rsidRPr="00F4162A">
        <w:rPr>
          <w:rFonts w:ascii="Times New Roman" w:hAnsi="Times New Roman" w:cs="Times New Roman"/>
          <w:sz w:val="28"/>
          <w:szCs w:val="28"/>
        </w:rPr>
        <w:softHyphen/>
        <w:t xml:space="preserve">te </w:t>
      </w:r>
      <w:r w:rsidRPr="00F4162A">
        <w:rPr>
          <w:rFonts w:ascii="Times New Roman" w:hAnsi="Times New Roman" w:cs="Times New Roman"/>
          <w:sz w:val="28"/>
          <w:szCs w:val="28"/>
        </w:rPr>
        <w:lastRenderedPageBreak/>
        <w:t>nella tempesta (cfr. 291), questo «ideale pieno del matrimonio» è irrinunciabile per la Chiesa, che mancherebbe di «fedeltà al Vangelo» qualora lo proponesse con «tiepidezza, qualsiasi forma di relativismo,</w:t>
      </w:r>
      <w:r w:rsidR="00B071EF" w:rsidRPr="00F4162A">
        <w:rPr>
          <w:rFonts w:ascii="Times New Roman" w:hAnsi="Times New Roman" w:cs="Times New Roman"/>
          <w:sz w:val="28"/>
          <w:szCs w:val="28"/>
        </w:rPr>
        <w:t xml:space="preserve"> </w:t>
      </w:r>
      <w:r w:rsidRPr="00F4162A">
        <w:rPr>
          <w:rFonts w:ascii="Times New Roman" w:hAnsi="Times New Roman" w:cs="Times New Roman"/>
          <w:sz w:val="28"/>
          <w:szCs w:val="28"/>
        </w:rPr>
        <w:t>o</w:t>
      </w:r>
      <w:r w:rsidRPr="00F4162A">
        <w:rPr>
          <w:rFonts w:ascii="Times New Roman" w:hAnsi="Times New Roman" w:cs="Times New Roman"/>
          <w:sz w:val="28"/>
          <w:szCs w:val="28"/>
        </w:rPr>
        <w:tab/>
        <w:t>un eccessivo rispetto» (307)</w:t>
      </w:r>
      <w:r w:rsidRPr="00F4162A">
        <w:rPr>
          <w:rFonts w:ascii="Times New Roman" w:hAnsi="Times New Roman" w:cs="Times New Roman"/>
          <w:sz w:val="28"/>
          <w:szCs w:val="28"/>
          <w:vertAlign w:val="superscript"/>
        </w:rPr>
        <w:t>5</w:t>
      </w:r>
      <w:r w:rsidRPr="00F4162A">
        <w:rPr>
          <w:rFonts w:ascii="Times New Roman" w:hAnsi="Times New Roman" w:cs="Times New Roman"/>
          <w:sz w:val="28"/>
          <w:szCs w:val="28"/>
        </w:rPr>
        <w:t>. D’altro canto, sempre proponendo la «perfezione» e invitando a una «risposta più piena a Dio», la Chiesa, mentre ritiene che «ogni rottura del vincolo matrimoniale è contro la volontà di Dio, è anche consapevole della fragilità di molti suoi figli» e della doverosità di accompagnarli «con attenzione e premura» (291).</w:t>
      </w:r>
      <w:bookmarkStart w:id="3" w:name="bookmark3"/>
    </w:p>
    <w:p w:rsidR="00B071EF" w:rsidRDefault="00B071EF" w:rsidP="00B071EF">
      <w:pPr>
        <w:pStyle w:val="Corpodeltesto1"/>
        <w:shd w:val="clear" w:color="auto" w:fill="auto"/>
        <w:spacing w:before="0"/>
        <w:ind w:right="40" w:firstLine="0"/>
        <w:rPr>
          <w:rFonts w:ascii="Times New Roman" w:hAnsi="Times New Roman" w:cs="Times New Roman"/>
          <w:sz w:val="28"/>
          <w:szCs w:val="28"/>
        </w:rPr>
      </w:pPr>
    </w:p>
    <w:p w:rsidR="0010374A" w:rsidRPr="00F4162A" w:rsidRDefault="0010374A" w:rsidP="00B071EF">
      <w:pPr>
        <w:pStyle w:val="Corpodeltesto1"/>
        <w:shd w:val="clear" w:color="auto" w:fill="auto"/>
        <w:spacing w:before="0"/>
        <w:ind w:right="40" w:firstLine="0"/>
        <w:rPr>
          <w:rFonts w:ascii="Times New Roman" w:hAnsi="Times New Roman" w:cs="Times New Roman"/>
          <w:sz w:val="28"/>
          <w:szCs w:val="28"/>
        </w:rPr>
      </w:pPr>
    </w:p>
    <w:p w:rsidR="00B071EF" w:rsidRPr="0010374A" w:rsidRDefault="0029778E" w:rsidP="00B071EF">
      <w:pPr>
        <w:pStyle w:val="Corpodeltesto1"/>
        <w:shd w:val="clear" w:color="auto" w:fill="auto"/>
        <w:spacing w:before="0"/>
        <w:ind w:right="40" w:firstLine="0"/>
        <w:rPr>
          <w:rFonts w:ascii="Times New Roman" w:hAnsi="Times New Roman" w:cs="Times New Roman"/>
          <w:sz w:val="36"/>
          <w:szCs w:val="28"/>
        </w:rPr>
      </w:pPr>
      <w:r w:rsidRPr="0010374A">
        <w:rPr>
          <w:rFonts w:ascii="Times New Roman" w:hAnsi="Times New Roman" w:cs="Times New Roman"/>
          <w:sz w:val="36"/>
          <w:szCs w:val="28"/>
        </w:rPr>
        <w:t>Il cammino graduale</w:t>
      </w:r>
      <w:bookmarkEnd w:id="3"/>
    </w:p>
    <w:p w:rsidR="0010374A" w:rsidRDefault="0010374A" w:rsidP="00B071EF">
      <w:pPr>
        <w:pStyle w:val="Corpodeltesto1"/>
        <w:shd w:val="clear" w:color="auto" w:fill="auto"/>
        <w:spacing w:before="0"/>
        <w:ind w:right="40" w:firstLine="0"/>
        <w:rPr>
          <w:rFonts w:ascii="Times New Roman" w:hAnsi="Times New Roman" w:cs="Times New Roman"/>
          <w:sz w:val="28"/>
          <w:szCs w:val="28"/>
        </w:rPr>
      </w:pPr>
    </w:p>
    <w:p w:rsidR="00B071EF" w:rsidRPr="00F4162A" w:rsidRDefault="0029778E" w:rsidP="00B071EF">
      <w:pPr>
        <w:pStyle w:val="Corpodeltesto1"/>
        <w:shd w:val="clear" w:color="auto" w:fill="auto"/>
        <w:spacing w:before="0"/>
        <w:ind w:right="40" w:firstLine="0"/>
        <w:rPr>
          <w:rFonts w:ascii="Times New Roman" w:hAnsi="Times New Roman" w:cs="Times New Roman"/>
          <w:sz w:val="28"/>
          <w:szCs w:val="28"/>
        </w:rPr>
      </w:pPr>
      <w:r w:rsidRPr="00F4162A">
        <w:rPr>
          <w:rFonts w:ascii="Times New Roman" w:hAnsi="Times New Roman" w:cs="Times New Roman"/>
          <w:sz w:val="28"/>
          <w:szCs w:val="28"/>
        </w:rPr>
        <w:t>L'ideale pieno del matrimonio, dati i limiti e le fragilità della condizio</w:t>
      </w:r>
      <w:r w:rsidRPr="00F4162A">
        <w:rPr>
          <w:rFonts w:ascii="Times New Roman" w:hAnsi="Times New Roman" w:cs="Times New Roman"/>
          <w:sz w:val="28"/>
          <w:szCs w:val="28"/>
        </w:rPr>
        <w:softHyphen/>
        <w:t>ne storica, può essere vissuto solo incompiutamente dai coniugi, giac</w:t>
      </w:r>
      <w:r w:rsidRPr="00F4162A">
        <w:rPr>
          <w:rFonts w:ascii="Times New Roman" w:hAnsi="Times New Roman" w:cs="Times New Roman"/>
          <w:sz w:val="28"/>
          <w:szCs w:val="28"/>
        </w:rPr>
        <w:softHyphen/>
        <w:t>ché il suo compimento è escato</w:t>
      </w:r>
      <w:r w:rsidR="0010374A">
        <w:rPr>
          <w:rFonts w:ascii="Times New Roman" w:hAnsi="Times New Roman" w:cs="Times New Roman"/>
          <w:sz w:val="28"/>
          <w:szCs w:val="28"/>
        </w:rPr>
        <w:t>logico, in corrispondenza all’</w:t>
      </w:r>
      <w:r w:rsidRPr="00F4162A">
        <w:rPr>
          <w:rFonts w:ascii="Times New Roman" w:hAnsi="Times New Roman" w:cs="Times New Roman"/>
          <w:sz w:val="28"/>
          <w:szCs w:val="28"/>
        </w:rPr>
        <w:t>avvento definitivo del Regno dei cieli. Lungo il corso della storia, il matrimo</w:t>
      </w:r>
      <w:r w:rsidRPr="00F4162A">
        <w:rPr>
          <w:rFonts w:ascii="Times New Roman" w:hAnsi="Times New Roman" w:cs="Times New Roman"/>
          <w:sz w:val="28"/>
          <w:szCs w:val="28"/>
        </w:rPr>
        <w:softHyphen/>
        <w:t>nio, anche sacramentale, è solo un «segno imperfetto dell’amore tra Cristo e la Chiesa» (72), una sua «analogia imperfetta» (73).</w:t>
      </w:r>
    </w:p>
    <w:p w:rsidR="00E24231" w:rsidRPr="00F4162A" w:rsidRDefault="0029778E" w:rsidP="00B071EF">
      <w:pPr>
        <w:pStyle w:val="Corpodeltesto1"/>
        <w:shd w:val="clear" w:color="auto" w:fill="auto"/>
        <w:spacing w:before="0"/>
        <w:ind w:right="40" w:firstLine="0"/>
        <w:rPr>
          <w:rFonts w:ascii="Times New Roman" w:hAnsi="Times New Roman" w:cs="Times New Roman"/>
          <w:sz w:val="28"/>
          <w:szCs w:val="28"/>
        </w:rPr>
      </w:pPr>
      <w:r w:rsidRPr="00F4162A">
        <w:rPr>
          <w:rFonts w:ascii="Times New Roman" w:hAnsi="Times New Roman" w:cs="Times New Roman"/>
          <w:sz w:val="28"/>
          <w:szCs w:val="28"/>
        </w:rPr>
        <w:t>Stante il già e non ancora che caratterizza la storia della salvez</w:t>
      </w:r>
      <w:r w:rsidRPr="00F4162A">
        <w:rPr>
          <w:rFonts w:ascii="Times New Roman" w:hAnsi="Times New Roman" w:cs="Times New Roman"/>
          <w:sz w:val="28"/>
          <w:szCs w:val="28"/>
        </w:rPr>
        <w:softHyphen/>
        <w:t>za, «nessuna famiglia è una realtà perfetta e confezionata una volta per sempre, ma richiede un graduale sviluppo della propria capacità di amare» (325). In questo senso, rispetto all’ideale pieno del matri</w:t>
      </w:r>
      <w:r w:rsidRPr="00F4162A">
        <w:rPr>
          <w:rFonts w:ascii="Times New Roman" w:hAnsi="Times New Roman" w:cs="Times New Roman"/>
          <w:sz w:val="28"/>
          <w:szCs w:val="28"/>
        </w:rPr>
        <w:softHyphen/>
        <w:t>monio nessuna situazione è perfettamente regolare e ogni situazione, data la sua imperfezione, può essere detta «irregolare»</w:t>
      </w:r>
      <w:r w:rsidRPr="00F4162A">
        <w:rPr>
          <w:rFonts w:ascii="Times New Roman" w:hAnsi="Times New Roman" w:cs="Times New Roman"/>
          <w:sz w:val="28"/>
          <w:szCs w:val="28"/>
          <w:vertAlign w:val="superscript"/>
        </w:rPr>
        <w:t>6</w:t>
      </w:r>
      <w:r w:rsidRPr="00F4162A">
        <w:rPr>
          <w:rFonts w:ascii="Times New Roman" w:hAnsi="Times New Roman" w:cs="Times New Roman"/>
          <w:sz w:val="28"/>
          <w:szCs w:val="28"/>
        </w:rPr>
        <w:t>.</w:t>
      </w:r>
    </w:p>
    <w:p w:rsidR="00E24231" w:rsidRPr="00F4162A" w:rsidRDefault="0029778E" w:rsidP="00B071EF">
      <w:pPr>
        <w:pStyle w:val="Corpodeltesto1"/>
        <w:shd w:val="clear" w:color="auto" w:fill="auto"/>
        <w:spacing w:before="0"/>
        <w:ind w:left="20" w:right="40" w:firstLine="406"/>
        <w:rPr>
          <w:rFonts w:ascii="Times New Roman" w:hAnsi="Times New Roman" w:cs="Times New Roman"/>
          <w:sz w:val="28"/>
          <w:szCs w:val="28"/>
        </w:rPr>
      </w:pPr>
      <w:r w:rsidRPr="00F4162A">
        <w:rPr>
          <w:rFonts w:ascii="Times New Roman" w:hAnsi="Times New Roman" w:cs="Times New Roman"/>
          <w:sz w:val="28"/>
          <w:szCs w:val="28"/>
        </w:rPr>
        <w:t>L’incompiutezza storica dell’ideale pi</w:t>
      </w:r>
      <w:r w:rsidR="00B071EF" w:rsidRPr="00F4162A">
        <w:rPr>
          <w:rFonts w:ascii="Times New Roman" w:hAnsi="Times New Roman" w:cs="Times New Roman"/>
          <w:sz w:val="28"/>
          <w:szCs w:val="28"/>
        </w:rPr>
        <w:t>eno del matrimonio corrispon</w:t>
      </w:r>
      <w:r w:rsidRPr="00F4162A">
        <w:rPr>
          <w:rFonts w:ascii="Times New Roman" w:hAnsi="Times New Roman" w:cs="Times New Roman"/>
          <w:sz w:val="28"/>
          <w:szCs w:val="28"/>
        </w:rPr>
        <w:t xml:space="preserve">de alla storicità dell’essere umano, il quale «conosce, ama e realizza il bene morale secondo tappe di crescita», e «avanza gradualmente con la progressiva integrazione dei doni di Dio e delle esigenze del suo amore definitivo e assoluto nell’intera vita personale e sociale dell’uomo» n (295). Edotta dall’insegnamento di Giovanni Paolo II in </w:t>
      </w:r>
      <w:proofErr w:type="spellStart"/>
      <w:r w:rsidRPr="00F4162A">
        <w:rPr>
          <w:rStyle w:val="CorpodeltestoCorsivo"/>
          <w:rFonts w:ascii="Times New Roman" w:hAnsi="Times New Roman" w:cs="Times New Roman"/>
          <w:sz w:val="28"/>
          <w:szCs w:val="28"/>
        </w:rPr>
        <w:t>Familiaris</w:t>
      </w:r>
      <w:proofErr w:type="spellEnd"/>
      <w:r w:rsidRPr="00F4162A">
        <w:rPr>
          <w:rFonts w:ascii="Times New Roman" w:hAnsi="Times New Roman" w:cs="Times New Roman"/>
          <w:sz w:val="28"/>
          <w:szCs w:val="28"/>
        </w:rPr>
        <w:t xml:space="preserve"> </w:t>
      </w:r>
      <w:proofErr w:type="spellStart"/>
      <w:r w:rsidRPr="00F4162A">
        <w:rPr>
          <w:rStyle w:val="CorpodeltestoCorsivo"/>
          <w:rFonts w:ascii="Times New Roman" w:hAnsi="Times New Roman" w:cs="Times New Roman"/>
          <w:sz w:val="28"/>
          <w:szCs w:val="28"/>
        </w:rPr>
        <w:t>Consortio</w:t>
      </w:r>
      <w:proofErr w:type="spellEnd"/>
      <w:r w:rsidRPr="00F4162A">
        <w:rPr>
          <w:rStyle w:val="CorpodeltestoCorsivo"/>
          <w:rFonts w:ascii="Times New Roman" w:hAnsi="Times New Roman" w:cs="Times New Roman"/>
          <w:sz w:val="28"/>
          <w:szCs w:val="28"/>
        </w:rPr>
        <w:t>,</w:t>
      </w:r>
      <w:r w:rsidRPr="00F4162A">
        <w:rPr>
          <w:rFonts w:ascii="Times New Roman" w:hAnsi="Times New Roman" w:cs="Times New Roman"/>
          <w:sz w:val="28"/>
          <w:szCs w:val="28"/>
        </w:rPr>
        <w:t xml:space="preserve"> la Chiesa sa che quello umano è un «cammino graduale», che avviene all’insegna della «legge de</w:t>
      </w:r>
      <w:r w:rsidR="00B071EF" w:rsidRPr="00F4162A">
        <w:rPr>
          <w:rFonts w:ascii="Times New Roman" w:hAnsi="Times New Roman" w:cs="Times New Roman"/>
          <w:sz w:val="28"/>
          <w:szCs w:val="28"/>
        </w:rPr>
        <w:t>lla gradualità» (n. 34). Il cam</w:t>
      </w:r>
      <w:r w:rsidRPr="00F4162A">
        <w:rPr>
          <w:rFonts w:ascii="Times New Roman" w:hAnsi="Times New Roman" w:cs="Times New Roman"/>
          <w:sz w:val="28"/>
          <w:szCs w:val="28"/>
        </w:rPr>
        <w:t>mino umano verso il bene ideale implica «una gradualità nell’esercizio prudenziale degli atti liberi in soggetti che non sono in condizione di comprendere, di apprezzare o di praticare pienamente le esigenze og</w:t>
      </w:r>
      <w:r w:rsidRPr="00F4162A">
        <w:rPr>
          <w:rFonts w:ascii="Times New Roman" w:hAnsi="Times New Roman" w:cs="Times New Roman"/>
          <w:sz w:val="28"/>
          <w:szCs w:val="28"/>
        </w:rPr>
        <w:softHyphen/>
        <w:t>gettive della legge» (295).</w:t>
      </w:r>
    </w:p>
    <w:p w:rsidR="00E24231" w:rsidRPr="00F4162A" w:rsidRDefault="0029778E">
      <w:pPr>
        <w:pStyle w:val="Corpodeltesto1"/>
        <w:shd w:val="clear" w:color="auto" w:fill="auto"/>
        <w:spacing w:before="0" w:after="484"/>
        <w:ind w:left="40" w:right="60" w:firstLine="320"/>
        <w:rPr>
          <w:rFonts w:ascii="Times New Roman" w:hAnsi="Times New Roman" w:cs="Times New Roman"/>
          <w:sz w:val="28"/>
          <w:szCs w:val="28"/>
        </w:rPr>
      </w:pPr>
      <w:r w:rsidRPr="00F4162A">
        <w:rPr>
          <w:rFonts w:ascii="Times New Roman" w:hAnsi="Times New Roman" w:cs="Times New Roman"/>
          <w:sz w:val="28"/>
          <w:szCs w:val="28"/>
        </w:rPr>
        <w:t>Chiamata ad «accompagnare con misericordia e pazienza le pos</w:t>
      </w:r>
      <w:r w:rsidRPr="00F4162A">
        <w:rPr>
          <w:rFonts w:ascii="Times New Roman" w:hAnsi="Times New Roman" w:cs="Times New Roman"/>
          <w:sz w:val="28"/>
          <w:szCs w:val="28"/>
        </w:rPr>
        <w:softHyphen/>
        <w:t xml:space="preserve">sibili tappe di crescita delle persone che si vanno costruendo giorno per giorno», </w:t>
      </w:r>
      <w:r w:rsidRPr="00F4162A">
        <w:rPr>
          <w:rFonts w:ascii="Times New Roman" w:hAnsi="Times New Roman" w:cs="Times New Roman"/>
          <w:sz w:val="28"/>
          <w:szCs w:val="28"/>
        </w:rPr>
        <w:lastRenderedPageBreak/>
        <w:t xml:space="preserve">la Chiesa, pur «senza sminuire l’ideale evangelico del matrimonio» e «benché corra il rischio di sporcarsi con il fango della strada», non rinuncia alla ricerca del «bene possibile» (308, che cita </w:t>
      </w:r>
      <w:proofErr w:type="spellStart"/>
      <w:r w:rsidRPr="00F4162A">
        <w:rPr>
          <w:rStyle w:val="CorpodeltestoCorsivo"/>
          <w:rFonts w:ascii="Times New Roman" w:hAnsi="Times New Roman" w:cs="Times New Roman"/>
          <w:sz w:val="28"/>
          <w:szCs w:val="28"/>
        </w:rPr>
        <w:t>Evangelii</w:t>
      </w:r>
      <w:proofErr w:type="spellEnd"/>
      <w:r w:rsidRPr="00F4162A">
        <w:rPr>
          <w:rStyle w:val="CorpodeltestoCorsivo"/>
          <w:rFonts w:ascii="Times New Roman" w:hAnsi="Times New Roman" w:cs="Times New Roman"/>
          <w:sz w:val="28"/>
          <w:szCs w:val="28"/>
        </w:rPr>
        <w:t xml:space="preserve"> </w:t>
      </w:r>
      <w:proofErr w:type="spellStart"/>
      <w:r w:rsidRPr="00F4162A">
        <w:rPr>
          <w:rStyle w:val="CorpodeltestoCorsivo"/>
          <w:rFonts w:ascii="Times New Roman" w:hAnsi="Times New Roman" w:cs="Times New Roman"/>
          <w:sz w:val="28"/>
          <w:szCs w:val="28"/>
        </w:rPr>
        <w:t>Gaudium</w:t>
      </w:r>
      <w:proofErr w:type="spellEnd"/>
      <w:r w:rsidRPr="00F4162A">
        <w:rPr>
          <w:rFonts w:ascii="Times New Roman" w:hAnsi="Times New Roman" w:cs="Times New Roman"/>
          <w:sz w:val="28"/>
          <w:szCs w:val="28"/>
        </w:rPr>
        <w:t xml:space="preserve"> 44).</w:t>
      </w:r>
    </w:p>
    <w:p w:rsidR="00F4162A" w:rsidRPr="00F4162A" w:rsidRDefault="00F4162A">
      <w:pPr>
        <w:pStyle w:val="Intestazione30"/>
        <w:keepNext/>
        <w:keepLines/>
        <w:shd w:val="clear" w:color="auto" w:fill="auto"/>
        <w:spacing w:after="140" w:line="330" w:lineRule="exact"/>
        <w:ind w:left="40"/>
        <w:rPr>
          <w:rFonts w:ascii="Times New Roman" w:hAnsi="Times New Roman" w:cs="Times New Roman"/>
          <w:sz w:val="28"/>
          <w:szCs w:val="28"/>
        </w:rPr>
      </w:pPr>
      <w:bookmarkStart w:id="4" w:name="bookmark4"/>
    </w:p>
    <w:p w:rsidR="00E24231" w:rsidRPr="0010374A" w:rsidRDefault="0029778E">
      <w:pPr>
        <w:pStyle w:val="Intestazione30"/>
        <w:keepNext/>
        <w:keepLines/>
        <w:shd w:val="clear" w:color="auto" w:fill="auto"/>
        <w:spacing w:after="140" w:line="330" w:lineRule="exact"/>
        <w:ind w:left="40"/>
        <w:rPr>
          <w:rFonts w:ascii="Times New Roman" w:hAnsi="Times New Roman" w:cs="Times New Roman"/>
          <w:sz w:val="36"/>
          <w:szCs w:val="28"/>
        </w:rPr>
      </w:pPr>
      <w:r w:rsidRPr="0010374A">
        <w:rPr>
          <w:rFonts w:ascii="Times New Roman" w:hAnsi="Times New Roman" w:cs="Times New Roman"/>
          <w:sz w:val="36"/>
          <w:szCs w:val="28"/>
        </w:rPr>
        <w:t>Il discernimento del bene possibile</w:t>
      </w:r>
      <w:bookmarkEnd w:id="4"/>
    </w:p>
    <w:p w:rsidR="00E24231" w:rsidRPr="00F4162A" w:rsidRDefault="0029778E">
      <w:pPr>
        <w:pStyle w:val="Corpodeltesto1"/>
        <w:shd w:val="clear" w:color="auto" w:fill="auto"/>
        <w:spacing w:before="0"/>
        <w:ind w:left="40" w:right="60" w:firstLine="0"/>
        <w:rPr>
          <w:rFonts w:ascii="Times New Roman" w:hAnsi="Times New Roman" w:cs="Times New Roman"/>
          <w:sz w:val="28"/>
          <w:szCs w:val="28"/>
        </w:rPr>
      </w:pPr>
      <w:r w:rsidRPr="00F4162A">
        <w:rPr>
          <w:rFonts w:ascii="Times New Roman" w:hAnsi="Times New Roman" w:cs="Times New Roman"/>
          <w:sz w:val="28"/>
          <w:szCs w:val="28"/>
        </w:rPr>
        <w:t>Nel cammino graduale verso l’ideale pieno del matrimonio, il bene possibile, paragonabile al passo secondo la gamba di chi cammina, non può essere stabilito da «una nuova normativa generale di tipo canonico, applicabile a tutti i casi», ma esige «un responsabile discer</w:t>
      </w:r>
      <w:r w:rsidRPr="00F4162A">
        <w:rPr>
          <w:rFonts w:ascii="Times New Roman" w:hAnsi="Times New Roman" w:cs="Times New Roman"/>
          <w:sz w:val="28"/>
          <w:szCs w:val="28"/>
        </w:rPr>
        <w:softHyphen/>
        <w:t>nimento personale e pastorale dei casi particolari» (300). E questo per almeno due ragioni.</w:t>
      </w:r>
    </w:p>
    <w:p w:rsidR="00E24231" w:rsidRPr="00F4162A" w:rsidRDefault="00BA45DE">
      <w:pPr>
        <w:pStyle w:val="Corpodeltesto1"/>
        <w:shd w:val="clear" w:color="auto" w:fill="auto"/>
        <w:spacing w:before="0"/>
        <w:ind w:left="40" w:right="60" w:firstLine="320"/>
        <w:rPr>
          <w:rFonts w:ascii="Times New Roman" w:hAnsi="Times New Roman" w:cs="Times New Roman"/>
          <w:sz w:val="28"/>
          <w:szCs w:val="28"/>
        </w:rPr>
      </w:pPr>
      <w:r>
        <w:rPr>
          <w:rFonts w:ascii="Times New Roman" w:hAnsi="Times New Roman" w:cs="Times New Roman"/>
          <w:sz w:val="28"/>
          <w:szCs w:val="28"/>
        </w:rPr>
        <w:pict>
          <v:shapetype id="_x0000_t202" coordsize="21600,21600" o:spt="202" path="m,l,21600r21600,l21600,xe">
            <v:stroke joinstyle="miter"/>
            <v:path gradientshapeok="t" o:connecttype="rect"/>
          </v:shapetype>
          <v:shape id="_x0000_s2056" type="#_x0000_t202" style="position:absolute;left:0;text-align:left;margin-left:450.85pt;margin-top:151.9pt;width:16.6pt;height:156.25pt;z-index:-125829375;mso-wrap-distance-left:5pt;mso-wrap-distance-right:5pt;mso-position-horizontal-relative:margin" filled="f" stroked="f">
            <v:textbox style="layout-flow:vertical;mso-layout-flow-alt:bottom-to-top" inset="0,0,0,0">
              <w:txbxContent>
                <w:p w:rsidR="00E24231" w:rsidRDefault="0029778E">
                  <w:pPr>
                    <w:pStyle w:val="Corpodeltesto6"/>
                    <w:shd w:val="clear" w:color="auto" w:fill="auto"/>
                    <w:spacing w:line="270" w:lineRule="exact"/>
                  </w:pPr>
                  <w:r>
                    <w:rPr>
                      <w:spacing w:val="10"/>
                    </w:rPr>
                    <w:t xml:space="preserve">La «via. </w:t>
                  </w:r>
                  <w:proofErr w:type="spellStart"/>
                  <w:r>
                    <w:rPr>
                      <w:spacing w:val="10"/>
                    </w:rPr>
                    <w:t>car</w:t>
                  </w:r>
                  <w:r w:rsidR="0010374A">
                    <w:rPr>
                      <w:spacing w:val="10"/>
                    </w:rPr>
                    <w:t>i</w:t>
                  </w:r>
                  <w:r>
                    <w:rPr>
                      <w:spacing w:val="10"/>
                    </w:rPr>
                    <w:t>tat</w:t>
                  </w:r>
                  <w:r w:rsidR="0010374A">
                    <w:rPr>
                      <w:spacing w:val="10"/>
                    </w:rPr>
                    <w:t>i</w:t>
                  </w:r>
                  <w:r>
                    <w:rPr>
                      <w:spacing w:val="10"/>
                    </w:rPr>
                    <w:t>s</w:t>
                  </w:r>
                  <w:proofErr w:type="spellEnd"/>
                  <w:r>
                    <w:rPr>
                      <w:spacing w:val="10"/>
                    </w:rPr>
                    <w:t>»</w:t>
                  </w:r>
                </w:p>
              </w:txbxContent>
            </v:textbox>
            <w10:wrap type="square" anchorx="margin"/>
          </v:shape>
        </w:pict>
      </w:r>
      <w:r w:rsidR="0029778E" w:rsidRPr="00F4162A">
        <w:rPr>
          <w:rFonts w:ascii="Times New Roman" w:hAnsi="Times New Roman" w:cs="Times New Roman"/>
          <w:sz w:val="28"/>
          <w:szCs w:val="28"/>
        </w:rPr>
        <w:t>La prima ragione è la necessità di ovviare all’indeterminazione della norma generale rispetto al caso particolare. Richiamando l’inse</w:t>
      </w:r>
      <w:r w:rsidR="0029778E" w:rsidRPr="00F4162A">
        <w:rPr>
          <w:rFonts w:ascii="Times New Roman" w:hAnsi="Times New Roman" w:cs="Times New Roman"/>
          <w:sz w:val="28"/>
          <w:szCs w:val="28"/>
        </w:rPr>
        <w:softHyphen/>
        <w:t>gnamento di Tommaso d’Aquino, di gran lunga il teologo più citato, Francesco ricorda che «quanto più si scende alle cose particolari, tan</w:t>
      </w:r>
      <w:r w:rsidR="0029778E" w:rsidRPr="00F4162A">
        <w:rPr>
          <w:rFonts w:ascii="Times New Roman" w:hAnsi="Times New Roman" w:cs="Times New Roman"/>
          <w:sz w:val="28"/>
          <w:szCs w:val="28"/>
        </w:rPr>
        <w:softHyphen/>
        <w:t>to più si trova indeterminazione» (304). Il discernimento particolare non è allora la deroga alla legge generale, ma il prolungamento dello spirito della legge nella singolarità del caso, laddove la lettera non è in grado di condurlo. La legge, infatti, insegna ancora Tommaso d’A</w:t>
      </w:r>
      <w:r w:rsidR="0029778E" w:rsidRPr="00F4162A">
        <w:rPr>
          <w:rFonts w:ascii="Times New Roman" w:hAnsi="Times New Roman" w:cs="Times New Roman"/>
          <w:sz w:val="28"/>
          <w:szCs w:val="28"/>
        </w:rPr>
        <w:softHyphen/>
        <w:t xml:space="preserve">quino, vale nella maggior parte dei casi, non dunque in tutti i possibili (cfr. </w:t>
      </w:r>
      <w:r w:rsidR="0029778E" w:rsidRPr="00F4162A">
        <w:rPr>
          <w:rStyle w:val="CorpodeltestoCorsivo"/>
          <w:rFonts w:ascii="Times New Roman" w:hAnsi="Times New Roman" w:cs="Times New Roman"/>
          <w:sz w:val="28"/>
          <w:szCs w:val="28"/>
        </w:rPr>
        <w:t xml:space="preserve">Summa </w:t>
      </w:r>
      <w:proofErr w:type="spellStart"/>
      <w:r w:rsidR="0029778E" w:rsidRPr="00F4162A">
        <w:rPr>
          <w:rStyle w:val="CorpodeltestoCorsivo"/>
          <w:rFonts w:ascii="Times New Roman" w:hAnsi="Times New Roman" w:cs="Times New Roman"/>
          <w:sz w:val="28"/>
          <w:szCs w:val="28"/>
        </w:rPr>
        <w:t>Theologiae</w:t>
      </w:r>
      <w:proofErr w:type="spellEnd"/>
      <w:r w:rsidR="0029778E" w:rsidRPr="00F4162A">
        <w:rPr>
          <w:rFonts w:ascii="Times New Roman" w:hAnsi="Times New Roman" w:cs="Times New Roman"/>
          <w:sz w:val="28"/>
          <w:szCs w:val="28"/>
        </w:rPr>
        <w:t>, I-II, 94, 4). Ciò non significa che il discerni</w:t>
      </w:r>
      <w:r w:rsidR="0029778E" w:rsidRPr="00F4162A">
        <w:rPr>
          <w:rFonts w:ascii="Times New Roman" w:hAnsi="Times New Roman" w:cs="Times New Roman"/>
          <w:sz w:val="28"/>
          <w:szCs w:val="28"/>
        </w:rPr>
        <w:softHyphen/>
        <w:t>mento pratico cui si è giunti in un caso particolare possa essere fatto valere come norma generale (cfr. 304).</w:t>
      </w:r>
    </w:p>
    <w:p w:rsidR="0010374A" w:rsidRDefault="0029778E" w:rsidP="0010374A">
      <w:pPr>
        <w:pStyle w:val="Corpodeltesto1"/>
        <w:shd w:val="clear" w:color="auto" w:fill="auto"/>
        <w:spacing w:before="0" w:after="308"/>
        <w:ind w:left="40" w:right="60" w:firstLine="320"/>
        <w:rPr>
          <w:rFonts w:ascii="Times New Roman" w:hAnsi="Times New Roman" w:cs="Times New Roman"/>
          <w:sz w:val="28"/>
          <w:szCs w:val="28"/>
        </w:rPr>
      </w:pPr>
      <w:r w:rsidRPr="00F4162A">
        <w:rPr>
          <w:rFonts w:ascii="Times New Roman" w:hAnsi="Times New Roman" w:cs="Times New Roman"/>
          <w:sz w:val="28"/>
          <w:szCs w:val="28"/>
        </w:rPr>
        <w:t>La seconda ragione che accredita il discernimento particolare deri</w:t>
      </w:r>
      <w:r w:rsidRPr="00F4162A">
        <w:rPr>
          <w:rFonts w:ascii="Times New Roman" w:hAnsi="Times New Roman" w:cs="Times New Roman"/>
          <w:sz w:val="28"/>
          <w:szCs w:val="28"/>
        </w:rPr>
        <w:softHyphen/>
        <w:t>va dal fatto che «l’imputabilità e la responsabilità di un’azione possono essere diminuite o annullate» (302) da circostanze attenuanti e fattori condizionanti. A tale riguardo la dottrina tradizionale della Chiesa in</w:t>
      </w:r>
      <w:r w:rsidRPr="00F4162A">
        <w:rPr>
          <w:rFonts w:ascii="Times New Roman" w:hAnsi="Times New Roman" w:cs="Times New Roman"/>
          <w:sz w:val="28"/>
          <w:szCs w:val="28"/>
        </w:rPr>
        <w:softHyphen/>
        <w:t>segna che la responsabilità soggettiva nel corrispondere alle esigenze oggettive del bene ideale indicate dalla norma generale è condizionata da fattori che limitano la consapevolezza e la volontarietà.</w:t>
      </w:r>
    </w:p>
    <w:p w:rsidR="00E24231" w:rsidRPr="00F4162A" w:rsidRDefault="0029778E" w:rsidP="0010374A">
      <w:pPr>
        <w:pStyle w:val="Corpodeltesto1"/>
        <w:shd w:val="clear" w:color="auto" w:fill="auto"/>
        <w:spacing w:before="0" w:after="308"/>
        <w:ind w:right="60" w:firstLine="0"/>
        <w:rPr>
          <w:rFonts w:ascii="Times New Roman" w:hAnsi="Times New Roman" w:cs="Times New Roman"/>
          <w:sz w:val="28"/>
          <w:szCs w:val="28"/>
        </w:rPr>
      </w:pPr>
      <w:r w:rsidRPr="00F4162A">
        <w:rPr>
          <w:rFonts w:ascii="Times New Roman" w:hAnsi="Times New Roman" w:cs="Times New Roman"/>
          <w:sz w:val="28"/>
          <w:szCs w:val="28"/>
        </w:rPr>
        <w:t>Osserva papa Francesco:</w:t>
      </w:r>
    </w:p>
    <w:p w:rsidR="0010374A" w:rsidRDefault="0029778E" w:rsidP="0010374A">
      <w:pPr>
        <w:pStyle w:val="Corpodeltesto1"/>
        <w:shd w:val="clear" w:color="auto" w:fill="auto"/>
        <w:spacing w:before="0" w:after="403" w:line="313" w:lineRule="exact"/>
        <w:ind w:right="40" w:firstLine="0"/>
        <w:rPr>
          <w:rFonts w:ascii="Times New Roman" w:hAnsi="Times New Roman" w:cs="Times New Roman"/>
          <w:sz w:val="28"/>
          <w:szCs w:val="28"/>
        </w:rPr>
      </w:pPr>
      <w:r w:rsidRPr="00F4162A">
        <w:rPr>
          <w:rFonts w:ascii="Times New Roman" w:hAnsi="Times New Roman" w:cs="Times New Roman"/>
          <w:sz w:val="28"/>
          <w:szCs w:val="28"/>
        </w:rPr>
        <w:t xml:space="preserve">Riguardo a questi condizionamenti il Catechismo della Chiesa Cattolica si esprime in maniera decisiva: </w:t>
      </w:r>
      <w:r w:rsidR="00657AED">
        <w:rPr>
          <w:rFonts w:ascii="Times New Roman" w:hAnsi="Times New Roman" w:cs="Times New Roman"/>
          <w:sz w:val="28"/>
          <w:szCs w:val="28"/>
        </w:rPr>
        <w:t>«L’</w:t>
      </w:r>
      <w:r w:rsidRPr="00F4162A">
        <w:rPr>
          <w:rFonts w:ascii="Times New Roman" w:hAnsi="Times New Roman" w:cs="Times New Roman"/>
          <w:sz w:val="28"/>
          <w:szCs w:val="28"/>
        </w:rPr>
        <w:t>imputabilità e la responsabilità di un’azione possono essere diminuite o an</w:t>
      </w:r>
      <w:r w:rsidR="00657AED">
        <w:rPr>
          <w:rFonts w:ascii="Times New Roman" w:hAnsi="Times New Roman" w:cs="Times New Roman"/>
          <w:sz w:val="28"/>
          <w:szCs w:val="28"/>
        </w:rPr>
        <w:t xml:space="preserve">nullate dall’ignoranza, </w:t>
      </w:r>
      <w:r w:rsidR="00657AED">
        <w:rPr>
          <w:rFonts w:ascii="Times New Roman" w:hAnsi="Times New Roman" w:cs="Times New Roman"/>
          <w:sz w:val="28"/>
          <w:szCs w:val="28"/>
        </w:rPr>
        <w:lastRenderedPageBreak/>
        <w:t>dall’inavv</w:t>
      </w:r>
      <w:r w:rsidRPr="00F4162A">
        <w:rPr>
          <w:rFonts w:ascii="Times New Roman" w:hAnsi="Times New Roman" w:cs="Times New Roman"/>
          <w:sz w:val="28"/>
          <w:szCs w:val="28"/>
        </w:rPr>
        <w:t>ertenza, dalla violenza, dal timore, dalle abitudini, dagli affetti smodati e da altri fattori psichici oppure sociali» (n. 1735). In un altro paragrafo fa riferimento nuovamente a circostanze che attenuano la responsabilità morale, e menziona, con grande ampiezza, l’immaturità affettiva, la forza delle abitudini contratte, lo stato di angoscia o altri fattori psichici o sociali (n. 2352). Per questa ragione, un giudizio negativo su una situazione oggettiva non implica un giudizio sul</w:t>
      </w:r>
      <w:r w:rsidR="00657AED">
        <w:rPr>
          <w:rFonts w:ascii="Times New Roman" w:hAnsi="Times New Roman" w:cs="Times New Roman"/>
          <w:sz w:val="28"/>
          <w:szCs w:val="28"/>
        </w:rPr>
        <w:t>l’</w:t>
      </w:r>
      <w:r w:rsidRPr="00F4162A">
        <w:rPr>
          <w:rFonts w:ascii="Times New Roman" w:hAnsi="Times New Roman" w:cs="Times New Roman"/>
          <w:sz w:val="28"/>
          <w:szCs w:val="28"/>
        </w:rPr>
        <w:t>imputabilità o sulla colpevolezza della persona coinvolta (302).</w:t>
      </w:r>
    </w:p>
    <w:p w:rsidR="00056EF0" w:rsidRDefault="0029778E" w:rsidP="00056EF0">
      <w:pPr>
        <w:pStyle w:val="Corpodeltesto1"/>
        <w:shd w:val="clear" w:color="auto" w:fill="auto"/>
        <w:spacing w:before="0" w:after="403" w:line="313" w:lineRule="exact"/>
        <w:ind w:right="40" w:firstLine="0"/>
        <w:rPr>
          <w:rFonts w:ascii="Times New Roman" w:hAnsi="Times New Roman" w:cs="Times New Roman"/>
          <w:sz w:val="28"/>
          <w:szCs w:val="28"/>
        </w:rPr>
      </w:pPr>
      <w:r w:rsidRPr="00F4162A">
        <w:rPr>
          <w:rFonts w:ascii="Times New Roman" w:hAnsi="Times New Roman" w:cs="Times New Roman"/>
          <w:sz w:val="28"/>
          <w:szCs w:val="28"/>
        </w:rPr>
        <w:t>La possibile limitazione dell’imputabilità e della responsabilità esige di distinguere tra una situazione oggettiva di peccato e lo stato sogget</w:t>
      </w:r>
      <w:r w:rsidRPr="00F4162A">
        <w:rPr>
          <w:rFonts w:ascii="Times New Roman" w:hAnsi="Times New Roman" w:cs="Times New Roman"/>
          <w:sz w:val="28"/>
          <w:szCs w:val="28"/>
        </w:rPr>
        <w:softHyphen/>
        <w:t>tivo di chi vi si trova</w:t>
      </w:r>
      <w:r w:rsidRPr="00F4162A">
        <w:rPr>
          <w:rFonts w:ascii="Times New Roman" w:hAnsi="Times New Roman" w:cs="Times New Roman"/>
          <w:sz w:val="28"/>
          <w:szCs w:val="28"/>
          <w:vertAlign w:val="superscript"/>
        </w:rPr>
        <w:t>7</w:t>
      </w:r>
      <w:r w:rsidRPr="00F4162A">
        <w:rPr>
          <w:rFonts w:ascii="Times New Roman" w:hAnsi="Times New Roman" w:cs="Times New Roman"/>
          <w:sz w:val="28"/>
          <w:szCs w:val="28"/>
        </w:rPr>
        <w:t>. Come insegna la dottrina morale tradizionale, l’oggettiva «materia grave» non è sufficiente per decretare il peccato mortale, che per essere tale deve includere le condizioni soggettive della «piena avvertenza» e del «deliberato consenso». In base a queste distinzioni si deve ammettere che</w:t>
      </w:r>
      <w:r w:rsidR="00056EF0">
        <w:rPr>
          <w:rFonts w:ascii="Times New Roman" w:hAnsi="Times New Roman" w:cs="Times New Roman"/>
          <w:sz w:val="28"/>
          <w:szCs w:val="28"/>
        </w:rPr>
        <w:t xml:space="preserve"> </w:t>
      </w:r>
    </w:p>
    <w:p w:rsidR="00056EF0" w:rsidRPr="002B2E39" w:rsidRDefault="0029778E" w:rsidP="00056EF0">
      <w:pPr>
        <w:pStyle w:val="Corpodeltesto1"/>
        <w:shd w:val="clear" w:color="auto" w:fill="auto"/>
        <w:spacing w:before="0" w:after="403" w:line="313" w:lineRule="exact"/>
        <w:ind w:right="40" w:firstLine="0"/>
        <w:rPr>
          <w:rFonts w:ascii="Times New Roman" w:hAnsi="Times New Roman" w:cs="Times New Roman"/>
          <w:i/>
          <w:sz w:val="28"/>
          <w:szCs w:val="28"/>
        </w:rPr>
      </w:pPr>
      <w:r w:rsidRPr="002B2E39">
        <w:rPr>
          <w:rFonts w:ascii="Times New Roman" w:hAnsi="Times New Roman" w:cs="Times New Roman"/>
          <w:i/>
          <w:sz w:val="28"/>
          <w:szCs w:val="28"/>
        </w:rPr>
        <w:t xml:space="preserve">entro una situazione oggettiva di peccato - che non sia soggettivamente colpevole </w:t>
      </w:r>
      <w:r w:rsidR="00657AED" w:rsidRPr="002B2E39">
        <w:rPr>
          <w:rFonts w:ascii="Times New Roman" w:hAnsi="Times New Roman" w:cs="Times New Roman"/>
          <w:i/>
          <w:sz w:val="28"/>
          <w:szCs w:val="28"/>
        </w:rPr>
        <w:t>o che non lo sia in modo pieno -</w:t>
      </w:r>
      <w:r w:rsidRPr="002B2E39">
        <w:rPr>
          <w:rFonts w:ascii="Times New Roman" w:hAnsi="Times New Roman" w:cs="Times New Roman"/>
          <w:i/>
          <w:sz w:val="28"/>
          <w:szCs w:val="28"/>
        </w:rPr>
        <w:t xml:space="preserve"> si possa vivere in grazia di Dio, si possa amare, e si possa anche crescere nella v</w:t>
      </w:r>
      <w:r w:rsidR="00657AED" w:rsidRPr="002B2E39">
        <w:rPr>
          <w:rFonts w:ascii="Times New Roman" w:hAnsi="Times New Roman" w:cs="Times New Roman"/>
          <w:i/>
          <w:sz w:val="28"/>
          <w:szCs w:val="28"/>
        </w:rPr>
        <w:t>ita di grazia e di carità (305).</w:t>
      </w:r>
      <w:r w:rsidR="00056EF0" w:rsidRPr="002B2E39">
        <w:rPr>
          <w:rFonts w:ascii="Times New Roman" w:hAnsi="Times New Roman" w:cs="Times New Roman"/>
          <w:i/>
          <w:sz w:val="28"/>
          <w:szCs w:val="28"/>
        </w:rPr>
        <w:t xml:space="preserve"> </w:t>
      </w:r>
    </w:p>
    <w:p w:rsidR="00056EF0" w:rsidRDefault="00657AED" w:rsidP="00056EF0">
      <w:pPr>
        <w:pStyle w:val="Corpodeltesto1"/>
        <w:shd w:val="clear" w:color="auto" w:fill="auto"/>
        <w:spacing w:before="0" w:after="403" w:line="313" w:lineRule="exact"/>
        <w:ind w:right="40" w:firstLine="0"/>
        <w:rPr>
          <w:rFonts w:ascii="Times New Roman" w:hAnsi="Times New Roman" w:cs="Times New Roman"/>
          <w:sz w:val="28"/>
          <w:szCs w:val="28"/>
        </w:rPr>
      </w:pPr>
      <w:r>
        <w:rPr>
          <w:rFonts w:ascii="Times New Roman" w:hAnsi="Times New Roman" w:cs="Times New Roman"/>
          <w:sz w:val="28"/>
          <w:szCs w:val="28"/>
        </w:rPr>
        <w:t>L’</w:t>
      </w:r>
      <w:r w:rsidR="0029778E" w:rsidRPr="00F4162A">
        <w:rPr>
          <w:rFonts w:ascii="Times New Roman" w:hAnsi="Times New Roman" w:cs="Times New Roman"/>
          <w:sz w:val="28"/>
          <w:szCs w:val="28"/>
        </w:rPr>
        <w:t>imputabilità soggettiva di una situazione oggettiva non può prescin</w:t>
      </w:r>
      <w:r w:rsidR="0029778E" w:rsidRPr="00F4162A">
        <w:rPr>
          <w:rFonts w:ascii="Times New Roman" w:hAnsi="Times New Roman" w:cs="Times New Roman"/>
          <w:sz w:val="28"/>
          <w:szCs w:val="28"/>
        </w:rPr>
        <w:softHyphen/>
        <w:t xml:space="preserve">dere dalla coscienza personale degli interessati. Proprio riferendosi ad alcune situazioni che non realizzano </w:t>
      </w:r>
      <w:r>
        <w:rPr>
          <w:rFonts w:ascii="Times New Roman" w:hAnsi="Times New Roman" w:cs="Times New Roman"/>
          <w:sz w:val="28"/>
          <w:szCs w:val="28"/>
        </w:rPr>
        <w:t>oggettivamente la concezione</w:t>
      </w:r>
      <w:r w:rsidR="0029778E" w:rsidRPr="00F4162A">
        <w:rPr>
          <w:rFonts w:ascii="Times New Roman" w:hAnsi="Times New Roman" w:cs="Times New Roman"/>
          <w:sz w:val="28"/>
          <w:szCs w:val="28"/>
        </w:rPr>
        <w:t xml:space="preserve"> matrimoniale della Chiesa, papa Francesco afferma che «la coscienza delle persone </w:t>
      </w:r>
      <w:proofErr w:type="spellStart"/>
      <w:r w:rsidR="0029778E" w:rsidRPr="00F4162A">
        <w:rPr>
          <w:rFonts w:ascii="Times New Roman" w:hAnsi="Times New Roman" w:cs="Times New Roman"/>
          <w:sz w:val="28"/>
          <w:szCs w:val="28"/>
        </w:rPr>
        <w:t>dev</w:t>
      </w:r>
      <w:proofErr w:type="spellEnd"/>
      <w:r w:rsidR="0029778E" w:rsidRPr="00F4162A">
        <w:rPr>
          <w:rFonts w:ascii="Times New Roman" w:hAnsi="Times New Roman" w:cs="Times New Roman"/>
          <w:sz w:val="28"/>
          <w:szCs w:val="28"/>
        </w:rPr>
        <w:t>’essere meglio coinvolta nella prassi della Chiesa»</w:t>
      </w:r>
      <w:r w:rsidR="00E6318A">
        <w:rPr>
          <w:rFonts w:ascii="Times New Roman" w:hAnsi="Times New Roman" w:cs="Times New Roman"/>
          <w:sz w:val="28"/>
          <w:szCs w:val="28"/>
        </w:rPr>
        <w:t xml:space="preserve">. </w:t>
      </w:r>
      <w:r w:rsidR="0029778E" w:rsidRPr="00F4162A">
        <w:rPr>
          <w:rFonts w:ascii="Times New Roman" w:hAnsi="Times New Roman" w:cs="Times New Roman"/>
          <w:sz w:val="28"/>
          <w:szCs w:val="28"/>
        </w:rPr>
        <w:t>Constatando che «stentiamo a dare spazio alla coscienza dei fedeli», egli ricorda che «siamo chiamati a formare le coscienze, non a preten</w:t>
      </w:r>
      <w:r w:rsidR="0029778E" w:rsidRPr="00F4162A">
        <w:rPr>
          <w:rFonts w:ascii="Times New Roman" w:hAnsi="Times New Roman" w:cs="Times New Roman"/>
          <w:sz w:val="28"/>
          <w:szCs w:val="28"/>
        </w:rPr>
        <w:softHyphen/>
        <w:t>dere di sostituirle» (37). Il servizio dei pastori, allora, è quello di «incoraggiare la maturazione di una coscienza illuminata, formata», che</w:t>
      </w:r>
      <w:r>
        <w:rPr>
          <w:rFonts w:ascii="Times New Roman" w:hAnsi="Times New Roman" w:cs="Times New Roman"/>
          <w:sz w:val="28"/>
          <w:szCs w:val="28"/>
        </w:rPr>
        <w:t xml:space="preserve"> </w:t>
      </w:r>
      <w:r w:rsidR="0029778E" w:rsidRPr="00F4162A">
        <w:rPr>
          <w:rFonts w:ascii="Times New Roman" w:hAnsi="Times New Roman" w:cs="Times New Roman"/>
          <w:sz w:val="28"/>
          <w:szCs w:val="28"/>
        </w:rPr>
        <w:t>possa riconoscere «non solo che una situazione non risponde obiettivamente alla proposta generale del Vangelo», ma anche</w:t>
      </w:r>
      <w:r w:rsidR="00E6318A">
        <w:rPr>
          <w:rFonts w:ascii="Times New Roman" w:hAnsi="Times New Roman" w:cs="Times New Roman"/>
          <w:sz w:val="28"/>
          <w:szCs w:val="28"/>
        </w:rPr>
        <w:t xml:space="preserve"> </w:t>
      </w:r>
      <w:r w:rsidR="0029778E" w:rsidRPr="00F4162A">
        <w:rPr>
          <w:rFonts w:ascii="Times New Roman" w:hAnsi="Times New Roman" w:cs="Times New Roman"/>
          <w:sz w:val="28"/>
          <w:szCs w:val="28"/>
        </w:rPr>
        <w:t>con sincerità e onestà ciò che si può offrire a Dio, e scoprire con una certa sicurezza morale quella che è la donazione che Dio stesso sta richiedendo in mezzo alla complessità concreta dei limiti, benché non sia ancora pienamente l’ideale oggettivo (303).</w:t>
      </w:r>
      <w:r w:rsidR="00FD49BE">
        <w:rPr>
          <w:rFonts w:ascii="Times New Roman" w:hAnsi="Times New Roman" w:cs="Times New Roman"/>
          <w:sz w:val="28"/>
          <w:szCs w:val="28"/>
        </w:rPr>
        <w:t xml:space="preserve"> </w:t>
      </w:r>
      <w:bookmarkStart w:id="5" w:name="bookmark6"/>
    </w:p>
    <w:p w:rsidR="00056EF0" w:rsidRDefault="00056EF0" w:rsidP="00056EF0">
      <w:pPr>
        <w:pStyle w:val="Corpodeltesto1"/>
        <w:shd w:val="clear" w:color="auto" w:fill="auto"/>
        <w:spacing w:before="0" w:after="403" w:line="313" w:lineRule="exact"/>
        <w:ind w:right="40" w:firstLine="0"/>
        <w:rPr>
          <w:rFonts w:ascii="Times New Roman" w:hAnsi="Times New Roman" w:cs="Times New Roman"/>
          <w:sz w:val="28"/>
          <w:szCs w:val="28"/>
        </w:rPr>
      </w:pPr>
    </w:p>
    <w:p w:rsidR="00056EF0" w:rsidRDefault="00056EF0" w:rsidP="00056EF0">
      <w:pPr>
        <w:pStyle w:val="Corpodeltesto1"/>
        <w:shd w:val="clear" w:color="auto" w:fill="auto"/>
        <w:spacing w:before="0" w:after="403" w:line="313" w:lineRule="exact"/>
        <w:ind w:right="40" w:firstLine="0"/>
        <w:rPr>
          <w:rFonts w:ascii="Times New Roman" w:hAnsi="Times New Roman" w:cs="Times New Roman"/>
          <w:sz w:val="28"/>
          <w:szCs w:val="28"/>
        </w:rPr>
      </w:pPr>
    </w:p>
    <w:p w:rsidR="00056EF0" w:rsidRPr="00056EF0" w:rsidRDefault="0029778E" w:rsidP="00056EF0">
      <w:pPr>
        <w:pStyle w:val="Corpodeltesto1"/>
        <w:shd w:val="clear" w:color="auto" w:fill="auto"/>
        <w:spacing w:before="0" w:after="403" w:line="313" w:lineRule="exact"/>
        <w:ind w:right="40" w:firstLine="0"/>
        <w:rPr>
          <w:rFonts w:ascii="Times New Roman" w:hAnsi="Times New Roman" w:cs="Times New Roman"/>
          <w:sz w:val="36"/>
          <w:szCs w:val="28"/>
        </w:rPr>
      </w:pPr>
      <w:r w:rsidRPr="00056EF0">
        <w:rPr>
          <w:rFonts w:ascii="Times New Roman" w:hAnsi="Times New Roman" w:cs="Times New Roman"/>
          <w:sz w:val="36"/>
          <w:szCs w:val="28"/>
        </w:rPr>
        <w:lastRenderedPageBreak/>
        <w:t>La pratica del discernimento</w:t>
      </w:r>
      <w:bookmarkEnd w:id="5"/>
    </w:p>
    <w:p w:rsidR="00056EF0" w:rsidRDefault="0029778E" w:rsidP="00056EF0">
      <w:pPr>
        <w:pStyle w:val="Corpodeltesto1"/>
        <w:shd w:val="clear" w:color="auto" w:fill="auto"/>
        <w:spacing w:before="0" w:after="403" w:line="313" w:lineRule="exact"/>
        <w:ind w:right="40" w:firstLine="0"/>
        <w:rPr>
          <w:rFonts w:ascii="Times New Roman" w:hAnsi="Times New Roman" w:cs="Times New Roman"/>
          <w:sz w:val="28"/>
          <w:szCs w:val="28"/>
        </w:rPr>
      </w:pPr>
      <w:r w:rsidRPr="00F4162A">
        <w:rPr>
          <w:rFonts w:ascii="Times New Roman" w:hAnsi="Times New Roman" w:cs="Times New Roman"/>
          <w:sz w:val="28"/>
          <w:szCs w:val="28"/>
        </w:rPr>
        <w:t>Il discernimento dei casi particolari, evitando di credere che «tutto sia bianco o nero» e identificando piuttosto «gli elementi che possono fa</w:t>
      </w:r>
      <w:r w:rsidRPr="00F4162A">
        <w:rPr>
          <w:rFonts w:ascii="Times New Roman" w:hAnsi="Times New Roman" w:cs="Times New Roman"/>
          <w:sz w:val="28"/>
          <w:szCs w:val="28"/>
        </w:rPr>
        <w:softHyphen/>
        <w:t>vorire l’evangelizzazione e la crescita umana e spirituale» (293), aiuta a «trovare le strade possibili di risposta a Dio e di crescita attraverso i limiti» (305). A beneficio di tale ricerca va ricordato che «un piccolo passo, in mezzo a grandi limiti umani, può essere più gradito a Dio della vita esteriormente corretta di chi trascorre i suoi giorni senza fronteggiare importanti difficoltà» (305 = EG 44).</w:t>
      </w:r>
    </w:p>
    <w:p w:rsidR="00056EF0" w:rsidRDefault="00056EF0" w:rsidP="00056EF0">
      <w:pPr>
        <w:pStyle w:val="Corpodeltesto1"/>
        <w:shd w:val="clear" w:color="auto" w:fill="auto"/>
        <w:spacing w:before="0" w:after="403" w:line="313" w:lineRule="exact"/>
        <w:ind w:right="40" w:firstLine="0"/>
        <w:rPr>
          <w:rFonts w:ascii="Times New Roman" w:hAnsi="Times New Roman" w:cs="Times New Roman"/>
          <w:sz w:val="28"/>
          <w:szCs w:val="28"/>
        </w:rPr>
      </w:pPr>
      <w:r>
        <w:rPr>
          <w:rFonts w:ascii="Times New Roman" w:hAnsi="Times New Roman" w:cs="Times New Roman"/>
          <w:sz w:val="28"/>
          <w:szCs w:val="28"/>
        </w:rPr>
        <w:t xml:space="preserve">      </w:t>
      </w:r>
      <w:r w:rsidR="0029778E" w:rsidRPr="00F4162A">
        <w:rPr>
          <w:rFonts w:ascii="Times New Roman" w:hAnsi="Times New Roman" w:cs="Times New Roman"/>
          <w:sz w:val="28"/>
          <w:szCs w:val="28"/>
        </w:rPr>
        <w:t>Al contempo personale e pastorale, il discernimento ha il suo luogo concreto e proprio nel «colloquio» dei fedeli col sacerdote «in foro interno» (300). Lo statuto dialogico del discernimento permette agli uni di «comprendere meglio quello che sta succedendo e [...] sco</w:t>
      </w:r>
      <w:r w:rsidR="0029778E" w:rsidRPr="00F4162A">
        <w:rPr>
          <w:rFonts w:ascii="Times New Roman" w:hAnsi="Times New Roman" w:cs="Times New Roman"/>
          <w:sz w:val="28"/>
          <w:szCs w:val="28"/>
        </w:rPr>
        <w:softHyphen/>
        <w:t>prire un cammino di maturazione personale» e all’altro di «entrare nel cuore del dramma delle persone e di comprendere il loro punto di vista, per aiutarle a vivere meglio e a riconoscere il loro posto nella Chiesa» (312).</w:t>
      </w:r>
    </w:p>
    <w:p w:rsidR="00056EF0" w:rsidRDefault="0029778E" w:rsidP="00056EF0">
      <w:pPr>
        <w:pStyle w:val="Corpodeltesto1"/>
        <w:shd w:val="clear" w:color="auto" w:fill="auto"/>
        <w:spacing w:before="0" w:after="403" w:line="313" w:lineRule="exact"/>
        <w:ind w:right="40" w:firstLine="0"/>
        <w:rPr>
          <w:rFonts w:ascii="Times New Roman" w:hAnsi="Times New Roman" w:cs="Times New Roman"/>
          <w:sz w:val="28"/>
          <w:szCs w:val="28"/>
        </w:rPr>
      </w:pPr>
      <w:r w:rsidRPr="00F4162A">
        <w:rPr>
          <w:rFonts w:ascii="Times New Roman" w:hAnsi="Times New Roman" w:cs="Times New Roman"/>
          <w:sz w:val="28"/>
          <w:szCs w:val="28"/>
        </w:rPr>
        <w:t>Nel colloquio in foro interno, ai presbiteri compete di «accompagna</w:t>
      </w:r>
      <w:r w:rsidRPr="00F4162A">
        <w:rPr>
          <w:rFonts w:ascii="Times New Roman" w:hAnsi="Times New Roman" w:cs="Times New Roman"/>
          <w:sz w:val="28"/>
          <w:szCs w:val="28"/>
        </w:rPr>
        <w:softHyphen/>
        <w:t>re le persone interessate sulla via del discernimento secondo l'insegna</w:t>
      </w:r>
      <w:r w:rsidRPr="00F4162A">
        <w:rPr>
          <w:rFonts w:ascii="Times New Roman" w:hAnsi="Times New Roman" w:cs="Times New Roman"/>
          <w:sz w:val="28"/>
          <w:szCs w:val="28"/>
        </w:rPr>
        <w:softHyphen/>
        <w:t>mento della Chiesa e gli orientamenti del Vescovo», e ai fedeli di «fare un esame di coscienza, tramite momenti di riflessione e di pentimento». A tale proposito, Francesco indica alcuni criteri paradigmatici:</w:t>
      </w:r>
    </w:p>
    <w:p w:rsidR="00E24231" w:rsidRPr="002B2E39" w:rsidRDefault="0029778E" w:rsidP="00056EF0">
      <w:pPr>
        <w:pStyle w:val="Corpodeltesto1"/>
        <w:shd w:val="clear" w:color="auto" w:fill="auto"/>
        <w:spacing w:before="0" w:after="403" w:line="313" w:lineRule="exact"/>
        <w:ind w:right="40" w:firstLine="0"/>
        <w:rPr>
          <w:rFonts w:ascii="Times New Roman" w:hAnsi="Times New Roman" w:cs="Times New Roman"/>
          <w:i/>
          <w:sz w:val="28"/>
          <w:szCs w:val="28"/>
        </w:rPr>
      </w:pPr>
      <w:r w:rsidRPr="002B2E39">
        <w:rPr>
          <w:rFonts w:ascii="Times New Roman" w:hAnsi="Times New Roman" w:cs="Times New Roman"/>
          <w:i/>
          <w:sz w:val="28"/>
          <w:szCs w:val="28"/>
        </w:rPr>
        <w:t>divorziati risposati dovrebbero chiedersi come si sono comportati verso i loro figli quando l’unione coniugale è entrata in crisi; se ci sono stati tentativi di riconciliazione; come è la situazione del partner abbandonato; quali conseguenze ha la nuova relazione sul resto della famiglia e la comunità dei fedeli; quale esempio essa offre ai giovani che si devono preparare al matrimonio (300).</w:t>
      </w:r>
    </w:p>
    <w:p w:rsidR="00056EF0" w:rsidRDefault="0029778E" w:rsidP="00056EF0">
      <w:pPr>
        <w:pStyle w:val="Corpodeltesto1"/>
        <w:shd w:val="clear" w:color="auto" w:fill="auto"/>
        <w:spacing w:before="0"/>
        <w:ind w:left="60" w:right="40" w:firstLine="0"/>
        <w:rPr>
          <w:rFonts w:ascii="Times New Roman" w:hAnsi="Times New Roman" w:cs="Times New Roman"/>
          <w:sz w:val="28"/>
          <w:szCs w:val="28"/>
        </w:rPr>
      </w:pPr>
      <w:r w:rsidRPr="00F4162A">
        <w:rPr>
          <w:rFonts w:ascii="Times New Roman" w:hAnsi="Times New Roman" w:cs="Times New Roman"/>
          <w:sz w:val="28"/>
          <w:szCs w:val="28"/>
        </w:rPr>
        <w:t>La buona pratica del discernimento richiede sia al sacerdote sia ai fe</w:t>
      </w:r>
      <w:r w:rsidRPr="00F4162A">
        <w:rPr>
          <w:rFonts w:ascii="Times New Roman" w:hAnsi="Times New Roman" w:cs="Times New Roman"/>
          <w:sz w:val="28"/>
          <w:szCs w:val="28"/>
        </w:rPr>
        <w:softHyphen/>
        <w:t>deli gli «atteggiamenti fondamentali» di «umiltà, riservatezza, amore</w:t>
      </w:r>
      <w:r w:rsidR="00056EF0">
        <w:rPr>
          <w:rFonts w:ascii="Times New Roman" w:hAnsi="Times New Roman" w:cs="Times New Roman"/>
          <w:sz w:val="28"/>
          <w:szCs w:val="28"/>
        </w:rPr>
        <w:t xml:space="preserve"> </w:t>
      </w:r>
      <w:r w:rsidRPr="00F4162A">
        <w:rPr>
          <w:rFonts w:ascii="Times New Roman" w:hAnsi="Times New Roman" w:cs="Times New Roman"/>
          <w:sz w:val="28"/>
          <w:szCs w:val="28"/>
        </w:rPr>
        <w:t>alla Chiesa e al suo insegnamento, nella ricerca sincera della volontà di Dio e nel desiderio di giungere a una risposta più perfetta ad essa». Senza queste necessarie garanzie, il discernimento soccombe al «grave rischio» dell’individualismo pastorale del sacerdote e del soggettivi</w:t>
      </w:r>
      <w:r w:rsidRPr="00F4162A">
        <w:rPr>
          <w:rFonts w:ascii="Times New Roman" w:hAnsi="Times New Roman" w:cs="Times New Roman"/>
          <w:sz w:val="28"/>
          <w:szCs w:val="28"/>
        </w:rPr>
        <w:softHyphen/>
        <w:t>smo personale dei fedeli, suscitando l’idea che «la Chiesa sostenga una doppia morale»</w:t>
      </w:r>
      <w:r w:rsidR="00056EF0">
        <w:rPr>
          <w:rFonts w:ascii="Times New Roman" w:hAnsi="Times New Roman" w:cs="Times New Roman"/>
          <w:sz w:val="28"/>
          <w:szCs w:val="28"/>
        </w:rPr>
        <w:t xml:space="preserve"> </w:t>
      </w:r>
      <w:r w:rsidRPr="00F4162A">
        <w:rPr>
          <w:rFonts w:ascii="Times New Roman" w:hAnsi="Times New Roman" w:cs="Times New Roman"/>
          <w:sz w:val="28"/>
          <w:szCs w:val="28"/>
        </w:rPr>
        <w:lastRenderedPageBreak/>
        <w:t>(300), l’una pubblicamente dichiarata e l’altra privatamente praticata.</w:t>
      </w:r>
    </w:p>
    <w:p w:rsidR="00E24231" w:rsidRPr="00F4162A" w:rsidRDefault="0029778E" w:rsidP="00056EF0">
      <w:pPr>
        <w:pStyle w:val="Corpodeltesto1"/>
        <w:shd w:val="clear" w:color="auto" w:fill="auto"/>
        <w:spacing w:before="0"/>
        <w:ind w:left="60" w:right="40" w:firstLine="0"/>
        <w:rPr>
          <w:rFonts w:ascii="Times New Roman" w:hAnsi="Times New Roman" w:cs="Times New Roman"/>
          <w:sz w:val="28"/>
          <w:szCs w:val="28"/>
        </w:rPr>
      </w:pPr>
      <w:r w:rsidRPr="00F4162A">
        <w:rPr>
          <w:rFonts w:ascii="Times New Roman" w:hAnsi="Times New Roman" w:cs="Times New Roman"/>
          <w:sz w:val="28"/>
          <w:szCs w:val="28"/>
        </w:rPr>
        <w:t>Mirante «alla formazione di un giudizio corretto su ciò che osta</w:t>
      </w:r>
      <w:r w:rsidRPr="00F4162A">
        <w:rPr>
          <w:rFonts w:ascii="Times New Roman" w:hAnsi="Times New Roman" w:cs="Times New Roman"/>
          <w:sz w:val="28"/>
          <w:szCs w:val="28"/>
        </w:rPr>
        <w:softHyphen/>
        <w:t>cola la possibilità di una più piena partecipazione alla vita della Chiesa e sui passi che possono favorirla e farla crescere» (300), il discernimento non s’arresta all’individuazione di un singolo passo, ma continua nell’indicare i successivi. Per questo motivo, «il discer</w:t>
      </w:r>
      <w:r w:rsidRPr="00F4162A">
        <w:rPr>
          <w:rFonts w:ascii="Times New Roman" w:hAnsi="Times New Roman" w:cs="Times New Roman"/>
          <w:sz w:val="28"/>
          <w:szCs w:val="28"/>
        </w:rPr>
        <w:softHyphen/>
        <w:t>nimento è dinamico e deve restare sempre aperto a nuove tappe di crescita e a nuove decisioni che permettano di realizzare l’ideale in modo più pieno» (303).</w:t>
      </w:r>
      <w:r w:rsidR="00056EF0">
        <w:rPr>
          <w:rFonts w:ascii="Times New Roman" w:hAnsi="Times New Roman" w:cs="Times New Roman"/>
          <w:sz w:val="28"/>
          <w:szCs w:val="28"/>
        </w:rPr>
        <w:t xml:space="preserve"> </w:t>
      </w:r>
      <w:r w:rsidRPr="00F4162A">
        <w:rPr>
          <w:rFonts w:ascii="Times New Roman" w:hAnsi="Times New Roman" w:cs="Times New Roman"/>
          <w:sz w:val="28"/>
          <w:szCs w:val="28"/>
        </w:rPr>
        <w:t>Il discernimento non si riduce a un atto istantaneo. Ciò esclude che possa risolversi nella sola domanda del fedele che chiedesse di poter accedere ai sacramenti, magari in occasioni particolari quali la prima comunione di figli, e nella sola risposta del sacerdote che lo permettes</w:t>
      </w:r>
      <w:r w:rsidRPr="00F4162A">
        <w:rPr>
          <w:rFonts w:ascii="Times New Roman" w:hAnsi="Times New Roman" w:cs="Times New Roman"/>
          <w:sz w:val="28"/>
          <w:szCs w:val="28"/>
        </w:rPr>
        <w:softHyphen/>
        <w:t>se o lo escludesse. In questi casi, il sacerdote non può che rimandare alla necessità del discernimento condotto secondo i criteri indicati. L’eventuale diniego cade sotto la responsabilità del fedele, il quale, quanto meno, stante il primato della carità fraterna, «prima legge dei cristiani» (306), deve comunque evitare comportamenti che arrechino danno (scandalo) alla comunione ecclesiale.</w:t>
      </w:r>
    </w:p>
    <w:p w:rsidR="00E24231" w:rsidRPr="00F4162A" w:rsidRDefault="0029778E" w:rsidP="00056EF0">
      <w:pPr>
        <w:pStyle w:val="Corpodeltesto1"/>
        <w:shd w:val="clear" w:color="auto" w:fill="auto"/>
        <w:spacing w:before="0" w:after="384"/>
        <w:ind w:left="40" w:right="40" w:firstLine="0"/>
        <w:rPr>
          <w:rFonts w:ascii="Times New Roman" w:hAnsi="Times New Roman" w:cs="Times New Roman"/>
          <w:sz w:val="28"/>
          <w:szCs w:val="28"/>
        </w:rPr>
        <w:sectPr w:rsidR="00E24231" w:rsidRPr="00F4162A" w:rsidSect="00F96732">
          <w:headerReference w:type="even" r:id="rId8"/>
          <w:headerReference w:type="default" r:id="rId9"/>
          <w:footerReference w:type="default" r:id="rId10"/>
          <w:headerReference w:type="first" r:id="rId11"/>
          <w:type w:val="nextColumn"/>
          <w:pgSz w:w="11909" w:h="16838"/>
          <w:pgMar w:top="2268" w:right="1985" w:bottom="1588" w:left="1418" w:header="0" w:footer="6" w:gutter="0"/>
          <w:cols w:space="720"/>
          <w:noEndnote/>
          <w:docGrid w:linePitch="360"/>
        </w:sectPr>
      </w:pPr>
      <w:r w:rsidRPr="00F4162A">
        <w:rPr>
          <w:rFonts w:ascii="Times New Roman" w:hAnsi="Times New Roman" w:cs="Times New Roman"/>
          <w:sz w:val="28"/>
          <w:szCs w:val="28"/>
        </w:rPr>
        <w:t xml:space="preserve">Promuovendo il cammino sulla </w:t>
      </w:r>
      <w:r w:rsidRPr="00F4162A">
        <w:rPr>
          <w:rStyle w:val="CorpodeltestoCorsivo"/>
          <w:rFonts w:ascii="Times New Roman" w:hAnsi="Times New Roman" w:cs="Times New Roman"/>
          <w:sz w:val="28"/>
          <w:szCs w:val="28"/>
        </w:rPr>
        <w:t xml:space="preserve">via </w:t>
      </w:r>
      <w:proofErr w:type="spellStart"/>
      <w:r w:rsidRPr="00F4162A">
        <w:rPr>
          <w:rStyle w:val="CorpodeltestoCorsivo"/>
          <w:rFonts w:ascii="Times New Roman" w:hAnsi="Times New Roman" w:cs="Times New Roman"/>
          <w:sz w:val="28"/>
          <w:szCs w:val="28"/>
        </w:rPr>
        <w:t>caritatis</w:t>
      </w:r>
      <w:proofErr w:type="spellEnd"/>
      <w:r w:rsidRPr="00F4162A">
        <w:rPr>
          <w:rFonts w:ascii="Times New Roman" w:hAnsi="Times New Roman" w:cs="Times New Roman"/>
          <w:sz w:val="28"/>
          <w:szCs w:val="28"/>
        </w:rPr>
        <w:t>, il «discernimento pa</w:t>
      </w:r>
      <w:r w:rsidRPr="00F4162A">
        <w:rPr>
          <w:rFonts w:ascii="Times New Roman" w:hAnsi="Times New Roman" w:cs="Times New Roman"/>
          <w:sz w:val="28"/>
          <w:szCs w:val="28"/>
        </w:rPr>
        <w:softHyphen/>
        <w:t>storale carico di amore misericordioso» (312) evita la logica dell’emar</w:t>
      </w:r>
      <w:r w:rsidRPr="00F4162A">
        <w:rPr>
          <w:rFonts w:ascii="Times New Roman" w:hAnsi="Times New Roman" w:cs="Times New Roman"/>
          <w:sz w:val="28"/>
          <w:szCs w:val="28"/>
        </w:rPr>
        <w:softHyphen/>
        <w:t>ginazione e persegue, invece, la logica dell’integrazione misericordio</w:t>
      </w:r>
      <w:r w:rsidRPr="00F4162A">
        <w:rPr>
          <w:rFonts w:ascii="Times New Roman" w:hAnsi="Times New Roman" w:cs="Times New Roman"/>
          <w:sz w:val="28"/>
          <w:szCs w:val="28"/>
        </w:rPr>
        <w:softHyphen/>
        <w:t>sa nella vita della Chiesa (cfr. 296), che, del resto, vale per «tutti, in qualunque situazione si trovino» (297). Sorretta all’«architrave» della misericordia, «la Chiesa non è una dogana» presidiata da «controllori della grazia», ma «la casa paterna dove c’è posto per ciascuno con la E sua vita faticosa» (310). Persino per la persona che «ostentasse un peccato oggettivo» vi è la possibilità, favorita dal discernimento pastorale, di individuare «qualche maniera di partecipare alla vita della comunità» (297).</w:t>
      </w:r>
    </w:p>
    <w:p w:rsidR="00E24231" w:rsidRPr="00056EF0" w:rsidRDefault="0029778E">
      <w:pPr>
        <w:pStyle w:val="Intestazione40"/>
        <w:keepNext/>
        <w:keepLines/>
        <w:shd w:val="clear" w:color="auto" w:fill="auto"/>
        <w:spacing w:before="0" w:after="200" w:line="330" w:lineRule="exact"/>
        <w:ind w:left="60"/>
        <w:rPr>
          <w:rFonts w:ascii="Times New Roman" w:hAnsi="Times New Roman" w:cs="Times New Roman"/>
          <w:sz w:val="36"/>
          <w:szCs w:val="28"/>
        </w:rPr>
      </w:pPr>
      <w:bookmarkStart w:id="6" w:name="bookmark7"/>
      <w:r w:rsidRPr="00056EF0">
        <w:rPr>
          <w:rFonts w:ascii="Times New Roman" w:hAnsi="Times New Roman" w:cs="Times New Roman"/>
          <w:sz w:val="36"/>
          <w:szCs w:val="28"/>
        </w:rPr>
        <w:lastRenderedPageBreak/>
        <w:t>Semplici convivenze e matrimoni civili</w:t>
      </w:r>
      <w:bookmarkEnd w:id="6"/>
    </w:p>
    <w:p w:rsidR="00E24231" w:rsidRPr="00F4162A" w:rsidRDefault="0029778E">
      <w:pPr>
        <w:pStyle w:val="Corpodeltesto1"/>
        <w:shd w:val="clear" w:color="auto" w:fill="auto"/>
        <w:spacing w:before="0"/>
        <w:ind w:left="60" w:right="40" w:firstLine="0"/>
        <w:rPr>
          <w:rFonts w:ascii="Times New Roman" w:hAnsi="Times New Roman" w:cs="Times New Roman"/>
          <w:sz w:val="28"/>
          <w:szCs w:val="28"/>
        </w:rPr>
      </w:pPr>
      <w:r w:rsidRPr="00F4162A">
        <w:rPr>
          <w:rFonts w:ascii="Times New Roman" w:hAnsi="Times New Roman" w:cs="Times New Roman"/>
          <w:sz w:val="28"/>
          <w:szCs w:val="28"/>
        </w:rPr>
        <w:t>Benché rispetto all’ideale pieno del matrimonio ogni situazione sia in qualche modo ‘irregolare’, il diritto canonico riserva tale qualificazio</w:t>
      </w:r>
      <w:r w:rsidRPr="00F4162A">
        <w:rPr>
          <w:rFonts w:ascii="Times New Roman" w:hAnsi="Times New Roman" w:cs="Times New Roman"/>
          <w:sz w:val="28"/>
          <w:szCs w:val="28"/>
        </w:rPr>
        <w:softHyphen/>
        <w:t xml:space="preserve">ne alle situazioni matrimoniali dei battezzati che convivono </w:t>
      </w:r>
      <w:r w:rsidRPr="00F4162A">
        <w:rPr>
          <w:rStyle w:val="CorpodeltestoCorsivo"/>
          <w:rFonts w:ascii="Times New Roman" w:hAnsi="Times New Roman" w:cs="Times New Roman"/>
          <w:sz w:val="28"/>
          <w:szCs w:val="28"/>
        </w:rPr>
        <w:t>more uxo</w:t>
      </w:r>
      <w:r w:rsidRPr="00F4162A">
        <w:rPr>
          <w:rStyle w:val="CorpodeltestoCorsivo"/>
          <w:rFonts w:ascii="Times New Roman" w:hAnsi="Times New Roman" w:cs="Times New Roman"/>
          <w:sz w:val="28"/>
          <w:szCs w:val="28"/>
        </w:rPr>
        <w:softHyphen/>
        <w:t>rio</w:t>
      </w:r>
      <w:r w:rsidRPr="00F4162A">
        <w:rPr>
          <w:rFonts w:ascii="Times New Roman" w:hAnsi="Times New Roman" w:cs="Times New Roman"/>
          <w:sz w:val="28"/>
          <w:szCs w:val="28"/>
        </w:rPr>
        <w:t xml:space="preserve"> senza il sacramento del matrimonio, non corrispondendo ancora, come nel caso della semplice convivenza e del matrimonio civile, o non più corrispondendo, come nel caso della nuova unione di chi fos</w:t>
      </w:r>
      <w:r w:rsidRPr="00F4162A">
        <w:rPr>
          <w:rFonts w:ascii="Times New Roman" w:hAnsi="Times New Roman" w:cs="Times New Roman"/>
          <w:sz w:val="28"/>
          <w:szCs w:val="28"/>
        </w:rPr>
        <w:softHyphen/>
        <w:t>se già stato sposato sacramentalmente, all’insegnamento della Chiesa. Nell’innumerevole varietà e concretezza di queste situazioni, talune «contraddicono radicalmente» l’ideale del matrimonio cristiano, altre «lo realizzano almeno in modo parziale e analogo» (292).</w:t>
      </w:r>
    </w:p>
    <w:p w:rsidR="00E24231" w:rsidRPr="00F4162A" w:rsidRDefault="0029778E">
      <w:pPr>
        <w:pStyle w:val="Corpodeltesto1"/>
        <w:shd w:val="clear" w:color="auto" w:fill="auto"/>
        <w:spacing w:before="0"/>
        <w:ind w:left="60" w:right="40" w:firstLine="320"/>
        <w:rPr>
          <w:rFonts w:ascii="Times New Roman" w:hAnsi="Times New Roman" w:cs="Times New Roman"/>
          <w:sz w:val="28"/>
          <w:szCs w:val="28"/>
        </w:rPr>
      </w:pPr>
      <w:r w:rsidRPr="00F4162A">
        <w:rPr>
          <w:rFonts w:ascii="Times New Roman" w:hAnsi="Times New Roman" w:cs="Times New Roman"/>
          <w:sz w:val="28"/>
          <w:szCs w:val="28"/>
        </w:rPr>
        <w:t>Nei confronti delle persone che si trovano nelle diverse situazioni matrimoniali dette ‘irregolari’, papa Francesco, confortato dal con</w:t>
      </w:r>
      <w:r w:rsidRPr="00F4162A">
        <w:rPr>
          <w:rFonts w:ascii="Times New Roman" w:hAnsi="Times New Roman" w:cs="Times New Roman"/>
          <w:sz w:val="28"/>
          <w:szCs w:val="28"/>
        </w:rPr>
        <w:softHyphen/>
        <w:t>senso generale dei Padri sinodali, sostiene che «compete alla Chiesa rivelare loro la divina pedagogia della grazia nella loro vita» (297). Riconoscendo che la grazia di Dio tutti raggiunge e nessuno esclude, la Chiesa affronta tali situazioni matrimoniali «in maniera costrutti</w:t>
      </w:r>
      <w:r w:rsidRPr="00F4162A">
        <w:rPr>
          <w:rFonts w:ascii="Times New Roman" w:hAnsi="Times New Roman" w:cs="Times New Roman"/>
          <w:sz w:val="28"/>
          <w:szCs w:val="28"/>
        </w:rPr>
        <w:softHyphen/>
        <w:t>va», valorizzando quei «segni di amore che in qualche modo riflettono l’amore di Dio» e cercando di trasformarli in «opportunità di cam</w:t>
      </w:r>
      <w:r w:rsidRPr="00F4162A">
        <w:rPr>
          <w:rFonts w:ascii="Times New Roman" w:hAnsi="Times New Roman" w:cs="Times New Roman"/>
          <w:sz w:val="28"/>
          <w:szCs w:val="28"/>
        </w:rPr>
        <w:softHyphen/>
        <w:t>mino verso la pienezza del matrimonio e della famiglia alla luce del Vangelo» (294).</w:t>
      </w:r>
    </w:p>
    <w:p w:rsidR="00E24231" w:rsidRPr="00F4162A" w:rsidRDefault="0029778E">
      <w:pPr>
        <w:pStyle w:val="Corpodeltesto1"/>
        <w:shd w:val="clear" w:color="auto" w:fill="auto"/>
        <w:spacing w:before="0"/>
        <w:ind w:left="60" w:right="40" w:firstLine="320"/>
        <w:rPr>
          <w:rFonts w:ascii="Times New Roman" w:hAnsi="Times New Roman" w:cs="Times New Roman"/>
          <w:sz w:val="28"/>
          <w:szCs w:val="28"/>
        </w:rPr>
      </w:pPr>
      <w:r w:rsidRPr="00F4162A">
        <w:rPr>
          <w:rFonts w:ascii="Times New Roman" w:hAnsi="Times New Roman" w:cs="Times New Roman"/>
          <w:sz w:val="28"/>
          <w:szCs w:val="28"/>
        </w:rPr>
        <w:t>Il discernimento delle situazioni matrimoniali dette 'irregolari’ presenta aspetti differenziali nel caso dei semplici conviventi e degli sposati civilmente piuttosto che nel caso dei divorziati civilmente in nuova unione.</w:t>
      </w:r>
    </w:p>
    <w:p w:rsidR="00E24231" w:rsidRPr="00F4162A" w:rsidRDefault="0029778E">
      <w:pPr>
        <w:pStyle w:val="Corpodeltesto1"/>
        <w:shd w:val="clear" w:color="auto" w:fill="auto"/>
        <w:spacing w:before="0" w:after="318"/>
        <w:ind w:left="60" w:right="40" w:firstLine="320"/>
        <w:rPr>
          <w:rFonts w:ascii="Times New Roman" w:hAnsi="Times New Roman" w:cs="Times New Roman"/>
          <w:sz w:val="28"/>
          <w:szCs w:val="28"/>
        </w:rPr>
      </w:pPr>
      <w:r w:rsidRPr="00F4162A">
        <w:rPr>
          <w:rFonts w:ascii="Times New Roman" w:hAnsi="Times New Roman" w:cs="Times New Roman"/>
          <w:sz w:val="28"/>
          <w:szCs w:val="28"/>
        </w:rPr>
        <w:t>Il discernimento relativo ai semplici conviventi e agli sposati solo civilmente deve considerare che la loro scelta «molto spesso non è motivata da pregiudizi o resistenze nei confronti dell’unione sacra</w:t>
      </w:r>
      <w:r w:rsidRPr="00F4162A">
        <w:rPr>
          <w:rFonts w:ascii="Times New Roman" w:hAnsi="Times New Roman" w:cs="Times New Roman"/>
          <w:sz w:val="28"/>
          <w:szCs w:val="28"/>
        </w:rPr>
        <w:softHyphen/>
        <w:t>mentale, ma da situazioni culturali o contingenti» (294). In ogni caso,</w:t>
      </w:r>
    </w:p>
    <w:p w:rsidR="00056EF0" w:rsidRDefault="0029778E" w:rsidP="00056EF0">
      <w:pPr>
        <w:pStyle w:val="Corpodeltesto1"/>
        <w:shd w:val="clear" w:color="auto" w:fill="auto"/>
        <w:spacing w:before="0" w:after="455" w:line="313" w:lineRule="exact"/>
        <w:ind w:left="60" w:right="40" w:firstLine="0"/>
        <w:rPr>
          <w:rFonts w:ascii="Times New Roman" w:hAnsi="Times New Roman" w:cs="Times New Roman"/>
          <w:sz w:val="28"/>
          <w:szCs w:val="28"/>
        </w:rPr>
      </w:pPr>
      <w:r w:rsidRPr="00F4162A">
        <w:rPr>
          <w:rFonts w:ascii="Times New Roman" w:hAnsi="Times New Roman" w:cs="Times New Roman"/>
          <w:sz w:val="28"/>
          <w:szCs w:val="28"/>
        </w:rPr>
        <w:t>quando l’unione raggiunge una notevole stabilità attraverso un vincolo pubblico, è connotata da affetto profondo, da responsabilità nei confronti della prole, da capacità di superare le prove, può essere vista come un’occasione da accompagnare nello sviluppo verso il sacramento del matrimonio (293).</w:t>
      </w:r>
    </w:p>
    <w:p w:rsidR="00E24231" w:rsidRPr="00F4162A" w:rsidRDefault="0029778E" w:rsidP="00056EF0">
      <w:pPr>
        <w:pStyle w:val="Corpodeltesto1"/>
        <w:shd w:val="clear" w:color="auto" w:fill="auto"/>
        <w:spacing w:before="0" w:after="455" w:line="313" w:lineRule="exact"/>
        <w:ind w:left="60" w:right="40" w:firstLine="0"/>
        <w:rPr>
          <w:rFonts w:ascii="Times New Roman" w:hAnsi="Times New Roman" w:cs="Times New Roman"/>
          <w:sz w:val="28"/>
          <w:szCs w:val="28"/>
        </w:rPr>
      </w:pPr>
      <w:r w:rsidRPr="00F4162A">
        <w:rPr>
          <w:rFonts w:ascii="Times New Roman" w:hAnsi="Times New Roman" w:cs="Times New Roman"/>
          <w:sz w:val="28"/>
          <w:szCs w:val="28"/>
        </w:rPr>
        <w:t>Ciò che risulta possibile per i semplici conviventi e gli sposati solo</w:t>
      </w:r>
      <w:r w:rsidR="00056EF0">
        <w:rPr>
          <w:rFonts w:ascii="Times New Roman" w:hAnsi="Times New Roman" w:cs="Times New Roman"/>
          <w:sz w:val="28"/>
          <w:szCs w:val="28"/>
        </w:rPr>
        <w:t xml:space="preserve"> </w:t>
      </w:r>
      <w:r w:rsidRPr="00F4162A">
        <w:rPr>
          <w:rFonts w:ascii="Times New Roman" w:hAnsi="Times New Roman" w:cs="Times New Roman"/>
          <w:sz w:val="28"/>
          <w:szCs w:val="28"/>
        </w:rPr>
        <w:t>civilmente, non lo è per i divorziati in nuova unione, data l’impossibi</w:t>
      </w:r>
      <w:r w:rsidRPr="00F4162A">
        <w:rPr>
          <w:rFonts w:ascii="Times New Roman" w:hAnsi="Times New Roman" w:cs="Times New Roman"/>
          <w:sz w:val="28"/>
          <w:szCs w:val="28"/>
        </w:rPr>
        <w:softHyphen/>
        <w:t>lità di sciogliere il loro precedente valido matrimonio sacramentale</w:t>
      </w:r>
      <w:r w:rsidRPr="00F4162A">
        <w:rPr>
          <w:rFonts w:ascii="Times New Roman" w:hAnsi="Times New Roman" w:cs="Times New Roman"/>
          <w:sz w:val="28"/>
          <w:szCs w:val="28"/>
          <w:vertAlign w:val="superscript"/>
        </w:rPr>
        <w:t>8</w:t>
      </w:r>
      <w:r w:rsidRPr="00F4162A">
        <w:rPr>
          <w:rFonts w:ascii="Times New Roman" w:hAnsi="Times New Roman" w:cs="Times New Roman"/>
          <w:sz w:val="28"/>
          <w:szCs w:val="28"/>
        </w:rPr>
        <w:t xml:space="preserve">. Il </w:t>
      </w:r>
      <w:r w:rsidRPr="00F4162A">
        <w:rPr>
          <w:rFonts w:ascii="Times New Roman" w:hAnsi="Times New Roman" w:cs="Times New Roman"/>
          <w:sz w:val="28"/>
          <w:szCs w:val="28"/>
        </w:rPr>
        <w:lastRenderedPageBreak/>
        <w:t>discernimento dei passi da compiere in questo caso rappresenta il punto</w:t>
      </w:r>
      <w:r w:rsidR="00056EF0">
        <w:rPr>
          <w:rFonts w:ascii="Times New Roman" w:hAnsi="Times New Roman" w:cs="Times New Roman"/>
          <w:sz w:val="28"/>
          <w:szCs w:val="28"/>
        </w:rPr>
        <w:t xml:space="preserve"> più delicato e controverso dell’</w:t>
      </w:r>
      <w:r w:rsidRPr="00F4162A">
        <w:rPr>
          <w:rFonts w:ascii="Times New Roman" w:hAnsi="Times New Roman" w:cs="Times New Roman"/>
          <w:sz w:val="28"/>
          <w:szCs w:val="28"/>
        </w:rPr>
        <w:t>Esortazione. Già il lucido inse</w:t>
      </w:r>
      <w:r w:rsidRPr="00F4162A">
        <w:rPr>
          <w:rFonts w:ascii="Times New Roman" w:hAnsi="Times New Roman" w:cs="Times New Roman"/>
          <w:sz w:val="28"/>
          <w:szCs w:val="28"/>
        </w:rPr>
        <w:softHyphen/>
        <w:t>gnamento di Benedetto XVI, del resto, riconosceva che non esistono «semplici ricette»</w:t>
      </w:r>
      <w:r w:rsidRPr="00F4162A">
        <w:rPr>
          <w:rFonts w:ascii="Times New Roman" w:hAnsi="Times New Roman" w:cs="Times New Roman"/>
          <w:sz w:val="28"/>
          <w:szCs w:val="28"/>
          <w:vertAlign w:val="superscript"/>
        </w:rPr>
        <w:t>9</w:t>
      </w:r>
      <w:r w:rsidRPr="00F4162A">
        <w:rPr>
          <w:rFonts w:ascii="Times New Roman" w:hAnsi="Times New Roman" w:cs="Times New Roman"/>
          <w:sz w:val="28"/>
          <w:szCs w:val="28"/>
        </w:rPr>
        <w:t>.</w:t>
      </w:r>
    </w:p>
    <w:p w:rsidR="00E24231" w:rsidRPr="00C474EA" w:rsidRDefault="0029778E">
      <w:pPr>
        <w:pStyle w:val="Intestazione30"/>
        <w:keepNext/>
        <w:keepLines/>
        <w:shd w:val="clear" w:color="auto" w:fill="auto"/>
        <w:spacing w:after="140" w:line="330" w:lineRule="exact"/>
        <w:ind w:left="40"/>
        <w:rPr>
          <w:rFonts w:ascii="Times New Roman" w:hAnsi="Times New Roman" w:cs="Times New Roman"/>
          <w:sz w:val="38"/>
          <w:szCs w:val="38"/>
        </w:rPr>
      </w:pPr>
      <w:bookmarkStart w:id="7" w:name="bookmark8"/>
      <w:r w:rsidRPr="00C474EA">
        <w:rPr>
          <w:rFonts w:ascii="Times New Roman" w:hAnsi="Times New Roman" w:cs="Times New Roman"/>
          <w:sz w:val="38"/>
          <w:szCs w:val="38"/>
        </w:rPr>
        <w:t>Nuove unioni</w:t>
      </w:r>
      <w:bookmarkEnd w:id="7"/>
    </w:p>
    <w:p w:rsidR="00E24231" w:rsidRPr="00F4162A" w:rsidRDefault="0029778E">
      <w:pPr>
        <w:pStyle w:val="Corpodeltesto1"/>
        <w:shd w:val="clear" w:color="auto" w:fill="auto"/>
        <w:spacing w:before="0"/>
        <w:ind w:left="40" w:right="40" w:firstLine="0"/>
        <w:rPr>
          <w:rFonts w:ascii="Times New Roman" w:hAnsi="Times New Roman" w:cs="Times New Roman"/>
          <w:sz w:val="28"/>
          <w:szCs w:val="28"/>
        </w:rPr>
      </w:pPr>
      <w:r w:rsidRPr="00F4162A">
        <w:rPr>
          <w:rFonts w:ascii="Times New Roman" w:hAnsi="Times New Roman" w:cs="Times New Roman"/>
          <w:sz w:val="28"/>
          <w:szCs w:val="28"/>
        </w:rPr>
        <w:t>Nella chiara consapevolezza che la nuova unione di divorziati «non è l’ideale che il Vangelo propone per il matrimonio e la famiglia» (298), il discernimento «deve sempre farsi “distinguendo adeguatamente”» le «situazioni molto diverse» in modo che non siano «catalogate o rinchiuse in affermazioni troppo rigide» (298).</w:t>
      </w:r>
    </w:p>
    <w:p w:rsidR="00E24231" w:rsidRPr="00F4162A" w:rsidRDefault="0029778E">
      <w:pPr>
        <w:pStyle w:val="Corpodeltesto1"/>
        <w:shd w:val="clear" w:color="auto" w:fill="auto"/>
        <w:spacing w:before="0"/>
        <w:ind w:left="40" w:right="40" w:firstLine="340"/>
        <w:rPr>
          <w:rFonts w:ascii="Times New Roman" w:hAnsi="Times New Roman" w:cs="Times New Roman"/>
          <w:sz w:val="28"/>
          <w:szCs w:val="28"/>
        </w:rPr>
      </w:pPr>
      <w:r w:rsidRPr="00F4162A">
        <w:rPr>
          <w:rFonts w:ascii="Times New Roman" w:hAnsi="Times New Roman" w:cs="Times New Roman"/>
          <w:sz w:val="28"/>
          <w:szCs w:val="28"/>
        </w:rPr>
        <w:t>Si deve infatti riconoscere, ad esempio, che «una cosa è una secon</w:t>
      </w:r>
      <w:r w:rsidRPr="00F4162A">
        <w:rPr>
          <w:rFonts w:ascii="Times New Roman" w:hAnsi="Times New Roman" w:cs="Times New Roman"/>
          <w:sz w:val="28"/>
          <w:szCs w:val="28"/>
        </w:rPr>
        <w:softHyphen/>
        <w:t>da unione consolidata nel tempo, con nuovi figli, con provata fedeltà, dedizione generosa, impegno cristiano, consapevolezza dell’irrego</w:t>
      </w:r>
      <w:r w:rsidRPr="00F4162A">
        <w:rPr>
          <w:rFonts w:ascii="Times New Roman" w:hAnsi="Times New Roman" w:cs="Times New Roman"/>
          <w:sz w:val="28"/>
          <w:szCs w:val="28"/>
        </w:rPr>
        <w:softHyphen/>
        <w:t>larità della propria situazione e grande difficoltà a tornare indietro senza sentire in coscienza che si cadrebbe in nuove colpe</w:t>
      </w:r>
      <w:r w:rsidRPr="00F4162A">
        <w:rPr>
          <w:rFonts w:ascii="Times New Roman" w:hAnsi="Times New Roman" w:cs="Times New Roman"/>
          <w:sz w:val="28"/>
          <w:szCs w:val="28"/>
          <w:vertAlign w:val="superscript"/>
        </w:rPr>
        <w:t>10</w:t>
      </w:r>
      <w:r w:rsidRPr="00F4162A">
        <w:rPr>
          <w:rFonts w:ascii="Times New Roman" w:hAnsi="Times New Roman" w:cs="Times New Roman"/>
          <w:sz w:val="28"/>
          <w:szCs w:val="28"/>
        </w:rPr>
        <w:t>. [...] Altra cosa invece è una nuova unione che viene da un recente divorzio, con tutte le conseguenze di sofferenza e di confusione che colpiscono i figli e famiglie intere, o la situazione di qualcuno che ripetutamente ha mancato ai suoi impegni familiari» (298).</w:t>
      </w:r>
    </w:p>
    <w:p w:rsidR="00E24231" w:rsidRPr="00F4162A" w:rsidRDefault="0029778E">
      <w:pPr>
        <w:pStyle w:val="Corpodeltesto1"/>
        <w:shd w:val="clear" w:color="auto" w:fill="auto"/>
        <w:spacing w:before="0" w:after="532"/>
        <w:ind w:left="40" w:right="40" w:firstLine="340"/>
        <w:rPr>
          <w:rFonts w:ascii="Times New Roman" w:hAnsi="Times New Roman" w:cs="Times New Roman"/>
          <w:sz w:val="28"/>
          <w:szCs w:val="28"/>
        </w:rPr>
      </w:pPr>
      <w:r w:rsidRPr="00F4162A">
        <w:rPr>
          <w:rFonts w:ascii="Times New Roman" w:hAnsi="Times New Roman" w:cs="Times New Roman"/>
          <w:sz w:val="28"/>
          <w:szCs w:val="28"/>
        </w:rPr>
        <w:t>Accogliendo l’orientamento della maggioranza qualificata dei Padri sinodali, papa Francesco prospetta chiaramente anche per i fedeli di</w:t>
      </w:r>
      <w:r w:rsidRPr="00F4162A">
        <w:rPr>
          <w:rFonts w:ascii="Times New Roman" w:hAnsi="Times New Roman" w:cs="Times New Roman"/>
          <w:sz w:val="28"/>
          <w:szCs w:val="28"/>
        </w:rPr>
        <w:softHyphen/>
        <w:t>vorziati in nuova unione la «logica dell’integrazione» quale «chiave del loro accompagnamento pastorale» (299).</w:t>
      </w:r>
    </w:p>
    <w:p w:rsidR="00E24231" w:rsidRPr="00C474EA" w:rsidRDefault="0029778E">
      <w:pPr>
        <w:pStyle w:val="Corpodeltesto90"/>
        <w:shd w:val="clear" w:color="auto" w:fill="auto"/>
        <w:spacing w:before="0" w:after="388" w:line="270" w:lineRule="exact"/>
        <w:ind w:left="40"/>
        <w:rPr>
          <w:rFonts w:ascii="Times New Roman" w:hAnsi="Times New Roman" w:cs="Times New Roman"/>
          <w:sz w:val="32"/>
          <w:szCs w:val="28"/>
        </w:rPr>
      </w:pPr>
      <w:r w:rsidRPr="00C474EA">
        <w:rPr>
          <w:rFonts w:ascii="Times New Roman" w:hAnsi="Times New Roman" w:cs="Times New Roman"/>
          <w:sz w:val="32"/>
          <w:szCs w:val="28"/>
        </w:rPr>
        <w:t xml:space="preserve">L’integrazione secondo </w:t>
      </w:r>
      <w:proofErr w:type="spellStart"/>
      <w:r w:rsidRPr="00C474EA">
        <w:rPr>
          <w:rFonts w:ascii="Times New Roman" w:hAnsi="Times New Roman" w:cs="Times New Roman"/>
          <w:sz w:val="32"/>
          <w:szCs w:val="28"/>
        </w:rPr>
        <w:t>Familiaris</w:t>
      </w:r>
      <w:proofErr w:type="spellEnd"/>
      <w:r w:rsidRPr="00C474EA">
        <w:rPr>
          <w:rFonts w:ascii="Times New Roman" w:hAnsi="Times New Roman" w:cs="Times New Roman"/>
          <w:sz w:val="32"/>
          <w:szCs w:val="28"/>
        </w:rPr>
        <w:t xml:space="preserve"> </w:t>
      </w:r>
      <w:proofErr w:type="spellStart"/>
      <w:r w:rsidRPr="00C474EA">
        <w:rPr>
          <w:rFonts w:ascii="Times New Roman" w:hAnsi="Times New Roman" w:cs="Times New Roman"/>
          <w:sz w:val="32"/>
          <w:szCs w:val="28"/>
        </w:rPr>
        <w:t>Consortio</w:t>
      </w:r>
      <w:proofErr w:type="spellEnd"/>
    </w:p>
    <w:p w:rsidR="00E24231" w:rsidRPr="00F4162A" w:rsidRDefault="0029778E">
      <w:pPr>
        <w:pStyle w:val="Corpodeltesto1"/>
        <w:shd w:val="clear" w:color="auto" w:fill="auto"/>
        <w:spacing w:before="0" w:after="318"/>
        <w:ind w:left="40" w:right="40" w:firstLine="0"/>
        <w:rPr>
          <w:rFonts w:ascii="Times New Roman" w:hAnsi="Times New Roman" w:cs="Times New Roman"/>
          <w:sz w:val="28"/>
          <w:szCs w:val="28"/>
        </w:rPr>
      </w:pPr>
      <w:r w:rsidRPr="00F4162A">
        <w:rPr>
          <w:rFonts w:ascii="Times New Roman" w:hAnsi="Times New Roman" w:cs="Times New Roman"/>
          <w:sz w:val="28"/>
          <w:szCs w:val="28"/>
        </w:rPr>
        <w:t>La logica dell’integrazione rispetto ai fedeli divorziati in nuova unio</w:t>
      </w:r>
      <w:r w:rsidRPr="00F4162A">
        <w:rPr>
          <w:rFonts w:ascii="Times New Roman" w:hAnsi="Times New Roman" w:cs="Times New Roman"/>
          <w:sz w:val="28"/>
          <w:szCs w:val="28"/>
        </w:rPr>
        <w:softHyphen/>
        <w:t xml:space="preserve">ne non è una novità di </w:t>
      </w:r>
      <w:proofErr w:type="spellStart"/>
      <w:r w:rsidRPr="00F4162A">
        <w:rPr>
          <w:rStyle w:val="CorpodeltestoCorsivo"/>
          <w:rFonts w:ascii="Times New Roman" w:hAnsi="Times New Roman" w:cs="Times New Roman"/>
          <w:sz w:val="28"/>
          <w:szCs w:val="28"/>
        </w:rPr>
        <w:t>Amoris</w:t>
      </w:r>
      <w:proofErr w:type="spellEnd"/>
      <w:r w:rsidRPr="00F4162A">
        <w:rPr>
          <w:rStyle w:val="CorpodeltestoCorsivo"/>
          <w:rFonts w:ascii="Times New Roman" w:hAnsi="Times New Roman" w:cs="Times New Roman"/>
          <w:sz w:val="28"/>
          <w:szCs w:val="28"/>
        </w:rPr>
        <w:t xml:space="preserve"> Laetitia</w:t>
      </w:r>
      <w:r w:rsidRPr="00F4162A">
        <w:rPr>
          <w:rFonts w:ascii="Times New Roman" w:hAnsi="Times New Roman" w:cs="Times New Roman"/>
          <w:sz w:val="28"/>
          <w:szCs w:val="28"/>
        </w:rPr>
        <w:t xml:space="preserve">, dato che era già chiaramente operante nell’esortazione apostolica </w:t>
      </w:r>
      <w:proofErr w:type="spellStart"/>
      <w:r w:rsidRPr="00F4162A">
        <w:rPr>
          <w:rStyle w:val="CorpodeltestoCorsivo"/>
          <w:rFonts w:ascii="Times New Roman" w:hAnsi="Times New Roman" w:cs="Times New Roman"/>
          <w:sz w:val="28"/>
          <w:szCs w:val="28"/>
        </w:rPr>
        <w:t>Familiaris</w:t>
      </w:r>
      <w:proofErr w:type="spellEnd"/>
      <w:r w:rsidRPr="00F4162A">
        <w:rPr>
          <w:rStyle w:val="CorpodeltestoCorsivo"/>
          <w:rFonts w:ascii="Times New Roman" w:hAnsi="Times New Roman" w:cs="Times New Roman"/>
          <w:sz w:val="28"/>
          <w:szCs w:val="28"/>
        </w:rPr>
        <w:t xml:space="preserve"> </w:t>
      </w:r>
      <w:proofErr w:type="spellStart"/>
      <w:r w:rsidRPr="00F4162A">
        <w:rPr>
          <w:rStyle w:val="CorpodeltestoCorsivo"/>
          <w:rFonts w:ascii="Times New Roman" w:hAnsi="Times New Roman" w:cs="Times New Roman"/>
          <w:sz w:val="28"/>
          <w:szCs w:val="28"/>
        </w:rPr>
        <w:t>Consortio</w:t>
      </w:r>
      <w:proofErr w:type="spellEnd"/>
      <w:r w:rsidRPr="00F4162A">
        <w:rPr>
          <w:rStyle w:val="CorpodeltestoCorsivo"/>
          <w:rFonts w:ascii="Times New Roman" w:hAnsi="Times New Roman" w:cs="Times New Roman"/>
          <w:sz w:val="28"/>
          <w:szCs w:val="28"/>
        </w:rPr>
        <w:t>,</w:t>
      </w:r>
      <w:r w:rsidRPr="00F4162A">
        <w:rPr>
          <w:rFonts w:ascii="Times New Roman" w:hAnsi="Times New Roman" w:cs="Times New Roman"/>
          <w:sz w:val="28"/>
          <w:szCs w:val="28"/>
        </w:rPr>
        <w:t xml:space="preserve"> scriveva in essa Giovanni Paolo II:</w:t>
      </w:r>
    </w:p>
    <w:p w:rsidR="00E24231" w:rsidRPr="00F4162A" w:rsidRDefault="0029778E">
      <w:pPr>
        <w:pStyle w:val="Corpodeltesto1"/>
        <w:shd w:val="clear" w:color="auto" w:fill="auto"/>
        <w:spacing w:before="0" w:line="313" w:lineRule="exact"/>
        <w:ind w:left="40" w:right="40" w:firstLine="0"/>
        <w:rPr>
          <w:rFonts w:ascii="Times New Roman" w:hAnsi="Times New Roman" w:cs="Times New Roman"/>
          <w:sz w:val="28"/>
          <w:szCs w:val="28"/>
        </w:rPr>
        <w:sectPr w:rsidR="00E24231" w:rsidRPr="00F4162A" w:rsidSect="00F96732">
          <w:headerReference w:type="even" r:id="rId12"/>
          <w:headerReference w:type="default" r:id="rId13"/>
          <w:footerReference w:type="even" r:id="rId14"/>
          <w:footerReference w:type="default" r:id="rId15"/>
          <w:headerReference w:type="first" r:id="rId16"/>
          <w:footerReference w:type="first" r:id="rId17"/>
          <w:type w:val="nextColumn"/>
          <w:pgSz w:w="11909" w:h="16838"/>
          <w:pgMar w:top="2268" w:right="1985" w:bottom="1588" w:left="1418" w:header="0" w:footer="6" w:gutter="0"/>
          <w:cols w:space="720"/>
          <w:noEndnote/>
          <w:docGrid w:linePitch="360"/>
        </w:sectPr>
      </w:pPr>
      <w:r w:rsidRPr="00F4162A">
        <w:rPr>
          <w:rFonts w:ascii="Times New Roman" w:hAnsi="Times New Roman" w:cs="Times New Roman"/>
          <w:sz w:val="28"/>
          <w:szCs w:val="28"/>
        </w:rPr>
        <w:t>Insieme col Sinodo esorto caldamente i pastori e l’intera comunità dei fedeli affinché aiutino i divorziati procurando con sollecita carità che non</w:t>
      </w:r>
    </w:p>
    <w:p w:rsidR="00E24231" w:rsidRPr="00F4162A" w:rsidRDefault="0029778E">
      <w:pPr>
        <w:pStyle w:val="Corpodeltesto1"/>
        <w:shd w:val="clear" w:color="auto" w:fill="auto"/>
        <w:spacing w:before="0" w:after="340" w:line="310" w:lineRule="exact"/>
        <w:ind w:left="60" w:right="60" w:firstLine="0"/>
        <w:rPr>
          <w:rFonts w:ascii="Times New Roman" w:hAnsi="Times New Roman" w:cs="Times New Roman"/>
          <w:sz w:val="28"/>
          <w:szCs w:val="28"/>
        </w:rPr>
      </w:pPr>
      <w:r w:rsidRPr="00F4162A">
        <w:rPr>
          <w:rFonts w:ascii="Times New Roman" w:hAnsi="Times New Roman" w:cs="Times New Roman"/>
          <w:sz w:val="28"/>
          <w:szCs w:val="28"/>
        </w:rPr>
        <w:lastRenderedPageBreak/>
        <w:t>si considerino separati dalla Chiesa, potendo e anzi dovendo, in quanto battezzati, partecipare alla sua vita.</w:t>
      </w:r>
    </w:p>
    <w:p w:rsidR="00E24231" w:rsidRPr="00F4162A" w:rsidRDefault="0029778E">
      <w:pPr>
        <w:pStyle w:val="Corpodeltesto1"/>
        <w:shd w:val="clear" w:color="auto" w:fill="auto"/>
        <w:spacing w:before="0" w:after="380"/>
        <w:ind w:left="60" w:right="60" w:firstLine="0"/>
        <w:rPr>
          <w:rFonts w:ascii="Times New Roman" w:hAnsi="Times New Roman" w:cs="Times New Roman"/>
          <w:sz w:val="28"/>
          <w:szCs w:val="28"/>
        </w:rPr>
      </w:pPr>
      <w:r w:rsidRPr="00F4162A">
        <w:rPr>
          <w:rFonts w:ascii="Times New Roman" w:hAnsi="Times New Roman" w:cs="Times New Roman"/>
          <w:sz w:val="28"/>
          <w:szCs w:val="28"/>
        </w:rPr>
        <w:t>La partecipazione attiva alla vita della Chiesa, non solo dunque un'ap</w:t>
      </w:r>
      <w:r w:rsidRPr="00F4162A">
        <w:rPr>
          <w:rFonts w:ascii="Times New Roman" w:hAnsi="Times New Roman" w:cs="Times New Roman"/>
          <w:sz w:val="28"/>
          <w:szCs w:val="28"/>
        </w:rPr>
        <w:softHyphen/>
        <w:t xml:space="preserve">partenenza passiva, era esemplificata in </w:t>
      </w:r>
      <w:proofErr w:type="spellStart"/>
      <w:r w:rsidRPr="00F4162A">
        <w:rPr>
          <w:rStyle w:val="CorpodeltestoCorsivo"/>
          <w:rFonts w:ascii="Times New Roman" w:hAnsi="Times New Roman" w:cs="Times New Roman"/>
          <w:sz w:val="28"/>
          <w:szCs w:val="28"/>
        </w:rPr>
        <w:t>Fam</w:t>
      </w:r>
      <w:r w:rsidR="00C474EA">
        <w:rPr>
          <w:rStyle w:val="CorpodeltestoCorsivo"/>
          <w:rFonts w:ascii="Times New Roman" w:hAnsi="Times New Roman" w:cs="Times New Roman"/>
          <w:sz w:val="28"/>
          <w:szCs w:val="28"/>
        </w:rPr>
        <w:t>liaris</w:t>
      </w:r>
      <w:r w:rsidRPr="00F4162A">
        <w:rPr>
          <w:rStyle w:val="CorpodeltestoCorsivo"/>
          <w:rFonts w:ascii="Times New Roman" w:hAnsi="Times New Roman" w:cs="Times New Roman"/>
          <w:sz w:val="28"/>
          <w:szCs w:val="28"/>
        </w:rPr>
        <w:t>i</w:t>
      </w:r>
      <w:proofErr w:type="spellEnd"/>
      <w:r w:rsidRPr="00F4162A">
        <w:rPr>
          <w:rStyle w:val="CorpodeltestoCorsivo"/>
          <w:rFonts w:ascii="Times New Roman" w:hAnsi="Times New Roman" w:cs="Times New Roman"/>
          <w:sz w:val="28"/>
          <w:szCs w:val="28"/>
        </w:rPr>
        <w:t xml:space="preserve"> </w:t>
      </w:r>
      <w:proofErr w:type="spellStart"/>
      <w:r w:rsidRPr="00F4162A">
        <w:rPr>
          <w:rStyle w:val="CorpodeltestoCorsivo"/>
          <w:rFonts w:ascii="Times New Roman" w:hAnsi="Times New Roman" w:cs="Times New Roman"/>
          <w:sz w:val="28"/>
          <w:szCs w:val="28"/>
        </w:rPr>
        <w:t>Consortio</w:t>
      </w:r>
      <w:proofErr w:type="spellEnd"/>
      <w:r w:rsidRPr="00F4162A">
        <w:rPr>
          <w:rFonts w:ascii="Times New Roman" w:hAnsi="Times New Roman" w:cs="Times New Roman"/>
          <w:sz w:val="28"/>
          <w:szCs w:val="28"/>
        </w:rPr>
        <w:t xml:space="preserve"> dispo</w:t>
      </w:r>
      <w:r w:rsidRPr="00F4162A">
        <w:rPr>
          <w:rFonts w:ascii="Times New Roman" w:hAnsi="Times New Roman" w:cs="Times New Roman"/>
          <w:sz w:val="28"/>
          <w:szCs w:val="28"/>
        </w:rPr>
        <w:softHyphen/>
        <w:t>nendo che i divorziati risposati fossero</w:t>
      </w:r>
    </w:p>
    <w:p w:rsidR="00E24231" w:rsidRPr="00C474EA" w:rsidRDefault="0029778E">
      <w:pPr>
        <w:pStyle w:val="Corpodeltesto1"/>
        <w:shd w:val="clear" w:color="auto" w:fill="auto"/>
        <w:spacing w:before="0" w:after="400" w:line="310" w:lineRule="exact"/>
        <w:ind w:left="60" w:right="60" w:firstLine="0"/>
        <w:rPr>
          <w:rFonts w:ascii="Times New Roman" w:hAnsi="Times New Roman" w:cs="Times New Roman"/>
          <w:i/>
          <w:sz w:val="28"/>
          <w:szCs w:val="28"/>
        </w:rPr>
      </w:pPr>
      <w:r w:rsidRPr="00C474EA">
        <w:rPr>
          <w:rFonts w:ascii="Times New Roman" w:hAnsi="Times New Roman" w:cs="Times New Roman"/>
          <w:i/>
          <w:sz w:val="28"/>
          <w:szCs w:val="28"/>
        </w:rPr>
        <w:t xml:space="preserve">esortati ad ascoltare la Parola di Dio, a frequentare il sacrificio </w:t>
      </w:r>
      <w:proofErr w:type="spellStart"/>
      <w:r w:rsidRPr="00C474EA">
        <w:rPr>
          <w:rFonts w:ascii="Times New Roman" w:hAnsi="Times New Roman" w:cs="Times New Roman"/>
          <w:i/>
          <w:sz w:val="28"/>
          <w:szCs w:val="28"/>
        </w:rPr>
        <w:t>delia</w:t>
      </w:r>
      <w:proofErr w:type="spellEnd"/>
      <w:r w:rsidRPr="00C474EA">
        <w:rPr>
          <w:rFonts w:ascii="Times New Roman" w:hAnsi="Times New Roman" w:cs="Times New Roman"/>
          <w:i/>
          <w:sz w:val="28"/>
          <w:szCs w:val="28"/>
        </w:rPr>
        <w:t xml:space="preserve"> Messa, a perseverare nella preghiera, a dare incremento alle opere di carità e alle iniziative della comunità in favore della giustizia, a educare i figli nella fede cristiana, a coltivare lo spirito e le opere di penitenza per implorare così, di giorno in giorno, la grazia di Dio. La Chiesa preghi per loro, li incoraggi, si dimostri madre misericordiosa e così li sostenga nella fede e nella speranza (n. 84).</w:t>
      </w:r>
    </w:p>
    <w:p w:rsidR="00E24231" w:rsidRPr="00F4162A" w:rsidRDefault="00BA45DE">
      <w:pPr>
        <w:pStyle w:val="Corpodeltesto1"/>
        <w:shd w:val="clear" w:color="auto" w:fill="auto"/>
        <w:spacing w:before="0" w:after="472"/>
        <w:ind w:left="60" w:right="60" w:firstLine="0"/>
        <w:rPr>
          <w:rFonts w:ascii="Times New Roman" w:hAnsi="Times New Roman" w:cs="Times New Roman"/>
          <w:sz w:val="28"/>
          <w:szCs w:val="28"/>
        </w:rPr>
      </w:pPr>
      <w:r>
        <w:rPr>
          <w:rFonts w:ascii="Times New Roman" w:hAnsi="Times New Roman" w:cs="Times New Roman"/>
          <w:sz w:val="28"/>
          <w:szCs w:val="28"/>
        </w:rPr>
        <w:pict>
          <v:shape id="_x0000_s2053" type="#_x0000_t202" style="position:absolute;left:0;text-align:left;margin-left:454.85pt;margin-top:237.1pt;width:16.3pt;height:118.1pt;z-index:-125829372;mso-wrap-distance-left:5pt;mso-wrap-distance-right:5pt;mso-position-horizontal-relative:margin" filled="f" stroked="f">
            <v:textbox style="layout-flow:vertical;mso-layout-flow-alt:bottom-to-top" inset="0,0,0,0">
              <w:txbxContent>
                <w:p w:rsidR="00E24231" w:rsidRDefault="0029778E">
                  <w:pPr>
                    <w:pStyle w:val="Corpodeltesto6"/>
                    <w:shd w:val="clear" w:color="auto" w:fill="auto"/>
                    <w:spacing w:line="270" w:lineRule="exact"/>
                  </w:pPr>
                  <w:r>
                    <w:rPr>
                      <w:spacing w:val="10"/>
                    </w:rPr>
                    <w:t xml:space="preserve">La. «via </w:t>
                  </w:r>
                  <w:proofErr w:type="spellStart"/>
                  <w:r>
                    <w:rPr>
                      <w:spacing w:val="10"/>
                    </w:rPr>
                    <w:t>caritatis</w:t>
                  </w:r>
                  <w:proofErr w:type="spellEnd"/>
                  <w:r>
                    <w:rPr>
                      <w:spacing w:val="10"/>
                    </w:rPr>
                    <w:t>»</w:t>
                  </w:r>
                </w:p>
              </w:txbxContent>
            </v:textbox>
            <w10:wrap type="square" anchorx="margin"/>
          </v:shape>
        </w:pict>
      </w:r>
      <w:r w:rsidR="0029778E" w:rsidRPr="00F4162A">
        <w:rPr>
          <w:rFonts w:ascii="Times New Roman" w:hAnsi="Times New Roman" w:cs="Times New Roman"/>
          <w:sz w:val="28"/>
          <w:szCs w:val="28"/>
        </w:rPr>
        <w:t xml:space="preserve">L’autorevole insegnamento di </w:t>
      </w:r>
      <w:proofErr w:type="spellStart"/>
      <w:r w:rsidR="0029778E" w:rsidRPr="00F4162A">
        <w:rPr>
          <w:rStyle w:val="CorpodeltestoCorsivo"/>
          <w:rFonts w:ascii="Times New Roman" w:hAnsi="Times New Roman" w:cs="Times New Roman"/>
          <w:sz w:val="28"/>
          <w:szCs w:val="28"/>
        </w:rPr>
        <w:t>Familiaris</w:t>
      </w:r>
      <w:proofErr w:type="spellEnd"/>
      <w:r w:rsidR="0029778E" w:rsidRPr="00F4162A">
        <w:rPr>
          <w:rStyle w:val="CorpodeltestoCorsivo"/>
          <w:rFonts w:ascii="Times New Roman" w:hAnsi="Times New Roman" w:cs="Times New Roman"/>
          <w:sz w:val="28"/>
          <w:szCs w:val="28"/>
        </w:rPr>
        <w:t xml:space="preserve"> </w:t>
      </w:r>
      <w:proofErr w:type="spellStart"/>
      <w:r w:rsidR="0029778E" w:rsidRPr="00F4162A">
        <w:rPr>
          <w:rStyle w:val="CorpodeltestoCorsivo"/>
          <w:rFonts w:ascii="Times New Roman" w:hAnsi="Times New Roman" w:cs="Times New Roman"/>
          <w:sz w:val="28"/>
          <w:szCs w:val="28"/>
        </w:rPr>
        <w:t>Consortio</w:t>
      </w:r>
      <w:proofErr w:type="spellEnd"/>
      <w:r w:rsidR="0029778E" w:rsidRPr="00F4162A">
        <w:rPr>
          <w:rFonts w:ascii="Times New Roman" w:hAnsi="Times New Roman" w:cs="Times New Roman"/>
          <w:sz w:val="28"/>
          <w:szCs w:val="28"/>
        </w:rPr>
        <w:t>, pur promuovendo l’integrazione dei fedeli divorziati risposati nella vita ecclesiale, po</w:t>
      </w:r>
      <w:r w:rsidR="0029778E" w:rsidRPr="00F4162A">
        <w:rPr>
          <w:rFonts w:ascii="Times New Roman" w:hAnsi="Times New Roman" w:cs="Times New Roman"/>
          <w:sz w:val="28"/>
          <w:szCs w:val="28"/>
        </w:rPr>
        <w:softHyphen/>
        <w:t>neva delle limitazioni. Essi, infatti, non erano ammessi ai sacramenti, non solo a un nuovo sacramento del matrimonio, ma anche alla rice</w:t>
      </w:r>
      <w:r w:rsidR="0029778E" w:rsidRPr="00F4162A">
        <w:rPr>
          <w:rFonts w:ascii="Times New Roman" w:hAnsi="Times New Roman" w:cs="Times New Roman"/>
          <w:sz w:val="28"/>
          <w:szCs w:val="28"/>
        </w:rPr>
        <w:softHyphen/>
        <w:t xml:space="preserve">zione degli altri sacramenti, in particolare il sacramento dell’Eucaristia e della Riconciliazione. L’ammissione alla comunione eucaristica e alla confessione sacramentale, per la verità, non era assolutamente esclusa, ma vincolata a due condizioni: P astenersi dagli atti propri dei coniugi e l’evitare di arrecare ostacolo - «scandalo» nel linguaggio proprio del diritto canonico - alla fede altrui. La disciplina stabilita da </w:t>
      </w:r>
      <w:proofErr w:type="spellStart"/>
      <w:r w:rsidR="0029778E" w:rsidRPr="00F4162A">
        <w:rPr>
          <w:rStyle w:val="CorpodeltestoCorsivo"/>
          <w:rFonts w:ascii="Times New Roman" w:hAnsi="Times New Roman" w:cs="Times New Roman"/>
          <w:sz w:val="28"/>
          <w:szCs w:val="28"/>
        </w:rPr>
        <w:t>Familiaris</w:t>
      </w:r>
      <w:proofErr w:type="spellEnd"/>
      <w:r w:rsidR="0029778E" w:rsidRPr="00F4162A">
        <w:rPr>
          <w:rStyle w:val="CorpodeltestoCorsivo"/>
          <w:rFonts w:ascii="Times New Roman" w:hAnsi="Times New Roman" w:cs="Times New Roman"/>
          <w:sz w:val="28"/>
          <w:szCs w:val="28"/>
        </w:rPr>
        <w:t xml:space="preserve"> </w:t>
      </w:r>
      <w:proofErr w:type="spellStart"/>
      <w:r w:rsidR="0029778E" w:rsidRPr="00F4162A">
        <w:rPr>
          <w:rStyle w:val="CorpodeltestoCorsivo"/>
          <w:rFonts w:ascii="Times New Roman" w:hAnsi="Times New Roman" w:cs="Times New Roman"/>
          <w:sz w:val="28"/>
          <w:szCs w:val="28"/>
        </w:rPr>
        <w:t>Consortio</w:t>
      </w:r>
      <w:proofErr w:type="spellEnd"/>
      <w:r w:rsidR="0029778E" w:rsidRPr="00F4162A">
        <w:rPr>
          <w:rFonts w:ascii="Times New Roman" w:hAnsi="Times New Roman" w:cs="Times New Roman"/>
          <w:sz w:val="28"/>
          <w:szCs w:val="28"/>
        </w:rPr>
        <w:t xml:space="preserve"> esigeva, inoltre, che i divorziati risposati non assumessero compiti ecclesiali in ambiti richiedenti una particolare testimonianza di vita cristiana: l'ambito liturgico (lettore, ministro straordinario del</w:t>
      </w:r>
      <w:r w:rsidR="00626B84">
        <w:rPr>
          <w:rFonts w:ascii="Times New Roman" w:hAnsi="Times New Roman" w:cs="Times New Roman"/>
          <w:sz w:val="28"/>
          <w:szCs w:val="28"/>
        </w:rPr>
        <w:t>l’</w:t>
      </w:r>
      <w:r w:rsidR="0029778E" w:rsidRPr="00F4162A">
        <w:rPr>
          <w:rFonts w:ascii="Times New Roman" w:hAnsi="Times New Roman" w:cs="Times New Roman"/>
          <w:sz w:val="28"/>
          <w:szCs w:val="28"/>
        </w:rPr>
        <w:t>Eucaristia); l’ambito pastorale (membro di consigli pastorali); l’ambito educativo (catechista; padrino/madrina nei sacra</w:t>
      </w:r>
      <w:r w:rsidR="0029778E" w:rsidRPr="00F4162A">
        <w:rPr>
          <w:rFonts w:ascii="Times New Roman" w:hAnsi="Times New Roman" w:cs="Times New Roman"/>
          <w:sz w:val="28"/>
          <w:szCs w:val="28"/>
        </w:rPr>
        <w:softHyphen/>
        <w:t>ment</w:t>
      </w:r>
      <w:r w:rsidR="00626B84">
        <w:rPr>
          <w:rFonts w:ascii="Times New Roman" w:hAnsi="Times New Roman" w:cs="Times New Roman"/>
          <w:sz w:val="28"/>
          <w:szCs w:val="28"/>
        </w:rPr>
        <w:t>i dell’iniziazione cristiana); l’</w:t>
      </w:r>
      <w:r w:rsidR="0029778E" w:rsidRPr="00F4162A">
        <w:rPr>
          <w:rFonts w:ascii="Times New Roman" w:hAnsi="Times New Roman" w:cs="Times New Roman"/>
          <w:sz w:val="28"/>
          <w:szCs w:val="28"/>
        </w:rPr>
        <w:t>ambito istituzionale (insegnante di religione).</w:t>
      </w:r>
    </w:p>
    <w:p w:rsidR="00E24231" w:rsidRPr="00626B84" w:rsidRDefault="0029778E">
      <w:pPr>
        <w:pStyle w:val="Corpodeltesto90"/>
        <w:shd w:val="clear" w:color="auto" w:fill="auto"/>
        <w:spacing w:before="0" w:after="442" w:line="270" w:lineRule="exact"/>
        <w:ind w:left="60"/>
        <w:rPr>
          <w:rFonts w:ascii="Times New Roman" w:hAnsi="Times New Roman" w:cs="Times New Roman"/>
          <w:sz w:val="32"/>
          <w:szCs w:val="28"/>
        </w:rPr>
      </w:pPr>
      <w:r w:rsidRPr="00626B84">
        <w:rPr>
          <w:rFonts w:ascii="Times New Roman" w:hAnsi="Times New Roman" w:cs="Times New Roman"/>
          <w:sz w:val="32"/>
          <w:szCs w:val="28"/>
        </w:rPr>
        <w:t xml:space="preserve">La maggiore integrazione di </w:t>
      </w:r>
      <w:proofErr w:type="spellStart"/>
      <w:r w:rsidRPr="00626B84">
        <w:rPr>
          <w:rFonts w:ascii="Times New Roman" w:hAnsi="Times New Roman" w:cs="Times New Roman"/>
          <w:sz w:val="32"/>
          <w:szCs w:val="28"/>
        </w:rPr>
        <w:t>Amoris</w:t>
      </w:r>
      <w:proofErr w:type="spellEnd"/>
      <w:r w:rsidRPr="00626B84">
        <w:rPr>
          <w:rFonts w:ascii="Times New Roman" w:hAnsi="Times New Roman" w:cs="Times New Roman"/>
          <w:sz w:val="32"/>
          <w:szCs w:val="28"/>
        </w:rPr>
        <w:t xml:space="preserve"> Laetitia</w:t>
      </w:r>
    </w:p>
    <w:p w:rsidR="00E24231" w:rsidRPr="00F4162A" w:rsidRDefault="0029778E" w:rsidP="00626B84">
      <w:pPr>
        <w:pStyle w:val="Corpodeltesto1"/>
        <w:shd w:val="clear" w:color="auto" w:fill="auto"/>
        <w:spacing w:before="0" w:line="338" w:lineRule="exact"/>
        <w:ind w:left="60" w:right="60" w:firstLine="0"/>
        <w:rPr>
          <w:rFonts w:ascii="Times New Roman" w:hAnsi="Times New Roman" w:cs="Times New Roman"/>
          <w:sz w:val="28"/>
          <w:szCs w:val="28"/>
        </w:rPr>
      </w:pPr>
      <w:r w:rsidRPr="00F4162A">
        <w:rPr>
          <w:rFonts w:ascii="Times New Roman" w:hAnsi="Times New Roman" w:cs="Times New Roman"/>
          <w:sz w:val="28"/>
          <w:szCs w:val="28"/>
        </w:rPr>
        <w:t xml:space="preserve">Rispetto ai limiti della disciplina di </w:t>
      </w:r>
      <w:proofErr w:type="spellStart"/>
      <w:r w:rsidRPr="00F4162A">
        <w:rPr>
          <w:rStyle w:val="CorpodeltestoCorsivo"/>
          <w:rFonts w:ascii="Times New Roman" w:hAnsi="Times New Roman" w:cs="Times New Roman"/>
          <w:sz w:val="28"/>
          <w:szCs w:val="28"/>
        </w:rPr>
        <w:t>Familiaris</w:t>
      </w:r>
      <w:proofErr w:type="spellEnd"/>
      <w:r w:rsidRPr="00F4162A">
        <w:rPr>
          <w:rStyle w:val="CorpodeltestoCorsivo"/>
          <w:rFonts w:ascii="Times New Roman" w:hAnsi="Times New Roman" w:cs="Times New Roman"/>
          <w:sz w:val="28"/>
          <w:szCs w:val="28"/>
        </w:rPr>
        <w:t xml:space="preserve"> </w:t>
      </w:r>
      <w:proofErr w:type="spellStart"/>
      <w:r w:rsidRPr="00F4162A">
        <w:rPr>
          <w:rStyle w:val="CorpodeltestoCorsivo"/>
          <w:rFonts w:ascii="Times New Roman" w:hAnsi="Times New Roman" w:cs="Times New Roman"/>
          <w:sz w:val="28"/>
          <w:szCs w:val="28"/>
        </w:rPr>
        <w:t>Consortio</w:t>
      </w:r>
      <w:proofErr w:type="spellEnd"/>
      <w:r w:rsidRPr="00F4162A">
        <w:rPr>
          <w:rFonts w:ascii="Times New Roman" w:hAnsi="Times New Roman" w:cs="Times New Roman"/>
          <w:sz w:val="28"/>
          <w:szCs w:val="28"/>
        </w:rPr>
        <w:t>, già il recente duplice Sin</w:t>
      </w:r>
      <w:r w:rsidR="00626B84">
        <w:rPr>
          <w:rFonts w:ascii="Times New Roman" w:hAnsi="Times New Roman" w:cs="Times New Roman"/>
          <w:sz w:val="28"/>
          <w:szCs w:val="28"/>
        </w:rPr>
        <w:t>odo dei vescovi aveva maturato l’</w:t>
      </w:r>
      <w:r w:rsidRPr="00F4162A">
        <w:rPr>
          <w:rFonts w:ascii="Times New Roman" w:hAnsi="Times New Roman" w:cs="Times New Roman"/>
          <w:sz w:val="28"/>
          <w:szCs w:val="28"/>
        </w:rPr>
        <w:t>istanza che occorresse</w:t>
      </w:r>
      <w:r w:rsidR="00626B84">
        <w:rPr>
          <w:rFonts w:ascii="Times New Roman" w:hAnsi="Times New Roman" w:cs="Times New Roman"/>
          <w:sz w:val="28"/>
          <w:szCs w:val="28"/>
        </w:rPr>
        <w:t xml:space="preserve"> </w:t>
      </w:r>
      <w:r w:rsidRPr="00F4162A">
        <w:rPr>
          <w:rFonts w:ascii="Times New Roman" w:hAnsi="Times New Roman" w:cs="Times New Roman"/>
          <w:sz w:val="28"/>
          <w:szCs w:val="28"/>
        </w:rPr>
        <w:t>«discernere quali delle diverse forme di esclusione attualmente prati</w:t>
      </w:r>
      <w:r w:rsidRPr="00F4162A">
        <w:rPr>
          <w:rFonts w:ascii="Times New Roman" w:hAnsi="Times New Roman" w:cs="Times New Roman"/>
          <w:sz w:val="28"/>
          <w:szCs w:val="28"/>
        </w:rPr>
        <w:softHyphen/>
        <w:t xml:space="preserve">cate in ambito liturgico, pastorale, educativo e istituzionale possano essere </w:t>
      </w:r>
      <w:r w:rsidRPr="00F4162A">
        <w:rPr>
          <w:rFonts w:ascii="Times New Roman" w:hAnsi="Times New Roman" w:cs="Times New Roman"/>
          <w:sz w:val="28"/>
          <w:szCs w:val="28"/>
        </w:rPr>
        <w:lastRenderedPageBreak/>
        <w:t>superate»</w:t>
      </w:r>
      <w:r w:rsidRPr="00F4162A">
        <w:rPr>
          <w:rFonts w:ascii="Times New Roman" w:hAnsi="Times New Roman" w:cs="Times New Roman"/>
          <w:sz w:val="28"/>
          <w:szCs w:val="28"/>
          <w:vertAlign w:val="superscript"/>
        </w:rPr>
        <w:footnoteReference w:id="1"/>
      </w:r>
      <w:r w:rsidR="00626B84">
        <w:rPr>
          <w:rFonts w:ascii="Times New Roman" w:hAnsi="Times New Roman" w:cs="Times New Roman"/>
          <w:sz w:val="28"/>
          <w:szCs w:val="28"/>
          <w:vertAlign w:val="superscript"/>
        </w:rPr>
        <w:t>1</w:t>
      </w:r>
      <w:r w:rsidRPr="00F4162A">
        <w:rPr>
          <w:rFonts w:ascii="Times New Roman" w:hAnsi="Times New Roman" w:cs="Times New Roman"/>
          <w:sz w:val="28"/>
          <w:szCs w:val="28"/>
        </w:rPr>
        <w:t>.</w:t>
      </w:r>
    </w:p>
    <w:p w:rsidR="00E24231" w:rsidRPr="00F4162A" w:rsidRDefault="0029778E">
      <w:pPr>
        <w:pStyle w:val="Corpodeltesto1"/>
        <w:shd w:val="clear" w:color="auto" w:fill="auto"/>
        <w:spacing w:before="0"/>
        <w:ind w:left="40" w:right="40" w:firstLine="320"/>
        <w:rPr>
          <w:rFonts w:ascii="Times New Roman" w:hAnsi="Times New Roman" w:cs="Times New Roman"/>
          <w:sz w:val="28"/>
          <w:szCs w:val="28"/>
        </w:rPr>
      </w:pPr>
      <w:r w:rsidRPr="00F4162A">
        <w:rPr>
          <w:rFonts w:ascii="Times New Roman" w:hAnsi="Times New Roman" w:cs="Times New Roman"/>
          <w:sz w:val="28"/>
          <w:szCs w:val="28"/>
        </w:rPr>
        <w:t xml:space="preserve">Francesco ha accolto l’istanza del Sinodo, ma non si è limitato a confermarla, giacché ha precisato, in due punti di </w:t>
      </w:r>
      <w:proofErr w:type="spellStart"/>
      <w:r w:rsidRPr="00F4162A">
        <w:rPr>
          <w:rStyle w:val="CorpodeltestoCorsivo"/>
          <w:rFonts w:ascii="Times New Roman" w:hAnsi="Times New Roman" w:cs="Times New Roman"/>
          <w:sz w:val="28"/>
          <w:szCs w:val="28"/>
        </w:rPr>
        <w:t>Amoris</w:t>
      </w:r>
      <w:proofErr w:type="spellEnd"/>
      <w:r w:rsidRPr="00F4162A">
        <w:rPr>
          <w:rStyle w:val="CorpodeltestoCorsivo"/>
          <w:rFonts w:ascii="Times New Roman" w:hAnsi="Times New Roman" w:cs="Times New Roman"/>
          <w:sz w:val="28"/>
          <w:szCs w:val="28"/>
        </w:rPr>
        <w:t xml:space="preserve"> Laetitia</w:t>
      </w:r>
      <w:r w:rsidRPr="00F4162A">
        <w:rPr>
          <w:rFonts w:ascii="Times New Roman" w:hAnsi="Times New Roman" w:cs="Times New Roman"/>
          <w:sz w:val="28"/>
          <w:szCs w:val="28"/>
        </w:rPr>
        <w:t>, che il discernimento circa la partecipazione dei fedeli divorziati risposati alla vita della Chiesa può riguardare anche l’accesso ai sacramenti.</w:t>
      </w:r>
    </w:p>
    <w:p w:rsidR="00E24231" w:rsidRPr="00F4162A" w:rsidRDefault="0029778E">
      <w:pPr>
        <w:pStyle w:val="Corpodeltesto1"/>
        <w:shd w:val="clear" w:color="auto" w:fill="auto"/>
        <w:spacing w:before="0"/>
        <w:ind w:left="40" w:right="40" w:firstLine="320"/>
        <w:rPr>
          <w:rFonts w:ascii="Times New Roman" w:hAnsi="Times New Roman" w:cs="Times New Roman"/>
          <w:sz w:val="28"/>
          <w:szCs w:val="28"/>
        </w:rPr>
      </w:pPr>
      <w:r w:rsidRPr="00F4162A">
        <w:rPr>
          <w:rFonts w:ascii="Times New Roman" w:hAnsi="Times New Roman" w:cs="Times New Roman"/>
          <w:sz w:val="28"/>
          <w:szCs w:val="28"/>
        </w:rPr>
        <w:t>Il primo punto è quando il papa, riprendendo la constatazione dei Padri sinodali circa il fatto che «il grado di responsabilità non è uguale in tutti i casi», osserva che «le conseguenze o gli effetti di una norma non necessariamente devono essere sempre gli stessi» (300). Precisando in nota questo criterio, papa Francesco afferma che esso riguarda anche «la disciplina sacramentale, dal momento che il discernimento può riconoscere che in una situazione particolare non c’è colpa grave» (300, nota 336).</w:t>
      </w:r>
    </w:p>
    <w:p w:rsidR="00E24231" w:rsidRPr="00F4162A" w:rsidRDefault="0029778E">
      <w:pPr>
        <w:pStyle w:val="Corpodeltesto1"/>
        <w:shd w:val="clear" w:color="auto" w:fill="auto"/>
        <w:spacing w:before="0"/>
        <w:ind w:left="40" w:right="40" w:firstLine="320"/>
        <w:rPr>
          <w:rFonts w:ascii="Times New Roman" w:hAnsi="Times New Roman" w:cs="Times New Roman"/>
          <w:sz w:val="28"/>
          <w:szCs w:val="28"/>
        </w:rPr>
      </w:pPr>
      <w:r w:rsidRPr="00F4162A">
        <w:rPr>
          <w:rFonts w:ascii="Times New Roman" w:hAnsi="Times New Roman" w:cs="Times New Roman"/>
          <w:sz w:val="28"/>
          <w:szCs w:val="28"/>
        </w:rPr>
        <w:t>Il secondo punto è quando il papa riflette sull’eventualità che, «a causa dei condizionamenti o dei fattori attenuanti», si possa non es</w:t>
      </w:r>
      <w:r w:rsidRPr="00F4162A">
        <w:rPr>
          <w:rFonts w:ascii="Times New Roman" w:hAnsi="Times New Roman" w:cs="Times New Roman"/>
          <w:sz w:val="28"/>
          <w:szCs w:val="28"/>
        </w:rPr>
        <w:softHyphen/>
        <w:t>sere (pienamente) colpevoli della «situazione oggettiva di peccato» in cui ci si trova, e si possa, quindi, «vivere in grazia di Dio, [...] amare, e [...] anche crescere nella vita di grazia e di carità, ricevendo a tale scopo l’aiuto della Chiesa» (305). Precisando la natura di questo aiu</w:t>
      </w:r>
      <w:r w:rsidRPr="00F4162A">
        <w:rPr>
          <w:rFonts w:ascii="Times New Roman" w:hAnsi="Times New Roman" w:cs="Times New Roman"/>
          <w:sz w:val="28"/>
          <w:szCs w:val="28"/>
        </w:rPr>
        <w:softHyphen/>
        <w:t>to, Francesco afferma che «in certi casi, potrebbe essere anche l’aiuto dei sacramenti» (305, nota 351).</w:t>
      </w:r>
    </w:p>
    <w:p w:rsidR="00E24231" w:rsidRPr="00F4162A" w:rsidRDefault="0029778E">
      <w:pPr>
        <w:pStyle w:val="Corpodeltesto1"/>
        <w:shd w:val="clear" w:color="auto" w:fill="auto"/>
        <w:spacing w:before="0"/>
        <w:ind w:left="40" w:right="40" w:firstLine="320"/>
        <w:rPr>
          <w:rFonts w:ascii="Times New Roman" w:hAnsi="Times New Roman" w:cs="Times New Roman"/>
          <w:sz w:val="28"/>
          <w:szCs w:val="28"/>
        </w:rPr>
      </w:pPr>
      <w:r w:rsidRPr="00F4162A">
        <w:rPr>
          <w:rFonts w:ascii="Times New Roman" w:hAnsi="Times New Roman" w:cs="Times New Roman"/>
          <w:sz w:val="28"/>
          <w:szCs w:val="28"/>
        </w:rPr>
        <w:t>In entrambi i punti in cui l’integrazione dei fedeli divorzia</w:t>
      </w:r>
      <w:r w:rsidRPr="00F4162A">
        <w:rPr>
          <w:rFonts w:ascii="Times New Roman" w:hAnsi="Times New Roman" w:cs="Times New Roman"/>
          <w:sz w:val="28"/>
          <w:szCs w:val="28"/>
        </w:rPr>
        <w:softHyphen/>
        <w:t xml:space="preserve">ti risposati contempla i sacramenti, Francesco cita due numeri di </w:t>
      </w:r>
      <w:proofErr w:type="spellStart"/>
      <w:r w:rsidRPr="00F4162A">
        <w:rPr>
          <w:rStyle w:val="CorpodeltestoCorsivo"/>
          <w:rFonts w:ascii="Times New Roman" w:hAnsi="Times New Roman" w:cs="Times New Roman"/>
          <w:sz w:val="28"/>
          <w:szCs w:val="28"/>
        </w:rPr>
        <w:t>Evangelii</w:t>
      </w:r>
      <w:proofErr w:type="spellEnd"/>
      <w:r w:rsidRPr="00F4162A">
        <w:rPr>
          <w:rStyle w:val="CorpodeltestoCorsivo"/>
          <w:rFonts w:ascii="Times New Roman" w:hAnsi="Times New Roman" w:cs="Times New Roman"/>
          <w:sz w:val="28"/>
          <w:szCs w:val="28"/>
        </w:rPr>
        <w:t xml:space="preserve"> </w:t>
      </w:r>
      <w:proofErr w:type="spellStart"/>
      <w:r w:rsidRPr="00F4162A">
        <w:rPr>
          <w:rStyle w:val="CorpodeltestoCorsivo"/>
          <w:rFonts w:ascii="Times New Roman" w:hAnsi="Times New Roman" w:cs="Times New Roman"/>
          <w:sz w:val="28"/>
          <w:szCs w:val="28"/>
        </w:rPr>
        <w:t>Gaudium</w:t>
      </w:r>
      <w:proofErr w:type="spellEnd"/>
      <w:r w:rsidRPr="00F4162A">
        <w:rPr>
          <w:rFonts w:ascii="Times New Roman" w:hAnsi="Times New Roman" w:cs="Times New Roman"/>
          <w:sz w:val="28"/>
          <w:szCs w:val="28"/>
        </w:rPr>
        <w:t>, il 44 e il 47, riguardante l’uno il sacramento della Riconciliazione e l’altro il sacramento dell’Eucaristia. Al n. 44, il papa ricorda ai sacerdoti che «il confessionale non deve essere una sala di tortura bensì il luogo della misericordia del Signore»; al n. 47, ugual</w:t>
      </w:r>
      <w:r w:rsidRPr="00F4162A">
        <w:rPr>
          <w:rFonts w:ascii="Times New Roman" w:hAnsi="Times New Roman" w:cs="Times New Roman"/>
          <w:sz w:val="28"/>
          <w:szCs w:val="28"/>
        </w:rPr>
        <w:softHyphen/>
        <w:t>mente segnala che l’Eucaristia «non è un premio per i perfetti, ma un generoso rimedio e un alimento per i deboli».</w:t>
      </w:r>
    </w:p>
    <w:p w:rsidR="00E24231" w:rsidRPr="00F4162A" w:rsidRDefault="00626B84">
      <w:pPr>
        <w:pStyle w:val="Corpodeltesto1"/>
        <w:shd w:val="clear" w:color="auto" w:fill="auto"/>
        <w:spacing w:before="0"/>
        <w:ind w:left="40" w:right="40" w:firstLine="320"/>
        <w:rPr>
          <w:rFonts w:ascii="Times New Roman" w:hAnsi="Times New Roman" w:cs="Times New Roman"/>
          <w:sz w:val="28"/>
          <w:szCs w:val="28"/>
        </w:rPr>
      </w:pPr>
      <w:r>
        <w:rPr>
          <w:rFonts w:ascii="Times New Roman" w:hAnsi="Times New Roman" w:cs="Times New Roman"/>
          <w:sz w:val="28"/>
          <w:szCs w:val="28"/>
        </w:rPr>
        <w:t xml:space="preserve">Stante queste </w:t>
      </w:r>
      <w:r w:rsidR="0029778E" w:rsidRPr="00F4162A">
        <w:rPr>
          <w:rFonts w:ascii="Times New Roman" w:hAnsi="Times New Roman" w:cs="Times New Roman"/>
          <w:sz w:val="28"/>
          <w:szCs w:val="28"/>
        </w:rPr>
        <w:t>precisazioni, sembra chiaro che la disciplina pastora</w:t>
      </w:r>
      <w:r w:rsidR="0029778E" w:rsidRPr="00F4162A">
        <w:rPr>
          <w:rFonts w:ascii="Times New Roman" w:hAnsi="Times New Roman" w:cs="Times New Roman"/>
          <w:sz w:val="28"/>
          <w:szCs w:val="28"/>
        </w:rPr>
        <w:softHyphen/>
        <w:t>le dei fedeli divorziati risposati preveda nuove possibilità concrete in precedenza escluse, anche a riguardo dell’accesso ai sacramenti.</w:t>
      </w:r>
    </w:p>
    <w:p w:rsidR="00E24231" w:rsidRPr="00F4162A" w:rsidRDefault="0029778E" w:rsidP="00626B84">
      <w:pPr>
        <w:pStyle w:val="Corpodeltesto1"/>
        <w:shd w:val="clear" w:color="auto" w:fill="auto"/>
        <w:spacing w:before="0"/>
        <w:ind w:left="40" w:right="40" w:firstLine="320"/>
        <w:rPr>
          <w:rFonts w:ascii="Times New Roman" w:hAnsi="Times New Roman" w:cs="Times New Roman"/>
          <w:sz w:val="28"/>
          <w:szCs w:val="28"/>
        </w:rPr>
      </w:pPr>
      <w:r w:rsidRPr="00F4162A">
        <w:rPr>
          <w:rFonts w:ascii="Times New Roman" w:hAnsi="Times New Roman" w:cs="Times New Roman"/>
          <w:sz w:val="28"/>
          <w:szCs w:val="28"/>
        </w:rPr>
        <w:t>A conferma di questa lettura si possono addurre le parole con cui Francesco, in sede di conferenza stampa, ha risposto ai giornalisti che, date le opposte interpretazioni di chi sostiene che «niente sia cambia</w:t>
      </w:r>
      <w:r w:rsidRPr="00F4162A">
        <w:rPr>
          <w:rFonts w:ascii="Times New Roman" w:hAnsi="Times New Roman" w:cs="Times New Roman"/>
          <w:sz w:val="28"/>
          <w:szCs w:val="28"/>
        </w:rPr>
        <w:softHyphen/>
        <w:t>to» e di chi invece sostiene che «molto sia cambiato», gli chiedevano</w:t>
      </w:r>
      <w:r w:rsidR="00626B84">
        <w:rPr>
          <w:rFonts w:ascii="Times New Roman" w:hAnsi="Times New Roman" w:cs="Times New Roman"/>
          <w:sz w:val="28"/>
          <w:szCs w:val="28"/>
        </w:rPr>
        <w:t xml:space="preserve"> </w:t>
      </w:r>
      <w:r w:rsidRPr="00F4162A">
        <w:rPr>
          <w:rFonts w:ascii="Times New Roman" w:hAnsi="Times New Roman" w:cs="Times New Roman"/>
          <w:sz w:val="28"/>
          <w:szCs w:val="28"/>
        </w:rPr>
        <w:t xml:space="preserve">se «rispetto alla disciplina che governa </w:t>
      </w:r>
      <w:r w:rsidR="00626B84" w:rsidRPr="00626B84">
        <w:rPr>
          <w:rStyle w:val="CorpodeltestoCorsivo"/>
          <w:rFonts w:ascii="Times New Roman" w:hAnsi="Times New Roman" w:cs="Times New Roman"/>
          <w:i w:val="0"/>
          <w:sz w:val="28"/>
          <w:szCs w:val="28"/>
        </w:rPr>
        <w:t>l’</w:t>
      </w:r>
      <w:r w:rsidRPr="00F4162A">
        <w:rPr>
          <w:rFonts w:ascii="Times New Roman" w:hAnsi="Times New Roman" w:cs="Times New Roman"/>
          <w:sz w:val="28"/>
          <w:szCs w:val="28"/>
        </w:rPr>
        <w:t xml:space="preserve">accesso ai Sacramenti per i divorziati e i </w:t>
      </w:r>
      <w:r w:rsidRPr="00F4162A">
        <w:rPr>
          <w:rFonts w:ascii="Times New Roman" w:hAnsi="Times New Roman" w:cs="Times New Roman"/>
          <w:sz w:val="28"/>
          <w:szCs w:val="28"/>
        </w:rPr>
        <w:lastRenderedPageBreak/>
        <w:t>risposati» vi fossero «nuove possibilità concrete, che non esistevano prima della pubblicazione del</w:t>
      </w:r>
      <w:r w:rsidR="00626B84">
        <w:rPr>
          <w:rFonts w:ascii="Times New Roman" w:hAnsi="Times New Roman" w:cs="Times New Roman"/>
          <w:sz w:val="28"/>
          <w:szCs w:val="28"/>
        </w:rPr>
        <w:t>l’</w:t>
      </w:r>
      <w:r w:rsidRPr="00F4162A">
        <w:rPr>
          <w:rFonts w:ascii="Times New Roman" w:hAnsi="Times New Roman" w:cs="Times New Roman"/>
          <w:sz w:val="28"/>
          <w:szCs w:val="28"/>
        </w:rPr>
        <w:t>Esortazione o no». La ri</w:t>
      </w:r>
      <w:r w:rsidRPr="00F4162A">
        <w:rPr>
          <w:rFonts w:ascii="Times New Roman" w:hAnsi="Times New Roman" w:cs="Times New Roman"/>
          <w:sz w:val="28"/>
          <w:szCs w:val="28"/>
        </w:rPr>
        <w:softHyphen/>
        <w:t>sposta di Francesco, benché non categorica, non sembra lasciare mar</w:t>
      </w:r>
      <w:r w:rsidRPr="00F4162A">
        <w:rPr>
          <w:rFonts w:ascii="Times New Roman" w:hAnsi="Times New Roman" w:cs="Times New Roman"/>
          <w:sz w:val="28"/>
          <w:szCs w:val="28"/>
        </w:rPr>
        <w:softHyphen/>
        <w:t xml:space="preserve">gini di dubbio: «Io potrei dire “si”, e punto. Ma sarebbe una risposta troppo piccola. Raccomando a tutti voi di leggere la presentazione che ha fatto il cardinale </w:t>
      </w:r>
      <w:proofErr w:type="spellStart"/>
      <w:r w:rsidRPr="00F4162A">
        <w:rPr>
          <w:rFonts w:ascii="Times New Roman" w:hAnsi="Times New Roman" w:cs="Times New Roman"/>
          <w:sz w:val="28"/>
          <w:szCs w:val="28"/>
        </w:rPr>
        <w:t>Schònborn</w:t>
      </w:r>
      <w:proofErr w:type="spellEnd"/>
      <w:r w:rsidRPr="00F4162A">
        <w:rPr>
          <w:rFonts w:ascii="Times New Roman" w:hAnsi="Times New Roman" w:cs="Times New Roman"/>
          <w:sz w:val="28"/>
          <w:szCs w:val="28"/>
        </w:rPr>
        <w:t>, che è un grande teologo. Lui è mem</w:t>
      </w:r>
      <w:r w:rsidRPr="00F4162A">
        <w:rPr>
          <w:rFonts w:ascii="Times New Roman" w:hAnsi="Times New Roman" w:cs="Times New Roman"/>
          <w:sz w:val="28"/>
          <w:szCs w:val="28"/>
        </w:rPr>
        <w:softHyphen/>
        <w:t>bro della Congregazione per la Dottrina della Fede e conosce bene la dottrina della Chiesa. In quella presentazione la sua domanda avrà la risposta»</w:t>
      </w:r>
      <w:r w:rsidRPr="00F4162A">
        <w:rPr>
          <w:rFonts w:ascii="Times New Roman" w:hAnsi="Times New Roman" w:cs="Times New Roman"/>
          <w:sz w:val="28"/>
          <w:szCs w:val="28"/>
          <w:vertAlign w:val="superscript"/>
        </w:rPr>
        <w:footnoteReference w:id="2"/>
      </w:r>
      <w:r w:rsidRPr="00F4162A">
        <w:rPr>
          <w:rFonts w:ascii="Times New Roman" w:hAnsi="Times New Roman" w:cs="Times New Roman"/>
          <w:sz w:val="28"/>
          <w:szCs w:val="28"/>
        </w:rPr>
        <w:t>.</w:t>
      </w:r>
    </w:p>
    <w:p w:rsidR="00E24231" w:rsidRPr="00F4162A" w:rsidRDefault="0029778E">
      <w:pPr>
        <w:pStyle w:val="Corpodeltesto1"/>
        <w:shd w:val="clear" w:color="auto" w:fill="auto"/>
        <w:spacing w:before="0"/>
        <w:ind w:left="60" w:right="40" w:firstLine="320"/>
        <w:rPr>
          <w:rFonts w:ascii="Times New Roman" w:hAnsi="Times New Roman" w:cs="Times New Roman"/>
          <w:sz w:val="28"/>
          <w:szCs w:val="28"/>
        </w:rPr>
      </w:pPr>
      <w:r w:rsidRPr="00F4162A">
        <w:rPr>
          <w:rFonts w:ascii="Times New Roman" w:hAnsi="Times New Roman" w:cs="Times New Roman"/>
          <w:sz w:val="28"/>
          <w:szCs w:val="28"/>
        </w:rPr>
        <w:t xml:space="preserve">Vero è che la via del discernimento, prolungata sino a contemplare l'accesso ai sacramenti dei fedeli divorziati risposati, è solo accennata in </w:t>
      </w:r>
      <w:proofErr w:type="spellStart"/>
      <w:r w:rsidRPr="00F4162A">
        <w:rPr>
          <w:rStyle w:val="CorpodeltestoCorsivo"/>
          <w:rFonts w:ascii="Times New Roman" w:hAnsi="Times New Roman" w:cs="Times New Roman"/>
          <w:sz w:val="28"/>
          <w:szCs w:val="28"/>
        </w:rPr>
        <w:t>Amoris</w:t>
      </w:r>
      <w:proofErr w:type="spellEnd"/>
      <w:r w:rsidRPr="00F4162A">
        <w:rPr>
          <w:rStyle w:val="CorpodeltestoCorsivo"/>
          <w:rFonts w:ascii="Times New Roman" w:hAnsi="Times New Roman" w:cs="Times New Roman"/>
          <w:sz w:val="28"/>
          <w:szCs w:val="28"/>
        </w:rPr>
        <w:t xml:space="preserve"> Laetitia</w:t>
      </w:r>
      <w:r w:rsidRPr="00F4162A">
        <w:rPr>
          <w:rFonts w:ascii="Times New Roman" w:hAnsi="Times New Roman" w:cs="Times New Roman"/>
          <w:sz w:val="28"/>
          <w:szCs w:val="28"/>
        </w:rPr>
        <w:t xml:space="preserve"> e nemmeno nel corpo del testo, ma solamente in due note. In questa forma dimessa si può forse cogliere la difficoltà nel fronteggiare le divergenti tendenze che Francesco, subito in apertura di </w:t>
      </w:r>
      <w:proofErr w:type="spellStart"/>
      <w:r w:rsidRPr="00F4162A">
        <w:rPr>
          <w:rStyle w:val="CorpodeltestoCorsivo"/>
          <w:rFonts w:ascii="Times New Roman" w:hAnsi="Times New Roman" w:cs="Times New Roman"/>
          <w:sz w:val="28"/>
          <w:szCs w:val="28"/>
        </w:rPr>
        <w:t>Amoris</w:t>
      </w:r>
      <w:proofErr w:type="spellEnd"/>
      <w:r w:rsidRPr="00F4162A">
        <w:rPr>
          <w:rStyle w:val="CorpodeltestoCorsivo"/>
          <w:rFonts w:ascii="Times New Roman" w:hAnsi="Times New Roman" w:cs="Times New Roman"/>
          <w:sz w:val="28"/>
          <w:szCs w:val="28"/>
        </w:rPr>
        <w:t xml:space="preserve"> </w:t>
      </w:r>
      <w:proofErr w:type="spellStart"/>
      <w:r w:rsidRPr="00F4162A">
        <w:rPr>
          <w:rStyle w:val="CorpodeltestoCorsivo"/>
          <w:rFonts w:ascii="Times New Roman" w:hAnsi="Times New Roman" w:cs="Times New Roman"/>
          <w:sz w:val="28"/>
          <w:szCs w:val="28"/>
        </w:rPr>
        <w:t>Laetititia</w:t>
      </w:r>
      <w:proofErr w:type="spellEnd"/>
      <w:r w:rsidRPr="00F4162A">
        <w:rPr>
          <w:rFonts w:ascii="Times New Roman" w:hAnsi="Times New Roman" w:cs="Times New Roman"/>
          <w:sz w:val="28"/>
          <w:szCs w:val="28"/>
        </w:rPr>
        <w:t>, rinviene non solo nei «mezzi di comunicazione o nelle pubblicazioni» ma «perfino tra i ministri della Chiesa», diver</w:t>
      </w:r>
      <w:r w:rsidRPr="00F4162A">
        <w:rPr>
          <w:rFonts w:ascii="Times New Roman" w:hAnsi="Times New Roman" w:cs="Times New Roman"/>
          <w:sz w:val="28"/>
          <w:szCs w:val="28"/>
        </w:rPr>
        <w:softHyphen/>
        <w:t>genze che vanno da «un desiderio sfrenato di cambiare tutto senza sufficiente riflessione e fondamento all’atteggiamento che pretende di risolvere tutto applicando normative generali o traendo conclusioni eccessive da alcune riflessioni teologiche» (2),</w:t>
      </w:r>
    </w:p>
    <w:p w:rsidR="00E24231" w:rsidRPr="00F4162A" w:rsidRDefault="0029778E">
      <w:pPr>
        <w:pStyle w:val="Corpodeltesto1"/>
        <w:shd w:val="clear" w:color="auto" w:fill="auto"/>
        <w:spacing w:before="0" w:after="472"/>
        <w:ind w:left="60" w:right="40" w:firstLine="320"/>
        <w:rPr>
          <w:rFonts w:ascii="Times New Roman" w:hAnsi="Times New Roman" w:cs="Times New Roman"/>
          <w:sz w:val="28"/>
          <w:szCs w:val="28"/>
        </w:rPr>
      </w:pPr>
      <w:r w:rsidRPr="00F4162A">
        <w:rPr>
          <w:rFonts w:ascii="Times New Roman" w:hAnsi="Times New Roman" w:cs="Times New Roman"/>
          <w:sz w:val="28"/>
          <w:szCs w:val="28"/>
        </w:rPr>
        <w:t>La spiegazione diplomatica, o più malignamente 'gesuitica</w:t>
      </w:r>
      <w:r w:rsidRPr="00F4162A">
        <w:rPr>
          <w:rFonts w:ascii="Times New Roman" w:hAnsi="Times New Roman" w:cs="Times New Roman"/>
          <w:sz w:val="28"/>
          <w:szCs w:val="28"/>
          <w:vertAlign w:val="superscript"/>
        </w:rPr>
        <w:t>5</w:t>
      </w:r>
      <w:r w:rsidRPr="00F4162A">
        <w:rPr>
          <w:rFonts w:ascii="Times New Roman" w:hAnsi="Times New Roman" w:cs="Times New Roman"/>
          <w:sz w:val="28"/>
          <w:szCs w:val="28"/>
        </w:rPr>
        <w:t xml:space="preserve"> del per</w:t>
      </w:r>
      <w:r w:rsidRPr="00F4162A">
        <w:rPr>
          <w:rFonts w:ascii="Times New Roman" w:hAnsi="Times New Roman" w:cs="Times New Roman"/>
          <w:sz w:val="28"/>
          <w:szCs w:val="28"/>
        </w:rPr>
        <w:softHyphen/>
        <w:t>ché Francesco non sia stato più esplicito sul punto più rovente della discussione sinodale, non sembra però la più appropriata. Si potrebbe far notare, infatti, che la forma minimale del riferimento all’accesso sacramentale di quanti vivono in nuova unione corrisponde al limitato peso specifico che, secondo Francesco, tale pur spinosa questione ha nella gravità delle sfide contemporanee sulla</w:t>
      </w:r>
      <w:r w:rsidRPr="00626B84">
        <w:rPr>
          <w:rFonts w:ascii="Times New Roman" w:hAnsi="Times New Roman" w:cs="Times New Roman"/>
          <w:color w:val="FF0000"/>
          <w:sz w:val="28"/>
          <w:szCs w:val="28"/>
        </w:rPr>
        <w:t xml:space="preserve"> </w:t>
      </w:r>
      <w:r w:rsidRPr="00F4162A">
        <w:rPr>
          <w:rFonts w:ascii="Times New Roman" w:hAnsi="Times New Roman" w:cs="Times New Roman"/>
          <w:sz w:val="28"/>
          <w:szCs w:val="28"/>
        </w:rPr>
        <w:t>famiglia</w:t>
      </w:r>
      <w:r w:rsidRPr="00F4162A">
        <w:rPr>
          <w:rFonts w:ascii="Times New Roman" w:hAnsi="Times New Roman" w:cs="Times New Roman"/>
          <w:sz w:val="28"/>
          <w:szCs w:val="28"/>
          <w:vertAlign w:val="superscript"/>
        </w:rPr>
        <w:footnoteReference w:id="3"/>
      </w:r>
      <w:r w:rsidRPr="00F4162A">
        <w:rPr>
          <w:rFonts w:ascii="Times New Roman" w:hAnsi="Times New Roman" w:cs="Times New Roman"/>
          <w:sz w:val="28"/>
          <w:szCs w:val="28"/>
        </w:rPr>
        <w:t>.</w:t>
      </w:r>
    </w:p>
    <w:p w:rsidR="00E24231" w:rsidRPr="00626B84" w:rsidRDefault="00E24231">
      <w:pPr>
        <w:pStyle w:val="Corpodeltesto90"/>
        <w:shd w:val="clear" w:color="auto" w:fill="auto"/>
        <w:spacing w:before="0" w:after="0" w:line="270" w:lineRule="exact"/>
        <w:ind w:left="60"/>
        <w:rPr>
          <w:rFonts w:ascii="Times New Roman" w:hAnsi="Times New Roman" w:cs="Times New Roman"/>
          <w:color w:val="auto"/>
          <w:sz w:val="28"/>
          <w:szCs w:val="28"/>
        </w:rPr>
        <w:sectPr w:rsidR="00E24231" w:rsidRPr="00626B84" w:rsidSect="00F96732">
          <w:headerReference w:type="even" r:id="rId18"/>
          <w:headerReference w:type="default" r:id="rId19"/>
          <w:footerReference w:type="even" r:id="rId20"/>
          <w:footerReference w:type="default" r:id="rId21"/>
          <w:headerReference w:type="first" r:id="rId22"/>
          <w:footerReference w:type="first" r:id="rId23"/>
          <w:type w:val="nextColumn"/>
          <w:pgSz w:w="11909" w:h="16838"/>
          <w:pgMar w:top="2268" w:right="1985" w:bottom="1588" w:left="1418" w:header="0" w:footer="6" w:gutter="0"/>
          <w:cols w:space="720"/>
          <w:noEndnote/>
          <w:docGrid w:linePitch="360"/>
        </w:sectPr>
      </w:pPr>
    </w:p>
    <w:p w:rsidR="00E24231" w:rsidRPr="00F4162A" w:rsidRDefault="00DB7F84">
      <w:pPr>
        <w:pStyle w:val="Corpodeltesto1"/>
        <w:shd w:val="clear" w:color="auto" w:fill="auto"/>
        <w:spacing w:before="0"/>
        <w:ind w:left="40" w:right="60" w:firstLine="0"/>
        <w:rPr>
          <w:rFonts w:ascii="Times New Roman" w:hAnsi="Times New Roman" w:cs="Times New Roman"/>
          <w:sz w:val="28"/>
          <w:szCs w:val="28"/>
        </w:rPr>
      </w:pPr>
      <w:r w:rsidRPr="00F4162A">
        <w:rPr>
          <w:rFonts w:ascii="Times New Roman" w:hAnsi="Times New Roman" w:cs="Times New Roman"/>
          <w:sz w:val="28"/>
          <w:szCs w:val="28"/>
        </w:rPr>
        <w:lastRenderedPageBreak/>
        <w:t xml:space="preserve">mente </w:t>
      </w:r>
      <w:r w:rsidR="0029778E" w:rsidRPr="00F4162A">
        <w:rPr>
          <w:rFonts w:ascii="Times New Roman" w:hAnsi="Times New Roman" w:cs="Times New Roman"/>
          <w:sz w:val="28"/>
          <w:szCs w:val="28"/>
        </w:rPr>
        <w:t>all’am</w:t>
      </w:r>
      <w:r w:rsidR="0029778E" w:rsidRPr="00F4162A">
        <w:rPr>
          <w:rFonts w:ascii="Times New Roman" w:hAnsi="Times New Roman" w:cs="Times New Roman"/>
          <w:sz w:val="28"/>
          <w:szCs w:val="28"/>
        </w:rPr>
        <w:softHyphen/>
        <w:t>bito sacramentale, non è una nuova normativa canonica stabilita da Francesco, ma l’eventuale esito di un cammino, frutto di discernimen</w:t>
      </w:r>
      <w:r w:rsidR="0029778E" w:rsidRPr="00F4162A">
        <w:rPr>
          <w:rFonts w:ascii="Times New Roman" w:hAnsi="Times New Roman" w:cs="Times New Roman"/>
          <w:sz w:val="28"/>
          <w:szCs w:val="28"/>
        </w:rPr>
        <w:softHyphen/>
        <w:t>to personale e pastorale.</w:t>
      </w:r>
    </w:p>
    <w:p w:rsidR="00E24231" w:rsidRPr="00F4162A" w:rsidRDefault="0029778E">
      <w:pPr>
        <w:pStyle w:val="Corpodeltesto1"/>
        <w:shd w:val="clear" w:color="auto" w:fill="auto"/>
        <w:spacing w:before="0"/>
        <w:ind w:left="40" w:right="60" w:firstLine="340"/>
        <w:rPr>
          <w:rFonts w:ascii="Times New Roman" w:hAnsi="Times New Roman" w:cs="Times New Roman"/>
          <w:sz w:val="28"/>
          <w:szCs w:val="28"/>
        </w:rPr>
      </w:pPr>
      <w:r w:rsidRPr="00F4162A">
        <w:rPr>
          <w:rFonts w:ascii="Times New Roman" w:hAnsi="Times New Roman" w:cs="Times New Roman"/>
          <w:sz w:val="28"/>
          <w:szCs w:val="28"/>
        </w:rPr>
        <w:t>Con quello che il card. Scola ha definito «il coraggio del cammino», implicante «il coraggio di contentarsi delle cose imperfette»</w:t>
      </w:r>
      <w:r w:rsidRPr="00F4162A">
        <w:rPr>
          <w:rFonts w:ascii="Times New Roman" w:hAnsi="Times New Roman" w:cs="Times New Roman"/>
          <w:sz w:val="28"/>
          <w:szCs w:val="28"/>
          <w:vertAlign w:val="superscript"/>
        </w:rPr>
        <w:t>14</w:t>
      </w:r>
      <w:r w:rsidRPr="00F4162A">
        <w:rPr>
          <w:rFonts w:ascii="Times New Roman" w:hAnsi="Times New Roman" w:cs="Times New Roman"/>
          <w:sz w:val="28"/>
          <w:szCs w:val="28"/>
        </w:rPr>
        <w:t>, papa Francesco ha prolungato la strada dell’integrazione, indicando il sen</w:t>
      </w:r>
      <w:r w:rsidRPr="00F4162A">
        <w:rPr>
          <w:rFonts w:ascii="Times New Roman" w:hAnsi="Times New Roman" w:cs="Times New Roman"/>
          <w:sz w:val="28"/>
          <w:szCs w:val="28"/>
        </w:rPr>
        <w:softHyphen/>
        <w:t>tiero che può giungere anche sino all’ammissione ai sacramenti, senza tuttavia disporre che esso possa essere riconosciuto e debba essere percorso, necessariamente, da tutti.</w:t>
      </w:r>
    </w:p>
    <w:p w:rsidR="00E24231" w:rsidRPr="00F4162A" w:rsidRDefault="0029778E">
      <w:pPr>
        <w:pStyle w:val="Corpodeltesto1"/>
        <w:shd w:val="clear" w:color="auto" w:fill="auto"/>
        <w:spacing w:before="0"/>
        <w:ind w:left="40" w:right="60" w:firstLine="340"/>
        <w:rPr>
          <w:rFonts w:ascii="Times New Roman" w:hAnsi="Times New Roman" w:cs="Times New Roman"/>
          <w:sz w:val="28"/>
          <w:szCs w:val="28"/>
        </w:rPr>
      </w:pPr>
      <w:r w:rsidRPr="00F4162A">
        <w:rPr>
          <w:rFonts w:ascii="Times New Roman" w:hAnsi="Times New Roman" w:cs="Times New Roman"/>
          <w:sz w:val="28"/>
          <w:szCs w:val="28"/>
        </w:rPr>
        <w:t>Scontentando i paladini del 'divieto di accesso’, come pure i fau</w:t>
      </w:r>
      <w:r w:rsidRPr="00F4162A">
        <w:rPr>
          <w:rFonts w:ascii="Times New Roman" w:hAnsi="Times New Roman" w:cs="Times New Roman"/>
          <w:sz w:val="28"/>
          <w:szCs w:val="28"/>
        </w:rPr>
        <w:softHyphen/>
        <w:t xml:space="preserve">tori del </w:t>
      </w:r>
      <w:r w:rsidR="00DB7F84">
        <w:rPr>
          <w:rFonts w:ascii="Times New Roman" w:hAnsi="Times New Roman" w:cs="Times New Roman"/>
          <w:sz w:val="28"/>
          <w:szCs w:val="28"/>
        </w:rPr>
        <w:t>‘</w:t>
      </w:r>
      <w:r w:rsidRPr="00F4162A">
        <w:rPr>
          <w:rFonts w:ascii="Times New Roman" w:hAnsi="Times New Roman" w:cs="Times New Roman"/>
          <w:sz w:val="28"/>
          <w:szCs w:val="28"/>
        </w:rPr>
        <w:t xml:space="preserve">Via </w:t>
      </w:r>
      <w:proofErr w:type="spellStart"/>
      <w:r w:rsidRPr="00F4162A">
        <w:rPr>
          <w:rFonts w:ascii="Times New Roman" w:hAnsi="Times New Roman" w:cs="Times New Roman"/>
          <w:sz w:val="28"/>
          <w:szCs w:val="28"/>
        </w:rPr>
        <w:t>libera’</w:t>
      </w:r>
      <w:proofErr w:type="spellEnd"/>
      <w:r w:rsidRPr="00F4162A">
        <w:rPr>
          <w:rFonts w:ascii="Times New Roman" w:hAnsi="Times New Roman" w:cs="Times New Roman"/>
          <w:sz w:val="28"/>
          <w:szCs w:val="28"/>
        </w:rPr>
        <w:t>, Francesco né ha murato, né ha abbattuto la porta d’ingresso ai sacramenti per i divorziati risposati. Egli ha piuttosto in</w:t>
      </w:r>
      <w:r w:rsidRPr="00F4162A">
        <w:rPr>
          <w:rFonts w:ascii="Times New Roman" w:hAnsi="Times New Roman" w:cs="Times New Roman"/>
          <w:sz w:val="28"/>
          <w:szCs w:val="28"/>
        </w:rPr>
        <w:softHyphen/>
        <w:t xml:space="preserve">dicato il discernimento come la «via angusta» e la «porta stretta» (cfr. </w:t>
      </w:r>
      <w:r w:rsidRPr="00F4162A">
        <w:rPr>
          <w:rStyle w:val="CorpodeltestoCorsivo"/>
          <w:rFonts w:ascii="Times New Roman" w:hAnsi="Times New Roman" w:cs="Times New Roman"/>
          <w:sz w:val="28"/>
          <w:szCs w:val="28"/>
        </w:rPr>
        <w:t>Mt</w:t>
      </w:r>
      <w:r w:rsidRPr="00F4162A">
        <w:rPr>
          <w:rFonts w:ascii="Times New Roman" w:hAnsi="Times New Roman" w:cs="Times New Roman"/>
          <w:sz w:val="28"/>
          <w:szCs w:val="28"/>
        </w:rPr>
        <w:t xml:space="preserve"> 7,14) che sola può condurre a percorrere, in verità, il cammino dell’amore cristiano (cfr. Mi 7,13-14).</w:t>
      </w:r>
    </w:p>
    <w:p w:rsidR="00E24231" w:rsidRPr="00F4162A" w:rsidRDefault="0029778E">
      <w:pPr>
        <w:pStyle w:val="Corpodeltesto1"/>
        <w:shd w:val="clear" w:color="auto" w:fill="auto"/>
        <w:spacing w:before="0"/>
        <w:ind w:left="40" w:right="60" w:firstLine="340"/>
        <w:rPr>
          <w:rFonts w:ascii="Times New Roman" w:hAnsi="Times New Roman" w:cs="Times New Roman"/>
          <w:sz w:val="28"/>
          <w:szCs w:val="28"/>
        </w:rPr>
      </w:pPr>
      <w:r w:rsidRPr="00F4162A">
        <w:rPr>
          <w:rFonts w:ascii="Times New Roman" w:hAnsi="Times New Roman" w:cs="Times New Roman"/>
          <w:sz w:val="28"/>
          <w:szCs w:val="28"/>
        </w:rPr>
        <w:t xml:space="preserve">L’indicazione dell’esigente via del discernimento particolare invece che quella della normativa generale non è l’abdicazione di Francesco alla sua autorità </w:t>
      </w:r>
      <w:proofErr w:type="spellStart"/>
      <w:r w:rsidRPr="00F4162A">
        <w:rPr>
          <w:rFonts w:ascii="Times New Roman" w:hAnsi="Times New Roman" w:cs="Times New Roman"/>
          <w:sz w:val="28"/>
          <w:szCs w:val="28"/>
        </w:rPr>
        <w:t>magisteriale</w:t>
      </w:r>
      <w:proofErr w:type="spellEnd"/>
      <w:r w:rsidRPr="00F4162A">
        <w:rPr>
          <w:rFonts w:ascii="Times New Roman" w:hAnsi="Times New Roman" w:cs="Times New Roman"/>
          <w:sz w:val="28"/>
          <w:szCs w:val="28"/>
        </w:rPr>
        <w:t>, ma il coinvolgimento nel cammino della Chiesa della responsabilità di tutti: dei fedeli interessati, che dovranno interrogarsi in coscienza circa la loro situazione matrimoniale; degli operatori pastorali, che li accompagneranno nel cammino di matura</w:t>
      </w:r>
      <w:r w:rsidRPr="00F4162A">
        <w:rPr>
          <w:rFonts w:ascii="Times New Roman" w:hAnsi="Times New Roman" w:cs="Times New Roman"/>
          <w:sz w:val="28"/>
          <w:szCs w:val="28"/>
        </w:rPr>
        <w:softHyphen/>
        <w:t>zione personale; dei presbiteri con cui condurranno il discernimento; dei Vescovi, cui compete di indicare gli orientamenti che integrino, a beneficio delle Chiese locali, l’insegnamento del papa.</w:t>
      </w:r>
    </w:p>
    <w:p w:rsidR="00E24231" w:rsidRPr="00F4162A" w:rsidRDefault="0029778E" w:rsidP="00DB7F84">
      <w:pPr>
        <w:pStyle w:val="Corpodeltesto1"/>
        <w:shd w:val="clear" w:color="auto" w:fill="auto"/>
        <w:spacing w:before="0"/>
        <w:ind w:left="40" w:right="60" w:firstLine="340"/>
        <w:rPr>
          <w:rFonts w:ascii="Times New Roman" w:hAnsi="Times New Roman" w:cs="Times New Roman"/>
          <w:sz w:val="28"/>
          <w:szCs w:val="28"/>
        </w:rPr>
      </w:pPr>
      <w:r w:rsidRPr="00F4162A">
        <w:rPr>
          <w:rFonts w:ascii="Times New Roman" w:hAnsi="Times New Roman" w:cs="Times New Roman"/>
          <w:sz w:val="28"/>
          <w:szCs w:val="28"/>
        </w:rPr>
        <w:t xml:space="preserve">Il magistero pastorale di </w:t>
      </w:r>
      <w:proofErr w:type="spellStart"/>
      <w:r w:rsidRPr="00F4162A">
        <w:rPr>
          <w:rStyle w:val="CorpodeltestoCorsivo"/>
          <w:rFonts w:ascii="Times New Roman" w:hAnsi="Times New Roman" w:cs="Times New Roman"/>
          <w:sz w:val="28"/>
          <w:szCs w:val="28"/>
        </w:rPr>
        <w:t>Amoris</w:t>
      </w:r>
      <w:proofErr w:type="spellEnd"/>
      <w:r w:rsidRPr="00F4162A">
        <w:rPr>
          <w:rStyle w:val="CorpodeltestoCorsivo"/>
          <w:rFonts w:ascii="Times New Roman" w:hAnsi="Times New Roman" w:cs="Times New Roman"/>
          <w:sz w:val="28"/>
          <w:szCs w:val="28"/>
        </w:rPr>
        <w:t xml:space="preserve"> Laetitia</w:t>
      </w:r>
      <w:r w:rsidRPr="00F4162A">
        <w:rPr>
          <w:rFonts w:ascii="Times New Roman" w:hAnsi="Times New Roman" w:cs="Times New Roman"/>
          <w:sz w:val="28"/>
          <w:szCs w:val="28"/>
        </w:rPr>
        <w:t xml:space="preserve"> già contiene indicazioni essenziali per la pratica del discernimento, che sembra tuttavia op</w:t>
      </w:r>
      <w:r w:rsidRPr="00F4162A">
        <w:rPr>
          <w:rFonts w:ascii="Times New Roman" w:hAnsi="Times New Roman" w:cs="Times New Roman"/>
          <w:sz w:val="28"/>
          <w:szCs w:val="28"/>
        </w:rPr>
        <w:softHyphen/>
        <w:t>portuno integrare affinché, soprattutto entro le Chiese locali, si eviti l’eccessiva disomogeneità pastorale e si favorisca, invece, una maggior comunione ecclesiale. Ciò non solo conforterebbe i presbiteri nell’e</w:t>
      </w:r>
      <w:r w:rsidRPr="00F4162A">
        <w:rPr>
          <w:rFonts w:ascii="Times New Roman" w:hAnsi="Times New Roman" w:cs="Times New Roman"/>
          <w:sz w:val="28"/>
          <w:szCs w:val="28"/>
        </w:rPr>
        <w:softHyphen/>
        <w:t>sercizio del discernimento pastorale, ma favorirebbe nei fedeli interes</w:t>
      </w:r>
      <w:r w:rsidRPr="00F4162A">
        <w:rPr>
          <w:rFonts w:ascii="Times New Roman" w:hAnsi="Times New Roman" w:cs="Times New Roman"/>
          <w:sz w:val="28"/>
          <w:szCs w:val="28"/>
        </w:rPr>
        <w:softHyphen/>
        <w:t>sati e nelle comunità cristiane la consapevolezza di un cammino che, doverosamente personale, non è tuttavia individuale, bensì ecclesiale. Un suo valido risvolto pratico sarebbe quello di accreditare il discer</w:t>
      </w:r>
      <w:r w:rsidRPr="00F4162A">
        <w:rPr>
          <w:rFonts w:ascii="Times New Roman" w:hAnsi="Times New Roman" w:cs="Times New Roman"/>
          <w:sz w:val="28"/>
          <w:szCs w:val="28"/>
        </w:rPr>
        <w:softHyphen/>
        <w:t>nimento condotto in foro interno con un presbitero anche presso altri presbiteri, con i quali i fedeli divorziati risposati venissero successi</w:t>
      </w:r>
      <w:r w:rsidRPr="00F4162A">
        <w:rPr>
          <w:rFonts w:ascii="Times New Roman" w:hAnsi="Times New Roman" w:cs="Times New Roman"/>
          <w:sz w:val="28"/>
          <w:szCs w:val="28"/>
        </w:rPr>
        <w:softHyphen/>
        <w:t xml:space="preserve">vamente in contatto, analogamente a quanto avviene per l’esame del consenso dei fidanzati (il cosiddetto </w:t>
      </w:r>
      <w:proofErr w:type="spellStart"/>
      <w:r w:rsidRPr="00F4162A">
        <w:rPr>
          <w:rFonts w:ascii="Times New Roman" w:hAnsi="Times New Roman" w:cs="Times New Roman"/>
          <w:sz w:val="28"/>
          <w:szCs w:val="28"/>
          <w:vertAlign w:val="superscript"/>
        </w:rPr>
        <w:t>c</w:t>
      </w:r>
      <w:r w:rsidRPr="00F4162A">
        <w:rPr>
          <w:rFonts w:ascii="Times New Roman" w:hAnsi="Times New Roman" w:cs="Times New Roman"/>
          <w:sz w:val="28"/>
          <w:szCs w:val="28"/>
        </w:rPr>
        <w:t>pro</w:t>
      </w:r>
      <w:r w:rsidR="00DB7F84">
        <w:rPr>
          <w:rFonts w:ascii="Times New Roman" w:hAnsi="Times New Roman" w:cs="Times New Roman"/>
          <w:sz w:val="28"/>
          <w:szCs w:val="28"/>
        </w:rPr>
        <w:t>cessicolo</w:t>
      </w:r>
      <w:proofErr w:type="spellEnd"/>
      <w:r w:rsidR="00DB7F84">
        <w:rPr>
          <w:rFonts w:ascii="Times New Roman" w:hAnsi="Times New Roman" w:cs="Times New Roman"/>
          <w:sz w:val="28"/>
          <w:szCs w:val="28"/>
        </w:rPr>
        <w:t>’) in vista della vali</w:t>
      </w:r>
      <w:r w:rsidRPr="00F4162A">
        <w:rPr>
          <w:rFonts w:ascii="Times New Roman" w:hAnsi="Times New Roman" w:cs="Times New Roman"/>
          <w:sz w:val="28"/>
          <w:szCs w:val="28"/>
        </w:rPr>
        <w:t xml:space="preserve">da celebrazione del sacramento del matrimonio. Sembra opportuno, quindi, riferire anche alla cura </w:t>
      </w:r>
      <w:r w:rsidRPr="00F4162A">
        <w:rPr>
          <w:rFonts w:ascii="Times New Roman" w:hAnsi="Times New Roman" w:cs="Times New Roman"/>
          <w:sz w:val="28"/>
          <w:szCs w:val="28"/>
        </w:rPr>
        <w:lastRenderedPageBreak/>
        <w:t xml:space="preserve">pastorale dei fedeli divorziati risposati ciò che esplicitamente </w:t>
      </w:r>
      <w:proofErr w:type="spellStart"/>
      <w:r w:rsidRPr="00F4162A">
        <w:rPr>
          <w:rStyle w:val="CorpodeltestoCorsivo"/>
          <w:rFonts w:ascii="Times New Roman" w:hAnsi="Times New Roman" w:cs="Times New Roman"/>
          <w:sz w:val="28"/>
          <w:szCs w:val="28"/>
        </w:rPr>
        <w:t>Amoris</w:t>
      </w:r>
      <w:proofErr w:type="spellEnd"/>
      <w:r w:rsidRPr="00F4162A">
        <w:rPr>
          <w:rStyle w:val="CorpodeltestoCorsivo"/>
          <w:rFonts w:ascii="Times New Roman" w:hAnsi="Times New Roman" w:cs="Times New Roman"/>
          <w:sz w:val="28"/>
          <w:szCs w:val="28"/>
        </w:rPr>
        <w:t xml:space="preserve"> Laetitia</w:t>
      </w:r>
      <w:r w:rsidRPr="00F4162A">
        <w:rPr>
          <w:rFonts w:ascii="Times New Roman" w:hAnsi="Times New Roman" w:cs="Times New Roman"/>
          <w:sz w:val="28"/>
          <w:szCs w:val="28"/>
        </w:rPr>
        <w:t xml:space="preserve"> stabilisce per la preparazione dei fidanzati al sacramento del matrimonio e per i procedimenti di nul</w:t>
      </w:r>
      <w:r w:rsidRPr="00F4162A">
        <w:rPr>
          <w:rFonts w:ascii="Times New Roman" w:hAnsi="Times New Roman" w:cs="Times New Roman"/>
          <w:sz w:val="28"/>
          <w:szCs w:val="28"/>
        </w:rPr>
        <w:softHyphen/>
        <w:t>lità matrimoniale, assegnando a ogni Chiesa locale il compito di meglio discernere il modo migliore, tra i possibili, di realizzarli (cfr. 207).</w:t>
      </w:r>
    </w:p>
    <w:p w:rsidR="00E24231" w:rsidRPr="00F4162A" w:rsidRDefault="0029778E">
      <w:pPr>
        <w:pStyle w:val="Corpodeltesto1"/>
        <w:shd w:val="clear" w:color="auto" w:fill="auto"/>
        <w:spacing w:before="0" w:after="484"/>
        <w:ind w:left="40" w:right="60" w:firstLine="300"/>
        <w:rPr>
          <w:rFonts w:ascii="Times New Roman" w:hAnsi="Times New Roman" w:cs="Times New Roman"/>
          <w:sz w:val="28"/>
          <w:szCs w:val="28"/>
        </w:rPr>
      </w:pPr>
      <w:r w:rsidRPr="00F4162A">
        <w:rPr>
          <w:rFonts w:ascii="Times New Roman" w:hAnsi="Times New Roman" w:cs="Times New Roman"/>
          <w:sz w:val="28"/>
          <w:szCs w:val="28"/>
        </w:rPr>
        <w:t>Il coinvolgimento delle Chiese locali corrisponde, del resto, alla po</w:t>
      </w:r>
      <w:r w:rsidRPr="00F4162A">
        <w:rPr>
          <w:rFonts w:ascii="Times New Roman" w:hAnsi="Times New Roman" w:cs="Times New Roman"/>
          <w:sz w:val="28"/>
          <w:szCs w:val="28"/>
        </w:rPr>
        <w:softHyphen/>
        <w:t>liedricità della Chiesa universale, la quale non è un monolite unifor</w:t>
      </w:r>
      <w:r w:rsidRPr="00F4162A">
        <w:rPr>
          <w:rFonts w:ascii="Times New Roman" w:hAnsi="Times New Roman" w:cs="Times New Roman"/>
          <w:sz w:val="28"/>
          <w:szCs w:val="28"/>
        </w:rPr>
        <w:softHyphen/>
        <w:t>me, ma un popolo multiculturale, il cui cammino comune non può es</w:t>
      </w:r>
      <w:r w:rsidRPr="00F4162A">
        <w:rPr>
          <w:rFonts w:ascii="Times New Roman" w:hAnsi="Times New Roman" w:cs="Times New Roman"/>
          <w:sz w:val="28"/>
          <w:szCs w:val="28"/>
        </w:rPr>
        <w:softHyphen/>
        <w:t xml:space="preserve">sere costretto entro uno medesimo percorso e uno stesso ritmo, ma va accompagnato cercando «in ogni paese o regione [...] soluzioni più </w:t>
      </w:r>
      <w:proofErr w:type="spellStart"/>
      <w:r w:rsidRPr="00F4162A">
        <w:rPr>
          <w:rFonts w:ascii="Times New Roman" w:hAnsi="Times New Roman" w:cs="Times New Roman"/>
          <w:sz w:val="28"/>
          <w:szCs w:val="28"/>
        </w:rPr>
        <w:t>inculturate</w:t>
      </w:r>
      <w:proofErr w:type="spellEnd"/>
      <w:r w:rsidRPr="00F4162A">
        <w:rPr>
          <w:rFonts w:ascii="Times New Roman" w:hAnsi="Times New Roman" w:cs="Times New Roman"/>
          <w:sz w:val="28"/>
          <w:szCs w:val="28"/>
        </w:rPr>
        <w:t xml:space="preserve">, attente alle tradizioni e alle sfide locali. Infatti, «le culture sono molto diverse tra loro e ogni principio generale [...] ha bisogno di essere </w:t>
      </w:r>
      <w:proofErr w:type="spellStart"/>
      <w:r w:rsidRPr="00F4162A">
        <w:rPr>
          <w:rFonts w:ascii="Times New Roman" w:hAnsi="Times New Roman" w:cs="Times New Roman"/>
          <w:sz w:val="28"/>
          <w:szCs w:val="28"/>
        </w:rPr>
        <w:t>inculturato</w:t>
      </w:r>
      <w:proofErr w:type="spellEnd"/>
      <w:r w:rsidRPr="00F4162A">
        <w:rPr>
          <w:rFonts w:ascii="Times New Roman" w:hAnsi="Times New Roman" w:cs="Times New Roman"/>
          <w:sz w:val="28"/>
          <w:szCs w:val="28"/>
        </w:rPr>
        <w:t>, se vuole essere osservato e applicato» (3).</w:t>
      </w:r>
    </w:p>
    <w:p w:rsidR="00E24231" w:rsidRPr="00DB7F84" w:rsidRDefault="0029778E">
      <w:pPr>
        <w:pStyle w:val="Intestazione40"/>
        <w:keepNext/>
        <w:keepLines/>
        <w:shd w:val="clear" w:color="auto" w:fill="auto"/>
        <w:spacing w:before="0" w:after="136" w:line="330" w:lineRule="exact"/>
        <w:ind w:left="40"/>
        <w:rPr>
          <w:rFonts w:ascii="Times New Roman" w:hAnsi="Times New Roman" w:cs="Times New Roman"/>
          <w:sz w:val="36"/>
          <w:szCs w:val="28"/>
        </w:rPr>
      </w:pPr>
      <w:bookmarkStart w:id="8" w:name="bookmark9"/>
      <w:r w:rsidRPr="00DB7F84">
        <w:rPr>
          <w:rFonts w:ascii="Times New Roman" w:hAnsi="Times New Roman" w:cs="Times New Roman"/>
          <w:sz w:val="36"/>
          <w:szCs w:val="28"/>
        </w:rPr>
        <w:t>Suggerimenti pastorali</w:t>
      </w:r>
      <w:bookmarkEnd w:id="8"/>
    </w:p>
    <w:p w:rsidR="00E24231" w:rsidRPr="00F4162A" w:rsidRDefault="0029778E">
      <w:pPr>
        <w:pStyle w:val="Corpodeltesto1"/>
        <w:shd w:val="clear" w:color="auto" w:fill="auto"/>
        <w:spacing w:before="0"/>
        <w:ind w:left="40" w:right="60" w:firstLine="0"/>
        <w:rPr>
          <w:rFonts w:ascii="Times New Roman" w:hAnsi="Times New Roman" w:cs="Times New Roman"/>
          <w:sz w:val="28"/>
          <w:szCs w:val="28"/>
        </w:rPr>
      </w:pPr>
      <w:r w:rsidRPr="00F4162A">
        <w:rPr>
          <w:rFonts w:ascii="Times New Roman" w:hAnsi="Times New Roman" w:cs="Times New Roman"/>
          <w:sz w:val="28"/>
          <w:szCs w:val="28"/>
        </w:rPr>
        <w:t>In vista di una pastorale condivisa, suggeriamo alcuni criteri che pos</w:t>
      </w:r>
      <w:r w:rsidRPr="00F4162A">
        <w:rPr>
          <w:rFonts w:ascii="Times New Roman" w:hAnsi="Times New Roman" w:cs="Times New Roman"/>
          <w:sz w:val="28"/>
          <w:szCs w:val="28"/>
        </w:rPr>
        <w:softHyphen/>
        <w:t>sano fungere da riferimento comune, soprattutto per i presbiteri, nella cura dei «fedeli divorziati risposati». A riguardo di costoro, è oppor</w:t>
      </w:r>
      <w:r w:rsidRPr="00F4162A">
        <w:rPr>
          <w:rFonts w:ascii="Times New Roman" w:hAnsi="Times New Roman" w:cs="Times New Roman"/>
          <w:sz w:val="28"/>
          <w:szCs w:val="28"/>
        </w:rPr>
        <w:softHyphen/>
        <w:t>tuno premettere due precisazioni.</w:t>
      </w:r>
    </w:p>
    <w:p w:rsidR="00E24231" w:rsidRPr="00F4162A" w:rsidRDefault="0029778E">
      <w:pPr>
        <w:pStyle w:val="Corpodeltesto1"/>
        <w:shd w:val="clear" w:color="auto" w:fill="auto"/>
        <w:spacing w:before="0"/>
        <w:ind w:left="40" w:right="60" w:firstLine="300"/>
        <w:rPr>
          <w:rFonts w:ascii="Times New Roman" w:hAnsi="Times New Roman" w:cs="Times New Roman"/>
          <w:sz w:val="28"/>
          <w:szCs w:val="28"/>
        </w:rPr>
      </w:pPr>
      <w:r w:rsidRPr="00F4162A">
        <w:rPr>
          <w:rFonts w:ascii="Times New Roman" w:hAnsi="Times New Roman" w:cs="Times New Roman"/>
          <w:sz w:val="28"/>
          <w:szCs w:val="28"/>
        </w:rPr>
        <w:t>La prima precisazione è per ricordare che l’espressione «fedeli di</w:t>
      </w:r>
      <w:r w:rsidRPr="00F4162A">
        <w:rPr>
          <w:rFonts w:ascii="Times New Roman" w:hAnsi="Times New Roman" w:cs="Times New Roman"/>
          <w:sz w:val="28"/>
          <w:szCs w:val="28"/>
        </w:rPr>
        <w:softHyphen/>
        <w:t>vorziati risposati» non è la più appropriata e andrebbe precisata par</w:t>
      </w:r>
      <w:r w:rsidRPr="00F4162A">
        <w:rPr>
          <w:rFonts w:ascii="Times New Roman" w:hAnsi="Times New Roman" w:cs="Times New Roman"/>
          <w:sz w:val="28"/>
          <w:szCs w:val="28"/>
        </w:rPr>
        <w:softHyphen/>
        <w:t>lando di «fedeli divorziati e risposati civilmente». Nella Chiesa cattoli</w:t>
      </w:r>
      <w:r w:rsidRPr="00F4162A">
        <w:rPr>
          <w:rFonts w:ascii="Times New Roman" w:hAnsi="Times New Roman" w:cs="Times New Roman"/>
          <w:sz w:val="28"/>
          <w:szCs w:val="28"/>
        </w:rPr>
        <w:softHyphen/>
        <w:t>ca, infatti, il matrimonio sacramentale valido è sciolto solo dalla morte di un coniuge e, senza tale eventualità, non è ammesso un secondo matrimonio sacramentale. Indubbiamente, il divorzio e il nuovo ma</w:t>
      </w:r>
      <w:r w:rsidRPr="00F4162A">
        <w:rPr>
          <w:rFonts w:ascii="Times New Roman" w:hAnsi="Times New Roman" w:cs="Times New Roman"/>
          <w:sz w:val="28"/>
          <w:szCs w:val="28"/>
        </w:rPr>
        <w:softHyphen/>
        <w:t>trimonio civile di chi ha celebrato validamente il sacramento del ma</w:t>
      </w:r>
      <w:r w:rsidRPr="00F4162A">
        <w:rPr>
          <w:rFonts w:ascii="Times New Roman" w:hAnsi="Times New Roman" w:cs="Times New Roman"/>
          <w:sz w:val="28"/>
          <w:szCs w:val="28"/>
        </w:rPr>
        <w:softHyphen/>
        <w:t>trimonio sono rilevanti per valutare la vicenda coniugale dei fedeli. Tuttavia, la vicenda civile del vincolo matrimoniale non coincide di per sé con quella del vincolo sacramentale, dato che questo contempla elementi specifici. Pertanto, pur impiegando, secondo l’uso comune anche al magistero, l’espressione di «fedeli divorziati risposati» com</w:t>
      </w:r>
      <w:r w:rsidRPr="00F4162A">
        <w:rPr>
          <w:rFonts w:ascii="Times New Roman" w:hAnsi="Times New Roman" w:cs="Times New Roman"/>
          <w:sz w:val="28"/>
          <w:szCs w:val="28"/>
        </w:rPr>
        <w:softHyphen/>
        <w:t>prendiamo in essa anche i fedeli che, pur senza divorziare e risposarsi civilmente, hanno interrotto la vita coniugale a seguito di un matrimo</w:t>
      </w:r>
      <w:r w:rsidRPr="00F4162A">
        <w:rPr>
          <w:rFonts w:ascii="Times New Roman" w:hAnsi="Times New Roman" w:cs="Times New Roman"/>
          <w:sz w:val="28"/>
          <w:szCs w:val="28"/>
        </w:rPr>
        <w:softHyphen/>
        <w:t xml:space="preserve">nio sacramentale e intrapreso una nuova unione </w:t>
      </w:r>
      <w:r w:rsidRPr="00F4162A">
        <w:rPr>
          <w:rStyle w:val="CorpodeltestoCorsivo"/>
          <w:rFonts w:ascii="Times New Roman" w:hAnsi="Times New Roman" w:cs="Times New Roman"/>
          <w:sz w:val="28"/>
          <w:szCs w:val="28"/>
        </w:rPr>
        <w:t>more uxorio.</w:t>
      </w:r>
    </w:p>
    <w:p w:rsidR="00E24231" w:rsidRPr="00F4162A" w:rsidRDefault="0029778E">
      <w:pPr>
        <w:pStyle w:val="Corpodeltesto1"/>
        <w:shd w:val="clear" w:color="auto" w:fill="auto"/>
        <w:spacing w:before="0"/>
        <w:ind w:left="40" w:right="60" w:firstLine="300"/>
        <w:rPr>
          <w:rFonts w:ascii="Times New Roman" w:hAnsi="Times New Roman" w:cs="Times New Roman"/>
          <w:sz w:val="28"/>
          <w:szCs w:val="28"/>
        </w:rPr>
        <w:sectPr w:rsidR="00E24231" w:rsidRPr="00F4162A" w:rsidSect="00F96732">
          <w:type w:val="nextColumn"/>
          <w:pgSz w:w="11909" w:h="16838"/>
          <w:pgMar w:top="2268" w:right="1985" w:bottom="1588" w:left="1418" w:header="0" w:footer="6" w:gutter="0"/>
          <w:cols w:space="720"/>
          <w:noEndnote/>
          <w:docGrid w:linePitch="360"/>
        </w:sectPr>
      </w:pPr>
      <w:r w:rsidRPr="00F4162A">
        <w:rPr>
          <w:rFonts w:ascii="Times New Roman" w:hAnsi="Times New Roman" w:cs="Times New Roman"/>
          <w:sz w:val="28"/>
          <w:szCs w:val="28"/>
        </w:rPr>
        <w:t>La seconda precisazione chiarisce che la cura pastorale dei fedeli divorziati risposati, per quanto non possa e non debba prescindere</w:t>
      </w:r>
    </w:p>
    <w:p w:rsidR="00E24231" w:rsidRPr="00F4162A" w:rsidRDefault="0029778E">
      <w:pPr>
        <w:pStyle w:val="Corpodeltesto1"/>
        <w:shd w:val="clear" w:color="auto" w:fill="auto"/>
        <w:spacing w:before="0"/>
        <w:ind w:left="60" w:right="40" w:firstLine="0"/>
        <w:rPr>
          <w:rFonts w:ascii="Times New Roman" w:hAnsi="Times New Roman" w:cs="Times New Roman"/>
          <w:sz w:val="28"/>
          <w:szCs w:val="28"/>
        </w:rPr>
      </w:pPr>
      <w:r w:rsidRPr="00F4162A">
        <w:rPr>
          <w:rFonts w:ascii="Times New Roman" w:hAnsi="Times New Roman" w:cs="Times New Roman"/>
          <w:sz w:val="28"/>
          <w:szCs w:val="28"/>
        </w:rPr>
        <w:lastRenderedPageBreak/>
        <w:t>dal partner con cui vivono la nuova unione, è tuttavia rivolta a ciascun singolo fedele, la cui imputabilità per il fallimento del precedente ma</w:t>
      </w:r>
      <w:r w:rsidRPr="00F4162A">
        <w:rPr>
          <w:rFonts w:ascii="Times New Roman" w:hAnsi="Times New Roman" w:cs="Times New Roman"/>
          <w:sz w:val="28"/>
          <w:szCs w:val="28"/>
        </w:rPr>
        <w:softHyphen/>
        <w:t>trimonio e responsabilità nella costituzione della nuova unione è di</w:t>
      </w:r>
      <w:r w:rsidRPr="00F4162A">
        <w:rPr>
          <w:rFonts w:ascii="Times New Roman" w:hAnsi="Times New Roman" w:cs="Times New Roman"/>
          <w:sz w:val="28"/>
          <w:szCs w:val="28"/>
        </w:rPr>
        <w:softHyphen/>
        <w:t>versa da quella del partner. Emblematico è il caso in cui solo uno dei due partner è stato precedentemente sposato con rito sacramentale, mentre l’altro non lo è mai stato, cosicché solo uno dei due rientra propriamente nella definizione - pur imprecisa come si è appena so</w:t>
      </w:r>
      <w:r w:rsidRPr="00F4162A">
        <w:rPr>
          <w:rFonts w:ascii="Times New Roman" w:hAnsi="Times New Roman" w:cs="Times New Roman"/>
          <w:sz w:val="28"/>
          <w:szCs w:val="28"/>
        </w:rPr>
        <w:softHyphen/>
        <w:t>pra detto - di fedele divorziato risposato.</w:t>
      </w:r>
    </w:p>
    <w:p w:rsidR="00E24231" w:rsidRPr="00F4162A" w:rsidRDefault="0029778E">
      <w:pPr>
        <w:pStyle w:val="Corpodeltesto1"/>
        <w:shd w:val="clear" w:color="auto" w:fill="auto"/>
        <w:spacing w:before="0" w:after="472"/>
        <w:ind w:left="60" w:right="40" w:firstLine="320"/>
        <w:rPr>
          <w:rFonts w:ascii="Times New Roman" w:hAnsi="Times New Roman" w:cs="Times New Roman"/>
          <w:sz w:val="28"/>
          <w:szCs w:val="28"/>
        </w:rPr>
      </w:pPr>
      <w:r w:rsidRPr="00F4162A">
        <w:rPr>
          <w:rFonts w:ascii="Times New Roman" w:hAnsi="Times New Roman" w:cs="Times New Roman"/>
          <w:sz w:val="28"/>
          <w:szCs w:val="28"/>
        </w:rPr>
        <w:t>A seguito delle due precisazioni, suggeriamo quindi i criteri orien</w:t>
      </w:r>
      <w:r w:rsidRPr="00F4162A">
        <w:rPr>
          <w:rFonts w:ascii="Times New Roman" w:hAnsi="Times New Roman" w:cs="Times New Roman"/>
          <w:sz w:val="28"/>
          <w:szCs w:val="28"/>
        </w:rPr>
        <w:softHyphen/>
        <w:t>tativi, riferendoli alla triplice e connessa azione di accompagnare, di</w:t>
      </w:r>
      <w:r w:rsidRPr="00F4162A">
        <w:rPr>
          <w:rFonts w:ascii="Times New Roman" w:hAnsi="Times New Roman" w:cs="Times New Roman"/>
          <w:sz w:val="28"/>
          <w:szCs w:val="28"/>
        </w:rPr>
        <w:softHyphen/>
        <w:t xml:space="preserve">scernere e integrare, e rinviando, in nota, a citazioni corrispondenti di </w:t>
      </w:r>
      <w:proofErr w:type="spellStart"/>
      <w:r w:rsidRPr="00F4162A">
        <w:rPr>
          <w:rStyle w:val="CorpodeltestoCorsivo"/>
          <w:rFonts w:ascii="Times New Roman" w:hAnsi="Times New Roman" w:cs="Times New Roman"/>
          <w:sz w:val="28"/>
          <w:szCs w:val="28"/>
        </w:rPr>
        <w:t>Amoris</w:t>
      </w:r>
      <w:proofErr w:type="spellEnd"/>
      <w:r w:rsidRPr="00F4162A">
        <w:rPr>
          <w:rStyle w:val="CorpodeltestoCorsivo"/>
          <w:rFonts w:ascii="Times New Roman" w:hAnsi="Times New Roman" w:cs="Times New Roman"/>
          <w:sz w:val="28"/>
          <w:szCs w:val="28"/>
        </w:rPr>
        <w:t xml:space="preserve"> Laetitia.</w:t>
      </w:r>
    </w:p>
    <w:p w:rsidR="00E24231" w:rsidRPr="00DB7F84" w:rsidRDefault="0029778E">
      <w:pPr>
        <w:pStyle w:val="Corpodeltesto90"/>
        <w:shd w:val="clear" w:color="auto" w:fill="auto"/>
        <w:spacing w:before="0" w:after="448" w:line="270" w:lineRule="exact"/>
        <w:ind w:left="60"/>
        <w:rPr>
          <w:rFonts w:ascii="Times New Roman" w:hAnsi="Times New Roman" w:cs="Times New Roman"/>
          <w:sz w:val="32"/>
          <w:szCs w:val="28"/>
        </w:rPr>
      </w:pPr>
      <w:r w:rsidRPr="00DB7F84">
        <w:rPr>
          <w:rFonts w:ascii="Times New Roman" w:hAnsi="Times New Roman" w:cs="Times New Roman"/>
          <w:sz w:val="32"/>
          <w:szCs w:val="28"/>
        </w:rPr>
        <w:t>Accompagnare</w:t>
      </w:r>
    </w:p>
    <w:p w:rsidR="00E24231" w:rsidRPr="00F4162A" w:rsidRDefault="0029778E">
      <w:pPr>
        <w:pStyle w:val="Corpodeltesto1"/>
        <w:shd w:val="clear" w:color="auto" w:fill="auto"/>
        <w:spacing w:before="0"/>
        <w:ind w:left="60" w:right="40" w:firstLine="0"/>
        <w:rPr>
          <w:rFonts w:ascii="Times New Roman" w:hAnsi="Times New Roman" w:cs="Times New Roman"/>
          <w:sz w:val="28"/>
          <w:szCs w:val="28"/>
        </w:rPr>
      </w:pPr>
      <w:r w:rsidRPr="00F4162A">
        <w:rPr>
          <w:rFonts w:ascii="Times New Roman" w:hAnsi="Times New Roman" w:cs="Times New Roman"/>
          <w:sz w:val="28"/>
          <w:szCs w:val="28"/>
        </w:rPr>
        <w:t>L’accompagnamento dei fedeli divorziati risposati, senza sminui</w:t>
      </w:r>
      <w:r w:rsidRPr="00F4162A">
        <w:rPr>
          <w:rFonts w:ascii="Times New Roman" w:hAnsi="Times New Roman" w:cs="Times New Roman"/>
          <w:sz w:val="28"/>
          <w:szCs w:val="28"/>
        </w:rPr>
        <w:softHyphen/>
        <w:t>re il valore dell’ideale evangelico, lascia spazio alla misericordia del Signore, affinché essi si sentano «oggetto di una misericordia “imme</w:t>
      </w:r>
      <w:r w:rsidRPr="00F4162A">
        <w:rPr>
          <w:rFonts w:ascii="Times New Roman" w:hAnsi="Times New Roman" w:cs="Times New Roman"/>
          <w:sz w:val="28"/>
          <w:szCs w:val="28"/>
        </w:rPr>
        <w:softHyphen/>
        <w:t>ritata, incondizionata e gratuita”» (297), A tale scopo è opportuno:</w:t>
      </w:r>
    </w:p>
    <w:p w:rsidR="00E24231" w:rsidRPr="00F4162A" w:rsidRDefault="0029778E">
      <w:pPr>
        <w:pStyle w:val="Corpodeltesto1"/>
        <w:numPr>
          <w:ilvl w:val="0"/>
          <w:numId w:val="2"/>
        </w:numPr>
        <w:shd w:val="clear" w:color="auto" w:fill="auto"/>
        <w:tabs>
          <w:tab w:val="left" w:pos="593"/>
        </w:tabs>
        <w:spacing w:before="0"/>
        <w:ind w:left="60" w:right="40" w:firstLine="320"/>
        <w:rPr>
          <w:rFonts w:ascii="Times New Roman" w:hAnsi="Times New Roman" w:cs="Times New Roman"/>
          <w:sz w:val="28"/>
          <w:szCs w:val="28"/>
        </w:rPr>
      </w:pPr>
      <w:r w:rsidRPr="00F4162A">
        <w:rPr>
          <w:rFonts w:ascii="Times New Roman" w:hAnsi="Times New Roman" w:cs="Times New Roman"/>
          <w:sz w:val="28"/>
          <w:szCs w:val="28"/>
        </w:rPr>
        <w:t>Rassicurare i fedeli divorziati risposati circa la loro appartenenza e partecipazione attiva alla vita della Chiesa</w:t>
      </w:r>
      <w:r w:rsidRPr="00F4162A">
        <w:rPr>
          <w:rFonts w:ascii="Times New Roman" w:hAnsi="Times New Roman" w:cs="Times New Roman"/>
          <w:sz w:val="28"/>
          <w:szCs w:val="28"/>
          <w:vertAlign w:val="superscript"/>
        </w:rPr>
        <w:t>15</w:t>
      </w:r>
      <w:r w:rsidRPr="00F4162A">
        <w:rPr>
          <w:rFonts w:ascii="Times New Roman" w:hAnsi="Times New Roman" w:cs="Times New Roman"/>
          <w:sz w:val="28"/>
          <w:szCs w:val="28"/>
        </w:rPr>
        <w:t>.</w:t>
      </w:r>
    </w:p>
    <w:p w:rsidR="00E24231" w:rsidRPr="00F4162A" w:rsidRDefault="0029778E">
      <w:pPr>
        <w:pStyle w:val="Corpodeltesto1"/>
        <w:numPr>
          <w:ilvl w:val="0"/>
          <w:numId w:val="2"/>
        </w:numPr>
        <w:shd w:val="clear" w:color="auto" w:fill="auto"/>
        <w:tabs>
          <w:tab w:val="left" w:pos="629"/>
        </w:tabs>
        <w:spacing w:before="0"/>
        <w:ind w:left="60" w:right="40" w:firstLine="320"/>
        <w:rPr>
          <w:rFonts w:ascii="Times New Roman" w:hAnsi="Times New Roman" w:cs="Times New Roman"/>
          <w:sz w:val="28"/>
          <w:szCs w:val="28"/>
        </w:rPr>
      </w:pPr>
      <w:r w:rsidRPr="00F4162A">
        <w:rPr>
          <w:rFonts w:ascii="Times New Roman" w:hAnsi="Times New Roman" w:cs="Times New Roman"/>
          <w:sz w:val="28"/>
          <w:szCs w:val="28"/>
        </w:rPr>
        <w:t>Prospettare l’ideale pieno del matrimonio, corrispondente alla dottrina della Chiesa sul matrimonio sacramentale</w:t>
      </w:r>
      <w:r w:rsidRPr="00F4162A">
        <w:rPr>
          <w:rFonts w:ascii="Times New Roman" w:hAnsi="Times New Roman" w:cs="Times New Roman"/>
          <w:sz w:val="28"/>
          <w:szCs w:val="28"/>
          <w:vertAlign w:val="superscript"/>
        </w:rPr>
        <w:t>16</w:t>
      </w:r>
      <w:r w:rsidRPr="00F4162A">
        <w:rPr>
          <w:rFonts w:ascii="Times New Roman" w:hAnsi="Times New Roman" w:cs="Times New Roman"/>
          <w:sz w:val="28"/>
          <w:szCs w:val="28"/>
        </w:rPr>
        <w:t>.</w:t>
      </w:r>
    </w:p>
    <w:p w:rsidR="00E24231" w:rsidRPr="00F4162A" w:rsidRDefault="0029778E">
      <w:pPr>
        <w:pStyle w:val="Corpodeltesto1"/>
        <w:numPr>
          <w:ilvl w:val="0"/>
          <w:numId w:val="2"/>
        </w:numPr>
        <w:shd w:val="clear" w:color="auto" w:fill="auto"/>
        <w:tabs>
          <w:tab w:val="left" w:pos="593"/>
        </w:tabs>
        <w:spacing w:before="0"/>
        <w:ind w:left="60" w:right="40" w:firstLine="320"/>
        <w:rPr>
          <w:rFonts w:ascii="Times New Roman" w:hAnsi="Times New Roman" w:cs="Times New Roman"/>
          <w:sz w:val="28"/>
          <w:szCs w:val="28"/>
        </w:rPr>
      </w:pPr>
      <w:r w:rsidRPr="00F4162A">
        <w:rPr>
          <w:rFonts w:ascii="Times New Roman" w:hAnsi="Times New Roman" w:cs="Times New Roman"/>
          <w:sz w:val="28"/>
          <w:szCs w:val="28"/>
        </w:rPr>
        <w:t>Ricordare l’imperfezione (‘irregolarità’) di tutti nel vivere l’ideale pieno del matrimonio e la gradualità di tutti nel perseguirlo</w:t>
      </w:r>
      <w:r w:rsidRPr="00F4162A">
        <w:rPr>
          <w:rFonts w:ascii="Times New Roman" w:hAnsi="Times New Roman" w:cs="Times New Roman"/>
          <w:sz w:val="28"/>
          <w:szCs w:val="28"/>
          <w:vertAlign w:val="superscript"/>
        </w:rPr>
        <w:t>17</w:t>
      </w:r>
      <w:r w:rsidRPr="00F4162A">
        <w:rPr>
          <w:rFonts w:ascii="Times New Roman" w:hAnsi="Times New Roman" w:cs="Times New Roman"/>
          <w:sz w:val="28"/>
          <w:szCs w:val="28"/>
        </w:rPr>
        <w:t>,</w:t>
      </w:r>
    </w:p>
    <w:p w:rsidR="00E24231" w:rsidRPr="00F4162A" w:rsidRDefault="0029778E">
      <w:pPr>
        <w:pStyle w:val="Corpodeltesto1"/>
        <w:numPr>
          <w:ilvl w:val="0"/>
          <w:numId w:val="2"/>
        </w:numPr>
        <w:shd w:val="clear" w:color="auto" w:fill="auto"/>
        <w:tabs>
          <w:tab w:val="left" w:pos="604"/>
        </w:tabs>
        <w:spacing w:before="0" w:after="472"/>
        <w:ind w:left="60" w:right="40" w:firstLine="320"/>
        <w:rPr>
          <w:rFonts w:ascii="Times New Roman" w:hAnsi="Times New Roman" w:cs="Times New Roman"/>
          <w:sz w:val="28"/>
          <w:szCs w:val="28"/>
        </w:rPr>
      </w:pPr>
      <w:r w:rsidRPr="00F4162A">
        <w:rPr>
          <w:rFonts w:ascii="Times New Roman" w:hAnsi="Times New Roman" w:cs="Times New Roman"/>
          <w:sz w:val="28"/>
          <w:szCs w:val="28"/>
        </w:rPr>
        <w:t>Valorizzare il cammino, pur imperfetto e graduale, dei fedeli di</w:t>
      </w:r>
      <w:r w:rsidRPr="00F4162A">
        <w:rPr>
          <w:rFonts w:ascii="Times New Roman" w:hAnsi="Times New Roman" w:cs="Times New Roman"/>
          <w:sz w:val="28"/>
          <w:szCs w:val="28"/>
        </w:rPr>
        <w:softHyphen/>
        <w:t>vorziati risposati</w:t>
      </w:r>
      <w:r w:rsidRPr="00F4162A">
        <w:rPr>
          <w:rFonts w:ascii="Times New Roman" w:hAnsi="Times New Roman" w:cs="Times New Roman"/>
          <w:sz w:val="28"/>
          <w:szCs w:val="28"/>
          <w:vertAlign w:val="superscript"/>
        </w:rPr>
        <w:t>18</w:t>
      </w:r>
      <w:r w:rsidRPr="00F4162A">
        <w:rPr>
          <w:rFonts w:ascii="Times New Roman" w:hAnsi="Times New Roman" w:cs="Times New Roman"/>
          <w:sz w:val="28"/>
          <w:szCs w:val="28"/>
        </w:rPr>
        <w:t>.</w:t>
      </w:r>
    </w:p>
    <w:p w:rsidR="00E24231" w:rsidRPr="00DB7F84" w:rsidRDefault="00BA45DE">
      <w:pPr>
        <w:pStyle w:val="Corpodeltesto90"/>
        <w:shd w:val="clear" w:color="auto" w:fill="auto"/>
        <w:spacing w:before="0" w:after="445" w:line="270" w:lineRule="exact"/>
        <w:ind w:left="60"/>
        <w:rPr>
          <w:rFonts w:ascii="Times New Roman" w:hAnsi="Times New Roman" w:cs="Times New Roman"/>
          <w:sz w:val="32"/>
          <w:szCs w:val="28"/>
        </w:rPr>
      </w:pPr>
      <w:r>
        <w:rPr>
          <w:rFonts w:ascii="Times New Roman" w:hAnsi="Times New Roman" w:cs="Times New Roman"/>
          <w:sz w:val="32"/>
          <w:szCs w:val="28"/>
        </w:rPr>
        <w:pict>
          <v:shape id="_x0000_s2050" type="#_x0000_t202" style="position:absolute;left:0;text-align:left;margin-left:-31.5pt;margin-top:6.85pt;width:19.5pt;height:135.7pt;z-index:-125829369;mso-wrap-distance-left:5pt;mso-wrap-distance-right:5pt;mso-position-horizontal-relative:margin" filled="f" stroked="f">
            <v:textbox style="layout-flow:vertical;mso-layout-flow-alt:bottom-to-top" inset="0,0,0,0">
              <w:txbxContent>
                <w:p w:rsidR="00E24231" w:rsidRDefault="0029778E">
                  <w:pPr>
                    <w:pStyle w:val="Corpodeltesto4"/>
                    <w:shd w:val="clear" w:color="auto" w:fill="auto"/>
                    <w:spacing w:line="260" w:lineRule="exact"/>
                  </w:pPr>
                  <w:r>
                    <w:rPr>
                      <w:spacing w:val="0"/>
                    </w:rPr>
                    <w:t xml:space="preserve">Aristide </w:t>
                  </w:r>
                  <w:proofErr w:type="spellStart"/>
                  <w:r>
                    <w:rPr>
                      <w:spacing w:val="0"/>
                    </w:rPr>
                    <w:t>Fumagalli</w:t>
                  </w:r>
                  <w:proofErr w:type="spellEnd"/>
                </w:p>
              </w:txbxContent>
            </v:textbox>
            <w10:wrap type="square" anchorx="margin"/>
          </v:shape>
        </w:pict>
      </w:r>
      <w:r w:rsidR="0029778E" w:rsidRPr="00DB7F84">
        <w:rPr>
          <w:rFonts w:ascii="Times New Roman" w:hAnsi="Times New Roman" w:cs="Times New Roman"/>
          <w:sz w:val="32"/>
          <w:szCs w:val="28"/>
        </w:rPr>
        <w:t>Discernere</w:t>
      </w:r>
    </w:p>
    <w:p w:rsidR="00E24231" w:rsidRPr="00F4162A" w:rsidRDefault="0029778E" w:rsidP="00DB7F84">
      <w:pPr>
        <w:pStyle w:val="Corpodeltesto1"/>
        <w:shd w:val="clear" w:color="auto" w:fill="auto"/>
        <w:tabs>
          <w:tab w:val="left" w:pos="341"/>
        </w:tabs>
        <w:spacing w:before="0"/>
        <w:ind w:left="60" w:right="40" w:firstLine="0"/>
        <w:rPr>
          <w:rFonts w:ascii="Times New Roman" w:hAnsi="Times New Roman" w:cs="Times New Roman"/>
          <w:sz w:val="28"/>
          <w:szCs w:val="28"/>
        </w:rPr>
      </w:pPr>
      <w:r w:rsidRPr="00F4162A">
        <w:rPr>
          <w:rFonts w:ascii="Times New Roman" w:hAnsi="Times New Roman" w:cs="Times New Roman"/>
          <w:sz w:val="28"/>
          <w:szCs w:val="28"/>
        </w:rPr>
        <w:t>Il</w:t>
      </w:r>
      <w:r w:rsidRPr="00F4162A">
        <w:rPr>
          <w:rFonts w:ascii="Times New Roman" w:hAnsi="Times New Roman" w:cs="Times New Roman"/>
          <w:sz w:val="28"/>
          <w:szCs w:val="28"/>
        </w:rPr>
        <w:tab/>
        <w:t>discernimento pastorale del sacerdote è a servizio del discernimen</w:t>
      </w:r>
      <w:r w:rsidRPr="00F4162A">
        <w:rPr>
          <w:rFonts w:ascii="Times New Roman" w:hAnsi="Times New Roman" w:cs="Times New Roman"/>
          <w:sz w:val="28"/>
          <w:szCs w:val="28"/>
        </w:rPr>
        <w:softHyphen/>
        <w:t>to personale dei fedeli divorziati risposati, affinché essi prendano co</w:t>
      </w:r>
      <w:r w:rsidRPr="00F4162A">
        <w:rPr>
          <w:rFonts w:ascii="Times New Roman" w:hAnsi="Times New Roman" w:cs="Times New Roman"/>
          <w:sz w:val="28"/>
          <w:szCs w:val="28"/>
        </w:rPr>
        <w:softHyphen/>
        <w:t>scienza della loro situazione davanti a Dio, giudicando correttamente gli ostacoli che impediscono una loro più piena partecipazione alla vita ecclesiale e i passi che possono favorirla e farla crescere. Il discer</w:t>
      </w:r>
      <w:r w:rsidRPr="00F4162A">
        <w:rPr>
          <w:rFonts w:ascii="Times New Roman" w:hAnsi="Times New Roman" w:cs="Times New Roman"/>
          <w:sz w:val="28"/>
          <w:szCs w:val="28"/>
        </w:rPr>
        <w:softHyphen/>
        <w:t>nimento verte sul precedente matrimon</w:t>
      </w:r>
      <w:r w:rsidR="00DB7F84">
        <w:rPr>
          <w:rFonts w:ascii="Times New Roman" w:hAnsi="Times New Roman" w:cs="Times New Roman"/>
          <w:sz w:val="28"/>
          <w:szCs w:val="28"/>
        </w:rPr>
        <w:t>io e sulla nuova unione, distin</w:t>
      </w:r>
      <w:r w:rsidRPr="00F4162A">
        <w:rPr>
          <w:rFonts w:ascii="Times New Roman" w:hAnsi="Times New Roman" w:cs="Times New Roman"/>
          <w:sz w:val="28"/>
          <w:szCs w:val="28"/>
        </w:rPr>
        <w:t>guendo adeguatamente la responsabilità personale e il bene possibile.</w:t>
      </w:r>
    </w:p>
    <w:p w:rsidR="00E24231" w:rsidRPr="00F4162A" w:rsidRDefault="0029778E">
      <w:pPr>
        <w:pStyle w:val="Corpodeltesto1"/>
        <w:shd w:val="clear" w:color="auto" w:fill="auto"/>
        <w:spacing w:before="0"/>
        <w:ind w:left="60" w:firstLine="320"/>
        <w:rPr>
          <w:rFonts w:ascii="Times New Roman" w:hAnsi="Times New Roman" w:cs="Times New Roman"/>
          <w:sz w:val="28"/>
          <w:szCs w:val="28"/>
        </w:rPr>
      </w:pPr>
      <w:r w:rsidRPr="00F4162A">
        <w:rPr>
          <w:rFonts w:ascii="Times New Roman" w:hAnsi="Times New Roman" w:cs="Times New Roman"/>
          <w:sz w:val="28"/>
          <w:szCs w:val="28"/>
        </w:rPr>
        <w:lastRenderedPageBreak/>
        <w:t>Circa il precedente matrimonio:</w:t>
      </w:r>
    </w:p>
    <w:p w:rsidR="00E24231" w:rsidRPr="00F4162A" w:rsidRDefault="0029778E">
      <w:pPr>
        <w:pStyle w:val="Corpodeltesto1"/>
        <w:numPr>
          <w:ilvl w:val="0"/>
          <w:numId w:val="2"/>
        </w:numPr>
        <w:shd w:val="clear" w:color="auto" w:fill="auto"/>
        <w:tabs>
          <w:tab w:val="left" w:pos="658"/>
        </w:tabs>
        <w:spacing w:before="0"/>
        <w:ind w:left="60" w:right="60" w:firstLine="320"/>
        <w:rPr>
          <w:rFonts w:ascii="Times New Roman" w:hAnsi="Times New Roman" w:cs="Times New Roman"/>
          <w:sz w:val="28"/>
          <w:szCs w:val="28"/>
        </w:rPr>
      </w:pPr>
      <w:r w:rsidRPr="00F4162A">
        <w:rPr>
          <w:rFonts w:ascii="Times New Roman" w:hAnsi="Times New Roman" w:cs="Times New Roman"/>
          <w:sz w:val="28"/>
          <w:szCs w:val="28"/>
        </w:rPr>
        <w:t>Accertare la validità canonica, rinviando, eventualmente, alle procedure per la dichiarazione di nullità.</w:t>
      </w:r>
    </w:p>
    <w:p w:rsidR="00E24231" w:rsidRPr="00F4162A" w:rsidRDefault="0029778E">
      <w:pPr>
        <w:pStyle w:val="Corpodeltesto1"/>
        <w:numPr>
          <w:ilvl w:val="0"/>
          <w:numId w:val="2"/>
        </w:numPr>
        <w:shd w:val="clear" w:color="auto" w:fill="auto"/>
        <w:tabs>
          <w:tab w:val="left" w:pos="596"/>
        </w:tabs>
        <w:spacing w:before="0"/>
        <w:ind w:left="60" w:firstLine="320"/>
        <w:rPr>
          <w:rFonts w:ascii="Times New Roman" w:hAnsi="Times New Roman" w:cs="Times New Roman"/>
          <w:sz w:val="28"/>
          <w:szCs w:val="28"/>
        </w:rPr>
      </w:pPr>
      <w:r w:rsidRPr="00F4162A">
        <w:rPr>
          <w:rFonts w:ascii="Times New Roman" w:hAnsi="Times New Roman" w:cs="Times New Roman"/>
          <w:sz w:val="28"/>
          <w:szCs w:val="28"/>
        </w:rPr>
        <w:t>Verificare l'irreversibilità o meno del fallimento.</w:t>
      </w:r>
    </w:p>
    <w:p w:rsidR="00E24231" w:rsidRPr="00F4162A" w:rsidRDefault="0029778E">
      <w:pPr>
        <w:pStyle w:val="Corpodeltesto1"/>
        <w:numPr>
          <w:ilvl w:val="0"/>
          <w:numId w:val="2"/>
        </w:numPr>
        <w:shd w:val="clear" w:color="auto" w:fill="auto"/>
        <w:tabs>
          <w:tab w:val="left" w:pos="589"/>
        </w:tabs>
        <w:spacing w:before="0"/>
        <w:ind w:left="60" w:right="60" w:firstLine="320"/>
        <w:rPr>
          <w:rFonts w:ascii="Times New Roman" w:hAnsi="Times New Roman" w:cs="Times New Roman"/>
          <w:sz w:val="28"/>
          <w:szCs w:val="28"/>
        </w:rPr>
      </w:pPr>
      <w:r w:rsidRPr="00F4162A">
        <w:rPr>
          <w:rFonts w:ascii="Times New Roman" w:hAnsi="Times New Roman" w:cs="Times New Roman"/>
          <w:sz w:val="28"/>
          <w:szCs w:val="28"/>
        </w:rPr>
        <w:t>Valutare la responsabilità personale nei riguardi del coniuge, degli eventuali figli, delle famiglie d’origine, della comunità cristiana</w:t>
      </w:r>
      <w:r w:rsidRPr="00F4162A">
        <w:rPr>
          <w:rFonts w:ascii="Times New Roman" w:hAnsi="Times New Roman" w:cs="Times New Roman"/>
          <w:sz w:val="28"/>
          <w:szCs w:val="28"/>
          <w:vertAlign w:val="superscript"/>
        </w:rPr>
        <w:t>19</w:t>
      </w:r>
      <w:r w:rsidRPr="00F4162A">
        <w:rPr>
          <w:rFonts w:ascii="Times New Roman" w:hAnsi="Times New Roman" w:cs="Times New Roman"/>
          <w:sz w:val="28"/>
          <w:szCs w:val="28"/>
        </w:rPr>
        <w:t>.</w:t>
      </w:r>
    </w:p>
    <w:p w:rsidR="00E24231" w:rsidRPr="00F4162A" w:rsidRDefault="0029778E">
      <w:pPr>
        <w:pStyle w:val="Corpodeltesto1"/>
        <w:numPr>
          <w:ilvl w:val="0"/>
          <w:numId w:val="2"/>
        </w:numPr>
        <w:shd w:val="clear" w:color="auto" w:fill="auto"/>
        <w:tabs>
          <w:tab w:val="left" w:pos="596"/>
        </w:tabs>
        <w:spacing w:before="0"/>
        <w:ind w:left="60" w:firstLine="320"/>
        <w:rPr>
          <w:rFonts w:ascii="Times New Roman" w:hAnsi="Times New Roman" w:cs="Times New Roman"/>
          <w:sz w:val="28"/>
          <w:szCs w:val="28"/>
        </w:rPr>
      </w:pPr>
      <w:r w:rsidRPr="00F4162A">
        <w:rPr>
          <w:rFonts w:ascii="Times New Roman" w:hAnsi="Times New Roman" w:cs="Times New Roman"/>
          <w:sz w:val="28"/>
          <w:szCs w:val="28"/>
        </w:rPr>
        <w:t>Scongiurare, specialmente, l'irresponsabilità nei confronti dei figli</w:t>
      </w:r>
      <w:r w:rsidRPr="00F4162A">
        <w:rPr>
          <w:rFonts w:ascii="Times New Roman" w:hAnsi="Times New Roman" w:cs="Times New Roman"/>
          <w:sz w:val="28"/>
          <w:szCs w:val="28"/>
          <w:vertAlign w:val="superscript"/>
        </w:rPr>
        <w:t>20</w:t>
      </w:r>
      <w:r w:rsidRPr="00F4162A">
        <w:rPr>
          <w:rFonts w:ascii="Times New Roman" w:hAnsi="Times New Roman" w:cs="Times New Roman"/>
          <w:sz w:val="28"/>
          <w:szCs w:val="28"/>
        </w:rPr>
        <w:t>.</w:t>
      </w:r>
    </w:p>
    <w:p w:rsidR="00E24231" w:rsidRPr="00F4162A" w:rsidRDefault="0029778E">
      <w:pPr>
        <w:pStyle w:val="Corpodeltesto1"/>
        <w:shd w:val="clear" w:color="auto" w:fill="auto"/>
        <w:spacing w:before="0"/>
        <w:ind w:left="60" w:firstLine="320"/>
        <w:rPr>
          <w:rFonts w:ascii="Times New Roman" w:hAnsi="Times New Roman" w:cs="Times New Roman"/>
          <w:sz w:val="28"/>
          <w:szCs w:val="28"/>
        </w:rPr>
      </w:pPr>
      <w:r w:rsidRPr="00F4162A">
        <w:rPr>
          <w:rFonts w:ascii="Times New Roman" w:hAnsi="Times New Roman" w:cs="Times New Roman"/>
          <w:sz w:val="28"/>
          <w:szCs w:val="28"/>
        </w:rPr>
        <w:t>Circa la nuova unione:</w:t>
      </w:r>
    </w:p>
    <w:p w:rsidR="00E24231" w:rsidRPr="00F4162A" w:rsidRDefault="0029778E">
      <w:pPr>
        <w:pStyle w:val="Corpodeltesto1"/>
        <w:numPr>
          <w:ilvl w:val="0"/>
          <w:numId w:val="2"/>
        </w:numPr>
        <w:shd w:val="clear" w:color="auto" w:fill="auto"/>
        <w:tabs>
          <w:tab w:val="left" w:pos="600"/>
        </w:tabs>
        <w:spacing w:before="0"/>
        <w:ind w:left="60" w:right="60" w:firstLine="320"/>
        <w:rPr>
          <w:rFonts w:ascii="Times New Roman" w:hAnsi="Times New Roman" w:cs="Times New Roman"/>
          <w:sz w:val="28"/>
          <w:szCs w:val="28"/>
        </w:rPr>
      </w:pPr>
      <w:r w:rsidRPr="00F4162A">
        <w:rPr>
          <w:rFonts w:ascii="Times New Roman" w:hAnsi="Times New Roman" w:cs="Times New Roman"/>
          <w:sz w:val="28"/>
          <w:szCs w:val="28"/>
        </w:rPr>
        <w:t>Valutare la responsabilità nei confronti del nuovo partner, degli eventuali figli, delle rispettive famiglie d’origine, della comunità cri</w:t>
      </w:r>
      <w:r w:rsidRPr="00F4162A">
        <w:rPr>
          <w:rFonts w:ascii="Times New Roman" w:hAnsi="Times New Roman" w:cs="Times New Roman"/>
          <w:sz w:val="28"/>
          <w:szCs w:val="28"/>
        </w:rPr>
        <w:softHyphen/>
        <w:t>stiana</w:t>
      </w:r>
      <w:r w:rsidRPr="00F4162A">
        <w:rPr>
          <w:rFonts w:ascii="Times New Roman" w:hAnsi="Times New Roman" w:cs="Times New Roman"/>
          <w:sz w:val="28"/>
          <w:szCs w:val="28"/>
          <w:vertAlign w:val="superscript"/>
        </w:rPr>
        <w:t>21</w:t>
      </w:r>
      <w:r w:rsidRPr="00F4162A">
        <w:rPr>
          <w:rFonts w:ascii="Times New Roman" w:hAnsi="Times New Roman" w:cs="Times New Roman"/>
          <w:sz w:val="28"/>
          <w:szCs w:val="28"/>
        </w:rPr>
        <w:t>.</w:t>
      </w:r>
    </w:p>
    <w:p w:rsidR="00E24231" w:rsidRPr="00F4162A" w:rsidRDefault="0029778E">
      <w:pPr>
        <w:pStyle w:val="Corpodeltesto1"/>
        <w:numPr>
          <w:ilvl w:val="0"/>
          <w:numId w:val="2"/>
        </w:numPr>
        <w:shd w:val="clear" w:color="auto" w:fill="auto"/>
        <w:tabs>
          <w:tab w:val="left" w:pos="603"/>
        </w:tabs>
        <w:spacing w:before="0"/>
        <w:ind w:left="60" w:firstLine="320"/>
        <w:rPr>
          <w:rFonts w:ascii="Times New Roman" w:hAnsi="Times New Roman" w:cs="Times New Roman"/>
          <w:sz w:val="28"/>
          <w:szCs w:val="28"/>
        </w:rPr>
      </w:pPr>
      <w:r w:rsidRPr="00F4162A">
        <w:rPr>
          <w:rFonts w:ascii="Times New Roman" w:hAnsi="Times New Roman" w:cs="Times New Roman"/>
          <w:sz w:val="28"/>
          <w:szCs w:val="28"/>
        </w:rPr>
        <w:t>Considerare la consistenza morale della nuova unione.</w:t>
      </w:r>
    </w:p>
    <w:p w:rsidR="00E24231" w:rsidRPr="00F4162A" w:rsidRDefault="0029778E">
      <w:pPr>
        <w:pStyle w:val="Corpodeltesto1"/>
        <w:numPr>
          <w:ilvl w:val="0"/>
          <w:numId w:val="2"/>
        </w:numPr>
        <w:shd w:val="clear" w:color="auto" w:fill="auto"/>
        <w:tabs>
          <w:tab w:val="left" w:pos="600"/>
        </w:tabs>
        <w:spacing w:before="0"/>
        <w:ind w:left="60" w:firstLine="320"/>
        <w:rPr>
          <w:rFonts w:ascii="Times New Roman" w:hAnsi="Times New Roman" w:cs="Times New Roman"/>
          <w:sz w:val="28"/>
          <w:szCs w:val="28"/>
        </w:rPr>
      </w:pPr>
      <w:r w:rsidRPr="00F4162A">
        <w:rPr>
          <w:rFonts w:ascii="Times New Roman" w:hAnsi="Times New Roman" w:cs="Times New Roman"/>
          <w:sz w:val="28"/>
          <w:szCs w:val="28"/>
        </w:rPr>
        <w:t>Verificare l’impegno di vita cristiana.</w:t>
      </w:r>
    </w:p>
    <w:p w:rsidR="00E24231" w:rsidRPr="00F4162A" w:rsidRDefault="0029778E">
      <w:pPr>
        <w:pStyle w:val="Corpodeltesto1"/>
        <w:shd w:val="clear" w:color="auto" w:fill="auto"/>
        <w:spacing w:before="0"/>
        <w:ind w:left="60" w:firstLine="320"/>
        <w:rPr>
          <w:rFonts w:ascii="Times New Roman" w:hAnsi="Times New Roman" w:cs="Times New Roman"/>
          <w:sz w:val="28"/>
          <w:szCs w:val="28"/>
        </w:rPr>
      </w:pPr>
      <w:r w:rsidRPr="00F4162A">
        <w:rPr>
          <w:rFonts w:ascii="Times New Roman" w:hAnsi="Times New Roman" w:cs="Times New Roman"/>
          <w:sz w:val="28"/>
          <w:szCs w:val="28"/>
        </w:rPr>
        <w:t>Circa la responsabilità personale:</w:t>
      </w:r>
    </w:p>
    <w:p w:rsidR="00E24231" w:rsidRPr="00F4162A" w:rsidRDefault="0029778E">
      <w:pPr>
        <w:pStyle w:val="Corpodeltesto1"/>
        <w:numPr>
          <w:ilvl w:val="0"/>
          <w:numId w:val="2"/>
        </w:numPr>
        <w:shd w:val="clear" w:color="auto" w:fill="auto"/>
        <w:tabs>
          <w:tab w:val="left" w:pos="610"/>
        </w:tabs>
        <w:spacing w:before="0"/>
        <w:ind w:left="60" w:firstLine="320"/>
        <w:rPr>
          <w:rFonts w:ascii="Times New Roman" w:hAnsi="Times New Roman" w:cs="Times New Roman"/>
          <w:sz w:val="28"/>
          <w:szCs w:val="28"/>
        </w:rPr>
      </w:pPr>
      <w:r w:rsidRPr="00F4162A">
        <w:rPr>
          <w:rFonts w:ascii="Times New Roman" w:hAnsi="Times New Roman" w:cs="Times New Roman"/>
          <w:sz w:val="28"/>
          <w:szCs w:val="28"/>
        </w:rPr>
        <w:t>Considerare le circostanze attenuanti e i fattori condizionanti</w:t>
      </w:r>
      <w:r w:rsidRPr="00F4162A">
        <w:rPr>
          <w:rFonts w:ascii="Times New Roman" w:hAnsi="Times New Roman" w:cs="Times New Roman"/>
          <w:sz w:val="28"/>
          <w:szCs w:val="28"/>
          <w:vertAlign w:val="superscript"/>
        </w:rPr>
        <w:t>22</w:t>
      </w:r>
      <w:r w:rsidRPr="00F4162A">
        <w:rPr>
          <w:rFonts w:ascii="Times New Roman" w:hAnsi="Times New Roman" w:cs="Times New Roman"/>
          <w:sz w:val="28"/>
          <w:szCs w:val="28"/>
        </w:rPr>
        <w:t>.</w:t>
      </w:r>
    </w:p>
    <w:p w:rsidR="00E24231" w:rsidRPr="00F4162A" w:rsidRDefault="0029778E">
      <w:pPr>
        <w:pStyle w:val="Corpodeltesto1"/>
        <w:numPr>
          <w:ilvl w:val="0"/>
          <w:numId w:val="2"/>
        </w:numPr>
        <w:shd w:val="clear" w:color="auto" w:fill="auto"/>
        <w:tabs>
          <w:tab w:val="left" w:pos="614"/>
        </w:tabs>
        <w:spacing w:before="0"/>
        <w:ind w:left="60" w:right="60" w:firstLine="320"/>
        <w:rPr>
          <w:rFonts w:ascii="Times New Roman" w:hAnsi="Times New Roman" w:cs="Times New Roman"/>
          <w:sz w:val="28"/>
          <w:szCs w:val="28"/>
        </w:rPr>
      </w:pPr>
      <w:r w:rsidRPr="00F4162A">
        <w:rPr>
          <w:rFonts w:ascii="Times New Roman" w:hAnsi="Times New Roman" w:cs="Times New Roman"/>
          <w:sz w:val="28"/>
          <w:szCs w:val="28"/>
        </w:rPr>
        <w:t>Valutare lo stato soggettivo di peccato, più o meno grave, o di grazia, più o meno vissuta</w:t>
      </w:r>
      <w:r w:rsidRPr="00F4162A">
        <w:rPr>
          <w:rFonts w:ascii="Times New Roman" w:hAnsi="Times New Roman" w:cs="Times New Roman"/>
          <w:sz w:val="28"/>
          <w:szCs w:val="28"/>
          <w:vertAlign w:val="superscript"/>
        </w:rPr>
        <w:t>23</w:t>
      </w:r>
      <w:r w:rsidRPr="00F4162A">
        <w:rPr>
          <w:rFonts w:ascii="Times New Roman" w:hAnsi="Times New Roman" w:cs="Times New Roman"/>
          <w:sz w:val="28"/>
          <w:szCs w:val="28"/>
        </w:rPr>
        <w:t>.</w:t>
      </w:r>
    </w:p>
    <w:p w:rsidR="00E24231" w:rsidRPr="00F4162A" w:rsidRDefault="0029778E">
      <w:pPr>
        <w:pStyle w:val="Corpodeltesto1"/>
        <w:numPr>
          <w:ilvl w:val="0"/>
          <w:numId w:val="2"/>
        </w:numPr>
        <w:shd w:val="clear" w:color="auto" w:fill="auto"/>
        <w:tabs>
          <w:tab w:val="left" w:pos="625"/>
        </w:tabs>
        <w:spacing w:before="0" w:after="472"/>
        <w:ind w:left="60" w:right="60" w:firstLine="320"/>
        <w:rPr>
          <w:rFonts w:ascii="Times New Roman" w:hAnsi="Times New Roman" w:cs="Times New Roman"/>
          <w:sz w:val="28"/>
          <w:szCs w:val="28"/>
        </w:rPr>
      </w:pPr>
      <w:r w:rsidRPr="00F4162A">
        <w:rPr>
          <w:rFonts w:ascii="Times New Roman" w:hAnsi="Times New Roman" w:cs="Times New Roman"/>
          <w:sz w:val="28"/>
          <w:szCs w:val="28"/>
        </w:rPr>
        <w:t>Ponderare quale aiuto offèrto dalla Chiesa meglio consenta il cammino di conversione e di vita cristiana, contemplando l’eventuale accesso ai sacramenti.</w:t>
      </w:r>
    </w:p>
    <w:p w:rsidR="00E24231" w:rsidRPr="00DB7F84" w:rsidRDefault="0029778E">
      <w:pPr>
        <w:pStyle w:val="Corpodeltesto90"/>
        <w:shd w:val="clear" w:color="auto" w:fill="auto"/>
        <w:spacing w:before="0" w:after="448" w:line="270" w:lineRule="exact"/>
        <w:ind w:left="60"/>
        <w:rPr>
          <w:rFonts w:ascii="Times New Roman" w:hAnsi="Times New Roman" w:cs="Times New Roman"/>
          <w:sz w:val="32"/>
          <w:szCs w:val="28"/>
        </w:rPr>
      </w:pPr>
      <w:r w:rsidRPr="00DB7F84">
        <w:rPr>
          <w:rFonts w:ascii="Times New Roman" w:hAnsi="Times New Roman" w:cs="Times New Roman"/>
          <w:sz w:val="32"/>
          <w:szCs w:val="28"/>
        </w:rPr>
        <w:t>Integrare</w:t>
      </w:r>
    </w:p>
    <w:p w:rsidR="00E24231" w:rsidRPr="00F4162A" w:rsidRDefault="0029778E">
      <w:pPr>
        <w:pStyle w:val="Corpodeltesto1"/>
        <w:shd w:val="clear" w:color="auto" w:fill="auto"/>
        <w:spacing w:before="0"/>
        <w:ind w:left="60" w:right="60" w:firstLine="0"/>
        <w:rPr>
          <w:rFonts w:ascii="Times New Roman" w:hAnsi="Times New Roman" w:cs="Times New Roman"/>
          <w:sz w:val="28"/>
          <w:szCs w:val="28"/>
        </w:rPr>
      </w:pPr>
      <w:r w:rsidRPr="00F4162A">
        <w:rPr>
          <w:rFonts w:ascii="Times New Roman" w:hAnsi="Times New Roman" w:cs="Times New Roman"/>
          <w:sz w:val="28"/>
          <w:szCs w:val="28"/>
        </w:rPr>
        <w:t>Orientati dall’ideale pieno del matrimonio e coscienti della loro situa</w:t>
      </w:r>
      <w:r w:rsidRPr="00F4162A">
        <w:rPr>
          <w:rFonts w:ascii="Times New Roman" w:hAnsi="Times New Roman" w:cs="Times New Roman"/>
          <w:sz w:val="28"/>
          <w:szCs w:val="28"/>
        </w:rPr>
        <w:softHyphen/>
        <w:t>zione e responsabilità davanti a Dio e alla Chiesa, i fedeli divorziati risposati devono essere il più possibile integrati nella vita della Chiesa. A tale scopo è opportuno:</w:t>
      </w:r>
    </w:p>
    <w:p w:rsidR="00E24231" w:rsidRPr="00F4162A" w:rsidRDefault="0029778E">
      <w:pPr>
        <w:pStyle w:val="Corpodeltesto1"/>
        <w:numPr>
          <w:ilvl w:val="0"/>
          <w:numId w:val="2"/>
        </w:numPr>
        <w:shd w:val="clear" w:color="auto" w:fill="auto"/>
        <w:tabs>
          <w:tab w:val="left" w:pos="586"/>
        </w:tabs>
        <w:spacing w:before="0"/>
        <w:ind w:left="60" w:right="60" w:firstLine="320"/>
        <w:rPr>
          <w:rFonts w:ascii="Times New Roman" w:hAnsi="Times New Roman" w:cs="Times New Roman"/>
          <w:sz w:val="28"/>
          <w:szCs w:val="28"/>
        </w:rPr>
      </w:pPr>
      <w:r w:rsidRPr="00F4162A">
        <w:rPr>
          <w:rFonts w:ascii="Times New Roman" w:hAnsi="Times New Roman" w:cs="Times New Roman"/>
          <w:sz w:val="28"/>
          <w:szCs w:val="28"/>
        </w:rPr>
        <w:t>Richiamare che la carità fraterna, prima legge dei cristiani, esige che qualsiasi scelta personale eviti ogni scandalo alla fede altrui.</w:t>
      </w:r>
    </w:p>
    <w:p w:rsidR="00E24231" w:rsidRPr="00F4162A" w:rsidRDefault="0029778E">
      <w:pPr>
        <w:pStyle w:val="Corpodeltesto1"/>
        <w:numPr>
          <w:ilvl w:val="0"/>
          <w:numId w:val="2"/>
        </w:numPr>
        <w:shd w:val="clear" w:color="auto" w:fill="auto"/>
        <w:tabs>
          <w:tab w:val="left" w:pos="578"/>
        </w:tabs>
        <w:spacing w:before="0"/>
        <w:ind w:left="60" w:right="60" w:firstLine="320"/>
        <w:rPr>
          <w:rFonts w:ascii="Times New Roman" w:hAnsi="Times New Roman" w:cs="Times New Roman"/>
          <w:sz w:val="28"/>
          <w:szCs w:val="28"/>
        </w:rPr>
      </w:pPr>
      <w:r w:rsidRPr="00F4162A">
        <w:rPr>
          <w:rFonts w:ascii="Times New Roman" w:hAnsi="Times New Roman" w:cs="Times New Roman"/>
          <w:sz w:val="28"/>
          <w:szCs w:val="28"/>
        </w:rPr>
        <w:t>Aiutare i fedeli divorziati risposati a trovare il loro modo proprio di partecipazione alla vita ecclesiale.</w:t>
      </w:r>
    </w:p>
    <w:p w:rsidR="00E24231" w:rsidRPr="00F4162A" w:rsidRDefault="0029778E">
      <w:pPr>
        <w:pStyle w:val="Corpodeltesto1"/>
        <w:numPr>
          <w:ilvl w:val="0"/>
          <w:numId w:val="2"/>
        </w:numPr>
        <w:shd w:val="clear" w:color="auto" w:fill="auto"/>
        <w:tabs>
          <w:tab w:val="left" w:pos="571"/>
        </w:tabs>
        <w:spacing w:before="0"/>
        <w:ind w:left="60" w:right="60" w:firstLine="320"/>
        <w:rPr>
          <w:rFonts w:ascii="Times New Roman" w:hAnsi="Times New Roman" w:cs="Times New Roman"/>
          <w:sz w:val="28"/>
          <w:szCs w:val="28"/>
        </w:rPr>
      </w:pPr>
      <w:r w:rsidRPr="00F4162A">
        <w:rPr>
          <w:rFonts w:ascii="Times New Roman" w:hAnsi="Times New Roman" w:cs="Times New Roman"/>
          <w:sz w:val="28"/>
          <w:szCs w:val="28"/>
        </w:rPr>
        <w:t>Sollecitare in tutti i membri della comunità ecclesiale l’assunzione della logica della misericordia nei loro confronti.</w:t>
      </w:r>
    </w:p>
    <w:p w:rsidR="00E24231" w:rsidRDefault="0029778E" w:rsidP="00DB7F84">
      <w:pPr>
        <w:pStyle w:val="Corpodeltesto1"/>
        <w:shd w:val="clear" w:color="auto" w:fill="auto"/>
        <w:spacing w:before="0"/>
        <w:ind w:left="60" w:right="60" w:firstLine="320"/>
        <w:rPr>
          <w:rFonts w:ascii="Times New Roman" w:hAnsi="Times New Roman" w:cs="Times New Roman"/>
          <w:sz w:val="28"/>
          <w:szCs w:val="28"/>
        </w:rPr>
      </w:pPr>
      <w:r w:rsidRPr="00F4162A">
        <w:rPr>
          <w:rFonts w:ascii="Times New Roman" w:hAnsi="Times New Roman" w:cs="Times New Roman"/>
          <w:sz w:val="28"/>
          <w:szCs w:val="28"/>
        </w:rPr>
        <w:t>Accompagnare i fedeli divorziati risposati, discernere il loro cam</w:t>
      </w:r>
      <w:r w:rsidRPr="00F4162A">
        <w:rPr>
          <w:rFonts w:ascii="Times New Roman" w:hAnsi="Times New Roman" w:cs="Times New Roman"/>
          <w:sz w:val="28"/>
          <w:szCs w:val="28"/>
        </w:rPr>
        <w:softHyphen/>
        <w:t>mino, meglio integrarli nella vita ecclesiale non è attività che si realizza nel solo colloquio col sacerdote. Per quanto appropriato e necessario,</w:t>
      </w:r>
      <w:r w:rsidR="00DB7F84">
        <w:rPr>
          <w:rFonts w:ascii="Times New Roman" w:hAnsi="Times New Roman" w:cs="Times New Roman"/>
          <w:sz w:val="28"/>
          <w:szCs w:val="28"/>
        </w:rPr>
        <w:t xml:space="preserve"> </w:t>
      </w:r>
      <w:r w:rsidRPr="00F4162A">
        <w:rPr>
          <w:rFonts w:ascii="Times New Roman" w:hAnsi="Times New Roman" w:cs="Times New Roman"/>
          <w:sz w:val="28"/>
          <w:szCs w:val="28"/>
        </w:rPr>
        <w:t>il colloquio in foro interno non è il luogo esclusivo della cura pasto</w:t>
      </w:r>
      <w:r w:rsidRPr="00F4162A">
        <w:rPr>
          <w:rFonts w:ascii="Times New Roman" w:hAnsi="Times New Roman" w:cs="Times New Roman"/>
          <w:sz w:val="28"/>
          <w:szCs w:val="28"/>
        </w:rPr>
        <w:softHyphen/>
        <w:t xml:space="preserve">rale dei fedeli divorziati risposati. A essa concorre la loro complessiva vita di fede entro </w:t>
      </w:r>
      <w:r w:rsidRPr="00F4162A">
        <w:rPr>
          <w:rFonts w:ascii="Times New Roman" w:hAnsi="Times New Roman" w:cs="Times New Roman"/>
          <w:sz w:val="28"/>
          <w:szCs w:val="28"/>
        </w:rPr>
        <w:lastRenderedPageBreak/>
        <w:t>la comunità cristiana e, in particolare, i percorsi che alcuni di loro, da vari anni, hanno compiuto accompagnati da associazioni e movimenti ecclesiali, nonché dalle stesse Chiese locali. L’ascolto di queste esperienze appare di essenziale importanza nell’in</w:t>
      </w:r>
      <w:r w:rsidRPr="00F4162A">
        <w:rPr>
          <w:rFonts w:ascii="Times New Roman" w:hAnsi="Times New Roman" w:cs="Times New Roman"/>
          <w:sz w:val="28"/>
          <w:szCs w:val="28"/>
        </w:rPr>
        <w:softHyphen/>
        <w:t>dicazione dei criteri ecclesiali che orientino la cura pastorale rivolta ai fedeli divorziati risposati.</w:t>
      </w:r>
    </w:p>
    <w:p w:rsidR="00DB7F84" w:rsidRDefault="00DB7F84" w:rsidP="00DB7F84">
      <w:pPr>
        <w:pStyle w:val="Corpodeltesto1"/>
        <w:shd w:val="clear" w:color="auto" w:fill="auto"/>
        <w:spacing w:before="0"/>
        <w:ind w:left="60" w:right="60" w:firstLine="320"/>
        <w:rPr>
          <w:rFonts w:ascii="Times New Roman" w:hAnsi="Times New Roman" w:cs="Times New Roman"/>
          <w:sz w:val="28"/>
          <w:szCs w:val="28"/>
        </w:rPr>
      </w:pPr>
    </w:p>
    <w:p w:rsidR="00DB7F84" w:rsidRPr="00DB7F84" w:rsidRDefault="00DB7F84" w:rsidP="00DB7F84">
      <w:pPr>
        <w:pStyle w:val="Corpodeltesto1"/>
        <w:shd w:val="clear" w:color="auto" w:fill="auto"/>
        <w:spacing w:before="0"/>
        <w:ind w:left="60" w:right="60" w:firstLine="320"/>
        <w:rPr>
          <w:rFonts w:ascii="Times New Roman" w:hAnsi="Times New Roman" w:cs="Times New Roman"/>
          <w:sz w:val="24"/>
          <w:szCs w:val="28"/>
        </w:rPr>
      </w:pPr>
    </w:p>
    <w:p w:rsidR="00DB7F84" w:rsidRPr="00DB7F84" w:rsidRDefault="00DB7F84" w:rsidP="00DB7F84">
      <w:pPr>
        <w:pStyle w:val="Corpodeltesto1"/>
        <w:shd w:val="clear" w:color="auto" w:fill="auto"/>
        <w:spacing w:before="0"/>
        <w:ind w:left="60" w:right="60" w:firstLine="320"/>
        <w:rPr>
          <w:rFonts w:ascii="Times New Roman" w:hAnsi="Times New Roman" w:cs="Times New Roman"/>
          <w:sz w:val="24"/>
          <w:szCs w:val="28"/>
        </w:rPr>
      </w:pPr>
    </w:p>
    <w:p w:rsidR="00E24231" w:rsidRPr="00DB7F84" w:rsidRDefault="0029778E">
      <w:pPr>
        <w:pStyle w:val="Corpodeltesto70"/>
        <w:shd w:val="clear" w:color="auto" w:fill="auto"/>
        <w:spacing w:line="248" w:lineRule="exact"/>
        <w:ind w:left="700"/>
        <w:jc w:val="both"/>
        <w:rPr>
          <w:rFonts w:ascii="Times New Roman" w:hAnsi="Times New Roman" w:cs="Times New Roman"/>
          <w:sz w:val="24"/>
          <w:szCs w:val="28"/>
        </w:rPr>
      </w:pPr>
      <w:r w:rsidRPr="00DB7F84">
        <w:rPr>
          <w:rFonts w:ascii="Times New Roman" w:hAnsi="Times New Roman" w:cs="Times New Roman"/>
          <w:sz w:val="24"/>
          <w:szCs w:val="28"/>
          <w:vertAlign w:val="superscript"/>
        </w:rPr>
        <w:t>1</w:t>
      </w:r>
      <w:r w:rsidRPr="00DB7F84">
        <w:rPr>
          <w:rFonts w:ascii="Times New Roman" w:hAnsi="Times New Roman" w:cs="Times New Roman"/>
          <w:sz w:val="24"/>
          <w:szCs w:val="28"/>
        </w:rPr>
        <w:t xml:space="preserve">1 numeri tra parentesi si riferiscono al testo dell’Esortazione </w:t>
      </w:r>
      <w:proofErr w:type="spellStart"/>
      <w:r w:rsidRPr="00DB7F84">
        <w:rPr>
          <w:rStyle w:val="Corpodeltesto7Corsivo"/>
          <w:rFonts w:ascii="Times New Roman" w:hAnsi="Times New Roman" w:cs="Times New Roman"/>
          <w:sz w:val="24"/>
          <w:szCs w:val="28"/>
        </w:rPr>
        <w:t>Amoris</w:t>
      </w:r>
      <w:proofErr w:type="spellEnd"/>
      <w:r w:rsidRPr="00DB7F84">
        <w:rPr>
          <w:rStyle w:val="Corpodeltesto7Corsivo"/>
          <w:rFonts w:ascii="Times New Roman" w:hAnsi="Times New Roman" w:cs="Times New Roman"/>
          <w:sz w:val="24"/>
          <w:szCs w:val="28"/>
        </w:rPr>
        <w:t xml:space="preserve"> </w:t>
      </w:r>
      <w:proofErr w:type="spellStart"/>
      <w:r w:rsidRPr="00DB7F84">
        <w:rPr>
          <w:rStyle w:val="Corpodeltesto7Corsivo"/>
          <w:rFonts w:ascii="Times New Roman" w:hAnsi="Times New Roman" w:cs="Times New Roman"/>
          <w:sz w:val="24"/>
          <w:szCs w:val="28"/>
        </w:rPr>
        <w:t>Laetìtia</w:t>
      </w:r>
      <w:proofErr w:type="spellEnd"/>
      <w:r w:rsidRPr="00DB7F84">
        <w:rPr>
          <w:rFonts w:ascii="Times New Roman" w:hAnsi="Times New Roman" w:cs="Times New Roman"/>
          <w:sz w:val="24"/>
          <w:szCs w:val="28"/>
        </w:rPr>
        <w:t>.</w:t>
      </w:r>
    </w:p>
    <w:p w:rsidR="00E24231" w:rsidRPr="00DB7F84" w:rsidRDefault="0029778E">
      <w:pPr>
        <w:pStyle w:val="Corpodeltesto70"/>
        <w:numPr>
          <w:ilvl w:val="0"/>
          <w:numId w:val="4"/>
        </w:numPr>
        <w:shd w:val="clear" w:color="auto" w:fill="auto"/>
        <w:tabs>
          <w:tab w:val="left" w:pos="844"/>
        </w:tabs>
        <w:spacing w:line="248" w:lineRule="exact"/>
        <w:ind w:left="700" w:right="40"/>
        <w:jc w:val="both"/>
        <w:rPr>
          <w:rFonts w:ascii="Times New Roman" w:hAnsi="Times New Roman" w:cs="Times New Roman"/>
          <w:sz w:val="24"/>
          <w:szCs w:val="28"/>
        </w:rPr>
      </w:pPr>
      <w:r w:rsidRPr="00DB7F84">
        <w:rPr>
          <w:rFonts w:ascii="Times New Roman" w:hAnsi="Times New Roman" w:cs="Times New Roman"/>
          <w:sz w:val="24"/>
          <w:szCs w:val="28"/>
        </w:rPr>
        <w:t xml:space="preserve">Per una sintetica presentazione complessiva </w:t>
      </w:r>
      <w:proofErr w:type="spellStart"/>
      <w:r w:rsidRPr="00DB7F84">
        <w:rPr>
          <w:rFonts w:ascii="Times New Roman" w:hAnsi="Times New Roman" w:cs="Times New Roman"/>
          <w:sz w:val="24"/>
          <w:szCs w:val="28"/>
        </w:rPr>
        <w:t>delTEsortazione</w:t>
      </w:r>
      <w:proofErr w:type="spellEnd"/>
      <w:r w:rsidRPr="00DB7F84">
        <w:rPr>
          <w:rFonts w:ascii="Times New Roman" w:hAnsi="Times New Roman" w:cs="Times New Roman"/>
          <w:sz w:val="24"/>
          <w:szCs w:val="28"/>
        </w:rPr>
        <w:t xml:space="preserve"> mi permetto di rimandare al mio articolo: </w:t>
      </w:r>
      <w:r w:rsidRPr="00DB7F84">
        <w:rPr>
          <w:rStyle w:val="Corpodeltesto7Corsivo"/>
          <w:rFonts w:ascii="Times New Roman" w:hAnsi="Times New Roman" w:cs="Times New Roman"/>
          <w:sz w:val="24"/>
          <w:szCs w:val="28"/>
        </w:rPr>
        <w:t>La famiglia nella</w:t>
      </w:r>
      <w:r w:rsidRPr="00DB7F84">
        <w:rPr>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Amoris</w:t>
      </w:r>
      <w:proofErr w:type="spellEnd"/>
      <w:r w:rsidRPr="00DB7F84">
        <w:rPr>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laetitia</w:t>
      </w:r>
      <w:proofErr w:type="spellEnd"/>
      <w:r w:rsidRPr="00DB7F84">
        <w:rPr>
          <w:rFonts w:ascii="Times New Roman" w:hAnsi="Times New Roman" w:cs="Times New Roman"/>
          <w:sz w:val="24"/>
          <w:szCs w:val="28"/>
        </w:rPr>
        <w:t xml:space="preserve">: </w:t>
      </w:r>
      <w:r w:rsidRPr="00DB7F84">
        <w:rPr>
          <w:rStyle w:val="Corpodeltesto7Corsivo"/>
          <w:rFonts w:ascii="Times New Roman" w:hAnsi="Times New Roman" w:cs="Times New Roman"/>
          <w:sz w:val="24"/>
          <w:szCs w:val="28"/>
        </w:rPr>
        <w:t>il passo del Papa e il cammino della Chiesa</w:t>
      </w:r>
      <w:r w:rsidRPr="00DB7F84">
        <w:rPr>
          <w:rFonts w:ascii="Times New Roman" w:hAnsi="Times New Roman" w:cs="Times New Roman"/>
          <w:sz w:val="24"/>
          <w:szCs w:val="28"/>
        </w:rPr>
        <w:t xml:space="preserve">, «Aggiornamenti Sociali», 56/06-07 (2016), pp. 467-477. Tra i primi commenti, più o meno diffusi, dell'intero documento segnaliamo: G. </w:t>
      </w:r>
      <w:proofErr w:type="spellStart"/>
      <w:r w:rsidRPr="00DB7F84">
        <w:rPr>
          <w:rFonts w:ascii="Times New Roman" w:hAnsi="Times New Roman" w:cs="Times New Roman"/>
          <w:sz w:val="24"/>
          <w:szCs w:val="28"/>
        </w:rPr>
        <w:t>Dianin</w:t>
      </w:r>
      <w:proofErr w:type="spellEnd"/>
      <w:r w:rsidRPr="00DB7F84">
        <w:rPr>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Amoris</w:t>
      </w:r>
      <w:proofErr w:type="spellEnd"/>
      <w:r w:rsidRPr="00DB7F84">
        <w:rPr>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laetitia</w:t>
      </w:r>
      <w:proofErr w:type="spellEnd"/>
      <w:r w:rsidRPr="00DB7F84">
        <w:rPr>
          <w:rFonts w:ascii="Times New Roman" w:hAnsi="Times New Roman" w:cs="Times New Roman"/>
          <w:sz w:val="24"/>
          <w:szCs w:val="28"/>
        </w:rPr>
        <w:t xml:space="preserve">. </w:t>
      </w:r>
      <w:r w:rsidR="00DB7F84">
        <w:rPr>
          <w:rFonts w:ascii="Times New Roman" w:hAnsi="Times New Roman" w:cs="Times New Roman"/>
          <w:sz w:val="24"/>
          <w:szCs w:val="28"/>
        </w:rPr>
        <w:t xml:space="preserve"> </w:t>
      </w:r>
      <w:r w:rsidR="00DB7F84" w:rsidRPr="00DB7F84">
        <w:rPr>
          <w:rFonts w:ascii="Times New Roman" w:hAnsi="Times New Roman" w:cs="Times New Roman"/>
          <w:i/>
          <w:sz w:val="24"/>
          <w:szCs w:val="28"/>
        </w:rPr>
        <w:t>F</w:t>
      </w:r>
      <w:r w:rsidRPr="00DB7F84">
        <w:rPr>
          <w:rStyle w:val="Corpodeltesto7Corsivo"/>
          <w:rFonts w:ascii="Times New Roman" w:hAnsi="Times New Roman" w:cs="Times New Roman"/>
          <w:sz w:val="24"/>
          <w:szCs w:val="28"/>
        </w:rPr>
        <w:t>amiglia: la parola torna alle comunità</w:t>
      </w:r>
      <w:r w:rsidRPr="00DB7F84">
        <w:rPr>
          <w:rFonts w:ascii="Times New Roman" w:hAnsi="Times New Roman" w:cs="Times New Roman"/>
          <w:sz w:val="24"/>
          <w:szCs w:val="28"/>
        </w:rPr>
        <w:t xml:space="preserve">, «La Rivista del Clero Italiano», 97 (2016), 4, pp. 247-269; C. </w:t>
      </w:r>
      <w:proofErr w:type="spellStart"/>
      <w:r w:rsidRPr="00DB7F84">
        <w:rPr>
          <w:rFonts w:ascii="Times New Roman" w:hAnsi="Times New Roman" w:cs="Times New Roman"/>
          <w:sz w:val="24"/>
          <w:szCs w:val="28"/>
        </w:rPr>
        <w:t>Giaccardi</w:t>
      </w:r>
      <w:proofErr w:type="spellEnd"/>
      <w:r w:rsidRPr="00DB7F84">
        <w:rPr>
          <w:rFonts w:ascii="Times New Roman" w:hAnsi="Times New Roman" w:cs="Times New Roman"/>
          <w:sz w:val="24"/>
          <w:szCs w:val="28"/>
        </w:rPr>
        <w:t xml:space="preserve"> - M. </w:t>
      </w:r>
      <w:proofErr w:type="spellStart"/>
      <w:r w:rsidRPr="00DB7F84">
        <w:rPr>
          <w:rFonts w:ascii="Times New Roman" w:hAnsi="Times New Roman" w:cs="Times New Roman"/>
          <w:sz w:val="24"/>
          <w:szCs w:val="28"/>
        </w:rPr>
        <w:t>Magatti</w:t>
      </w:r>
      <w:proofErr w:type="spellEnd"/>
      <w:r w:rsidRPr="00DB7F84">
        <w:rPr>
          <w:rFonts w:ascii="Times New Roman" w:hAnsi="Times New Roman" w:cs="Times New Roman"/>
          <w:sz w:val="24"/>
          <w:szCs w:val="28"/>
        </w:rPr>
        <w:t xml:space="preserve">, </w:t>
      </w:r>
      <w:r w:rsidRPr="00DB7F84">
        <w:rPr>
          <w:rStyle w:val="Corpodeltesto7Corsivo"/>
          <w:rFonts w:ascii="Times New Roman" w:hAnsi="Times New Roman" w:cs="Times New Roman"/>
          <w:sz w:val="24"/>
          <w:szCs w:val="28"/>
        </w:rPr>
        <w:t>Introduzione. Una famiglia che ama, una Chiesa in cammino</w:t>
      </w:r>
      <w:r w:rsidRPr="00DB7F84">
        <w:rPr>
          <w:rFonts w:ascii="Times New Roman" w:hAnsi="Times New Roman" w:cs="Times New Roman"/>
          <w:sz w:val="24"/>
          <w:szCs w:val="28"/>
        </w:rPr>
        <w:t xml:space="preserve">, in Papa Francesco, </w:t>
      </w:r>
      <w:proofErr w:type="spellStart"/>
      <w:r w:rsidRPr="00DB7F84">
        <w:rPr>
          <w:rFonts w:ascii="Times New Roman" w:hAnsi="Times New Roman" w:cs="Times New Roman"/>
          <w:sz w:val="24"/>
          <w:szCs w:val="28"/>
        </w:rPr>
        <w:t>Amoris</w:t>
      </w:r>
      <w:proofErr w:type="spellEnd"/>
      <w:r w:rsidRPr="00DB7F84">
        <w:rPr>
          <w:rFonts w:ascii="Times New Roman" w:hAnsi="Times New Roman" w:cs="Times New Roman"/>
          <w:sz w:val="24"/>
          <w:szCs w:val="28"/>
        </w:rPr>
        <w:t xml:space="preserve"> Laetitia. </w:t>
      </w:r>
      <w:r w:rsidRPr="00DB7F84">
        <w:rPr>
          <w:rStyle w:val="Corpodeltesto7Corsivo"/>
          <w:rFonts w:ascii="Times New Roman" w:hAnsi="Times New Roman" w:cs="Times New Roman"/>
          <w:sz w:val="24"/>
          <w:szCs w:val="28"/>
        </w:rPr>
        <w:t>Esortazione apostolica sull’amore nella famiglia</w:t>
      </w:r>
      <w:r w:rsidRPr="00DB7F84">
        <w:rPr>
          <w:rFonts w:ascii="Times New Roman" w:hAnsi="Times New Roman" w:cs="Times New Roman"/>
          <w:sz w:val="24"/>
          <w:szCs w:val="28"/>
        </w:rPr>
        <w:t xml:space="preserve"> San Paolo, Cinisello Balsamo (Mi) 2016, pp. 5-24; A. Grillo, </w:t>
      </w:r>
      <w:r w:rsidRPr="00DB7F84">
        <w:rPr>
          <w:rStyle w:val="Corpodeltesto7Corsivo"/>
          <w:rFonts w:ascii="Times New Roman" w:hAnsi="Times New Roman" w:cs="Times New Roman"/>
          <w:sz w:val="24"/>
          <w:szCs w:val="28"/>
        </w:rPr>
        <w:t xml:space="preserve">Le cose nuove di </w:t>
      </w:r>
      <w:proofErr w:type="spellStart"/>
      <w:r w:rsidRPr="00DB7F84">
        <w:rPr>
          <w:rFonts w:ascii="Times New Roman" w:hAnsi="Times New Roman" w:cs="Times New Roman"/>
          <w:sz w:val="24"/>
          <w:szCs w:val="28"/>
        </w:rPr>
        <w:t>Amoris</w:t>
      </w:r>
      <w:proofErr w:type="spellEnd"/>
      <w:r w:rsidRPr="00DB7F84">
        <w:rPr>
          <w:rFonts w:ascii="Times New Roman" w:hAnsi="Times New Roman" w:cs="Times New Roman"/>
          <w:sz w:val="24"/>
          <w:szCs w:val="28"/>
        </w:rPr>
        <w:t xml:space="preserve"> Laetitia. </w:t>
      </w:r>
      <w:r w:rsidRPr="00DB7F84">
        <w:rPr>
          <w:rStyle w:val="Corpodeltesto7Corsivo"/>
          <w:rFonts w:ascii="Times New Roman" w:hAnsi="Times New Roman" w:cs="Times New Roman"/>
          <w:sz w:val="24"/>
          <w:szCs w:val="28"/>
        </w:rPr>
        <w:t>Come papa Francesco traduce il sentire cattolico</w:t>
      </w:r>
      <w:r w:rsidRPr="00DB7F84">
        <w:rPr>
          <w:rFonts w:ascii="Times New Roman" w:hAnsi="Times New Roman" w:cs="Times New Roman"/>
          <w:sz w:val="24"/>
          <w:szCs w:val="28"/>
        </w:rPr>
        <w:t xml:space="preserve"> (= Cantiere coppia), Cittadella, Assisi (PG) 2016; M, Gronchi, </w:t>
      </w:r>
      <w:proofErr w:type="spellStart"/>
      <w:r w:rsidRPr="00DB7F84">
        <w:rPr>
          <w:rStyle w:val="Corpodeltesto7Corsivo"/>
          <w:rFonts w:ascii="Times New Roman" w:hAnsi="Times New Roman" w:cs="Times New Roman"/>
          <w:sz w:val="24"/>
          <w:szCs w:val="28"/>
        </w:rPr>
        <w:t>Amoris</w:t>
      </w:r>
      <w:proofErr w:type="spellEnd"/>
      <w:r w:rsidRPr="00DB7F84">
        <w:rPr>
          <w:rStyle w:val="Corpodeltesto7Corsivo"/>
          <w:rFonts w:ascii="Times New Roman" w:hAnsi="Times New Roman" w:cs="Times New Roman"/>
          <w:sz w:val="24"/>
          <w:szCs w:val="28"/>
        </w:rPr>
        <w:t xml:space="preserve"> </w:t>
      </w:r>
      <w:proofErr w:type="spellStart"/>
      <w:r w:rsidRPr="00DB7F84">
        <w:rPr>
          <w:rStyle w:val="Corpodeltesto7Corsivo"/>
          <w:rFonts w:ascii="Times New Roman" w:hAnsi="Times New Roman" w:cs="Times New Roman"/>
          <w:sz w:val="24"/>
          <w:szCs w:val="28"/>
        </w:rPr>
        <w:t>laetitia</w:t>
      </w:r>
      <w:proofErr w:type="spellEnd"/>
      <w:r w:rsidRPr="00DB7F84">
        <w:rPr>
          <w:rStyle w:val="Corpodeltesto7Corsivo"/>
          <w:rFonts w:ascii="Times New Roman" w:hAnsi="Times New Roman" w:cs="Times New Roman"/>
          <w:sz w:val="24"/>
          <w:szCs w:val="28"/>
        </w:rPr>
        <w:t xml:space="preserve">. Una lettura dell’esortazione apostolica </w:t>
      </w:r>
      <w:proofErr w:type="spellStart"/>
      <w:r w:rsidRPr="00DB7F84">
        <w:rPr>
          <w:rStyle w:val="Corpodeltesto7Corsivo"/>
          <w:rFonts w:ascii="Times New Roman" w:hAnsi="Times New Roman" w:cs="Times New Roman"/>
          <w:sz w:val="24"/>
          <w:szCs w:val="28"/>
        </w:rPr>
        <w:t>postsinodale</w:t>
      </w:r>
      <w:proofErr w:type="spellEnd"/>
      <w:r w:rsidRPr="00DB7F84">
        <w:rPr>
          <w:rStyle w:val="Corpodeltesto7Corsivo"/>
          <w:rFonts w:ascii="Times New Roman" w:hAnsi="Times New Roman" w:cs="Times New Roman"/>
          <w:sz w:val="24"/>
          <w:szCs w:val="28"/>
        </w:rPr>
        <w:t xml:space="preserve"> sull’amore nella famiglia,</w:t>
      </w:r>
      <w:r w:rsidRPr="00DB7F84">
        <w:rPr>
          <w:rFonts w:ascii="Times New Roman" w:hAnsi="Times New Roman" w:cs="Times New Roman"/>
          <w:sz w:val="24"/>
          <w:szCs w:val="28"/>
        </w:rPr>
        <w:t xml:space="preserve"> San Paolo, Cinisello Balsamo (Mi) 2016; S. Noceti, </w:t>
      </w:r>
      <w:proofErr w:type="spellStart"/>
      <w:r w:rsidRPr="00DB7F84">
        <w:rPr>
          <w:rStyle w:val="Corpodeltesto7Corsivo"/>
          <w:rFonts w:ascii="Times New Roman" w:hAnsi="Times New Roman" w:cs="Times New Roman"/>
          <w:sz w:val="24"/>
          <w:szCs w:val="28"/>
        </w:rPr>
        <w:t>Gtiida</w:t>
      </w:r>
      <w:proofErr w:type="spellEnd"/>
      <w:r w:rsidRPr="00DB7F84">
        <w:rPr>
          <w:rStyle w:val="Corpodeltesto7Corsivo"/>
          <w:rFonts w:ascii="Times New Roman" w:hAnsi="Times New Roman" w:cs="Times New Roman"/>
          <w:sz w:val="24"/>
          <w:szCs w:val="28"/>
        </w:rPr>
        <w:t xml:space="preserve"> alla lettura della Esortazione Apostolica post-sinodale di papa Francesco </w:t>
      </w:r>
      <w:proofErr w:type="spellStart"/>
      <w:r w:rsidRPr="00DB7F84">
        <w:rPr>
          <w:rFonts w:ascii="Times New Roman" w:hAnsi="Times New Roman" w:cs="Times New Roman"/>
          <w:sz w:val="24"/>
          <w:szCs w:val="28"/>
        </w:rPr>
        <w:t>Amoris</w:t>
      </w:r>
      <w:proofErr w:type="spellEnd"/>
      <w:r w:rsidRPr="00DB7F84">
        <w:rPr>
          <w:rFonts w:ascii="Times New Roman" w:hAnsi="Times New Roman" w:cs="Times New Roman"/>
          <w:sz w:val="24"/>
          <w:szCs w:val="28"/>
        </w:rPr>
        <w:t xml:space="preserve"> Laetitia, in Francesco, </w:t>
      </w:r>
      <w:r w:rsidRPr="00DB7F84">
        <w:rPr>
          <w:rStyle w:val="Corpodeltesto7Corsivo"/>
          <w:rFonts w:ascii="Times New Roman" w:hAnsi="Times New Roman" w:cs="Times New Roman"/>
          <w:sz w:val="24"/>
          <w:szCs w:val="28"/>
        </w:rPr>
        <w:t>Esortazione Apostolica sull'amore nella famiglia</w:t>
      </w:r>
      <w:r w:rsidRPr="00DB7F84">
        <w:rPr>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Amoris</w:t>
      </w:r>
      <w:proofErr w:type="spellEnd"/>
      <w:r w:rsidRPr="00DB7F84">
        <w:rPr>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laetitia</w:t>
      </w:r>
      <w:proofErr w:type="spellEnd"/>
      <w:r w:rsidRPr="00DB7F84">
        <w:rPr>
          <w:rFonts w:ascii="Times New Roman" w:hAnsi="Times New Roman" w:cs="Times New Roman"/>
          <w:sz w:val="24"/>
          <w:szCs w:val="28"/>
        </w:rPr>
        <w:t xml:space="preserve"> </w:t>
      </w:r>
      <w:r w:rsidRPr="00DB7F84">
        <w:rPr>
          <w:rStyle w:val="Corpodeltesto7Corsivo"/>
          <w:rFonts w:ascii="Times New Roman" w:hAnsi="Times New Roman" w:cs="Times New Roman"/>
          <w:sz w:val="24"/>
          <w:szCs w:val="28"/>
        </w:rPr>
        <w:t>La gioia dell’amore</w:t>
      </w:r>
      <w:r w:rsidRPr="00DB7F84">
        <w:rPr>
          <w:rFonts w:ascii="Times New Roman" w:hAnsi="Times New Roman" w:cs="Times New Roman"/>
          <w:sz w:val="24"/>
          <w:szCs w:val="28"/>
        </w:rPr>
        <w:t xml:space="preserve">, Piemme, Segrate (Mi) 2016, pp. 5-60; A. Scola, </w:t>
      </w:r>
      <w:r w:rsidRPr="00DB7F84">
        <w:rPr>
          <w:rStyle w:val="Corpodeltesto7Corsivo"/>
          <w:rFonts w:ascii="Times New Roman" w:hAnsi="Times New Roman" w:cs="Times New Roman"/>
          <w:sz w:val="24"/>
          <w:szCs w:val="28"/>
        </w:rPr>
        <w:t>Prefazione.</w:t>
      </w:r>
    </w:p>
    <w:p w:rsidR="00E24231" w:rsidRPr="00DB7F84" w:rsidRDefault="0029778E">
      <w:pPr>
        <w:pStyle w:val="Corpodeltesto100"/>
        <w:shd w:val="clear" w:color="auto" w:fill="auto"/>
        <w:tabs>
          <w:tab w:val="left" w:pos="844"/>
          <w:tab w:val="left" w:pos="966"/>
        </w:tabs>
        <w:ind w:left="700" w:right="40"/>
        <w:rPr>
          <w:rFonts w:ascii="Times New Roman" w:hAnsi="Times New Roman" w:cs="Times New Roman"/>
          <w:sz w:val="24"/>
          <w:szCs w:val="28"/>
        </w:rPr>
      </w:pPr>
      <w:r w:rsidRPr="00DB7F84">
        <w:rPr>
          <w:rFonts w:ascii="Times New Roman" w:hAnsi="Times New Roman" w:cs="Times New Roman"/>
          <w:sz w:val="24"/>
          <w:szCs w:val="28"/>
        </w:rPr>
        <w:t>Il</w:t>
      </w:r>
      <w:r w:rsidRPr="00DB7F84">
        <w:rPr>
          <w:rFonts w:ascii="Times New Roman" w:hAnsi="Times New Roman" w:cs="Times New Roman"/>
          <w:sz w:val="24"/>
          <w:szCs w:val="28"/>
        </w:rPr>
        <w:tab/>
        <w:t>coraggio del cammino</w:t>
      </w:r>
      <w:r w:rsidRPr="00DB7F84">
        <w:rPr>
          <w:rStyle w:val="Corpodeltesto10Noncorsivo"/>
          <w:rFonts w:ascii="Times New Roman" w:hAnsi="Times New Roman" w:cs="Times New Roman"/>
          <w:sz w:val="24"/>
          <w:szCs w:val="28"/>
        </w:rPr>
        <w:t xml:space="preserve">, in </w:t>
      </w:r>
      <w:r w:rsidRPr="00DB7F84">
        <w:rPr>
          <w:rFonts w:ascii="Times New Roman" w:hAnsi="Times New Roman" w:cs="Times New Roman"/>
          <w:sz w:val="24"/>
          <w:szCs w:val="28"/>
        </w:rPr>
        <w:t>Papa Francesco</w:t>
      </w:r>
      <w:r w:rsidRPr="00DB7F84">
        <w:rPr>
          <w:rStyle w:val="Corpodeltesto10Noncorsivo"/>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Amoris</w:t>
      </w:r>
      <w:proofErr w:type="spellEnd"/>
      <w:r w:rsidRPr="00DB7F84">
        <w:rPr>
          <w:rFonts w:ascii="Times New Roman" w:hAnsi="Times New Roman" w:cs="Times New Roman"/>
          <w:sz w:val="24"/>
          <w:szCs w:val="28"/>
        </w:rPr>
        <w:t xml:space="preserve"> Laetitia.</w:t>
      </w:r>
      <w:r w:rsidRPr="00DB7F84">
        <w:rPr>
          <w:rStyle w:val="Corpodeltesto10Noncorsivo"/>
          <w:rFonts w:ascii="Times New Roman" w:hAnsi="Times New Roman" w:cs="Times New Roman"/>
          <w:sz w:val="24"/>
          <w:szCs w:val="28"/>
        </w:rPr>
        <w:t xml:space="preserve">_ </w:t>
      </w:r>
      <w:r w:rsidRPr="00DB7F84">
        <w:rPr>
          <w:rFonts w:ascii="Times New Roman" w:hAnsi="Times New Roman" w:cs="Times New Roman"/>
          <w:sz w:val="24"/>
          <w:szCs w:val="28"/>
        </w:rPr>
        <w:t xml:space="preserve">Esortazione apostolica </w:t>
      </w:r>
      <w:proofErr w:type="spellStart"/>
      <w:r w:rsidRPr="00DB7F84">
        <w:rPr>
          <w:rFonts w:ascii="Times New Roman" w:hAnsi="Times New Roman" w:cs="Times New Roman"/>
          <w:sz w:val="24"/>
          <w:szCs w:val="28"/>
        </w:rPr>
        <w:t>postsinodale</w:t>
      </w:r>
      <w:proofErr w:type="spellEnd"/>
      <w:r w:rsidRPr="00DB7F84">
        <w:rPr>
          <w:rFonts w:ascii="Times New Roman" w:hAnsi="Times New Roman" w:cs="Times New Roman"/>
          <w:sz w:val="24"/>
          <w:szCs w:val="28"/>
        </w:rPr>
        <w:t xml:space="preserve"> sull’amore nella famiglia,</w:t>
      </w:r>
      <w:r w:rsidRPr="00DB7F84">
        <w:rPr>
          <w:rStyle w:val="Corpodeltesto10Noncorsivo"/>
          <w:rFonts w:ascii="Times New Roman" w:hAnsi="Times New Roman" w:cs="Times New Roman"/>
          <w:sz w:val="24"/>
          <w:szCs w:val="28"/>
        </w:rPr>
        <w:t xml:space="preserve"> Centro Ambrosiano, Milano 2016, pp. 5-21; A. </w:t>
      </w:r>
      <w:proofErr w:type="spellStart"/>
      <w:r w:rsidRPr="00DB7F84">
        <w:rPr>
          <w:rStyle w:val="Corpodeltesto10Noncorsivo"/>
          <w:rFonts w:ascii="Times New Roman" w:hAnsi="Times New Roman" w:cs="Times New Roman"/>
          <w:sz w:val="24"/>
          <w:szCs w:val="28"/>
        </w:rPr>
        <w:t>Spadaro</w:t>
      </w:r>
      <w:proofErr w:type="spellEnd"/>
      <w:r w:rsidRPr="00DB7F84">
        <w:rPr>
          <w:rStyle w:val="Corpodeltesto10Noncorsivo"/>
          <w:rFonts w:ascii="Times New Roman" w:hAnsi="Times New Roman" w:cs="Times New Roman"/>
          <w:sz w:val="24"/>
          <w:szCs w:val="28"/>
        </w:rPr>
        <w:t xml:space="preserve">, </w:t>
      </w:r>
      <w:proofErr w:type="spellStart"/>
      <w:r w:rsidRPr="00DB7F84">
        <w:rPr>
          <w:rStyle w:val="Corpodeltesto10Noncorsivo"/>
          <w:rFonts w:ascii="Times New Roman" w:hAnsi="Times New Roman" w:cs="Times New Roman"/>
          <w:sz w:val="24"/>
          <w:szCs w:val="28"/>
        </w:rPr>
        <w:t>Amoris</w:t>
      </w:r>
      <w:proofErr w:type="spellEnd"/>
      <w:r w:rsidRPr="00DB7F84">
        <w:rPr>
          <w:rStyle w:val="Corpodeltesto10Noncorsivo"/>
          <w:rFonts w:ascii="Times New Roman" w:hAnsi="Times New Roman" w:cs="Times New Roman"/>
          <w:sz w:val="24"/>
          <w:szCs w:val="28"/>
        </w:rPr>
        <w:t xml:space="preserve"> Laetitia. </w:t>
      </w:r>
      <w:r w:rsidRPr="00DB7F84">
        <w:rPr>
          <w:rFonts w:ascii="Times New Roman" w:hAnsi="Times New Roman" w:cs="Times New Roman"/>
          <w:sz w:val="24"/>
          <w:szCs w:val="28"/>
        </w:rPr>
        <w:t>Struttura e significato dell’Esortazione apostolica post-sinodale di Papa Francesco,</w:t>
      </w:r>
      <w:r w:rsidRPr="00DB7F84">
        <w:rPr>
          <w:rStyle w:val="Corpodeltesto10Noncorsivo"/>
          <w:rFonts w:ascii="Times New Roman" w:hAnsi="Times New Roman" w:cs="Times New Roman"/>
          <w:sz w:val="24"/>
          <w:szCs w:val="28"/>
        </w:rPr>
        <w:t xml:space="preserve"> «La Civiltà Cattolica», 3980 (2016), pp. 105-128.</w:t>
      </w:r>
    </w:p>
    <w:p w:rsidR="00E24231" w:rsidRPr="00DB7F84" w:rsidRDefault="0029778E">
      <w:pPr>
        <w:pStyle w:val="Corpodeltesto70"/>
        <w:numPr>
          <w:ilvl w:val="0"/>
          <w:numId w:val="4"/>
        </w:numPr>
        <w:shd w:val="clear" w:color="auto" w:fill="auto"/>
        <w:tabs>
          <w:tab w:val="left" w:pos="837"/>
        </w:tabs>
        <w:spacing w:line="248" w:lineRule="exact"/>
        <w:ind w:left="700" w:right="40"/>
        <w:jc w:val="both"/>
        <w:rPr>
          <w:rFonts w:ascii="Times New Roman" w:hAnsi="Times New Roman" w:cs="Times New Roman"/>
          <w:sz w:val="24"/>
          <w:szCs w:val="28"/>
        </w:rPr>
      </w:pPr>
      <w:r w:rsidRPr="00DB7F84">
        <w:rPr>
          <w:rFonts w:ascii="Times New Roman" w:hAnsi="Times New Roman" w:cs="Times New Roman"/>
          <w:sz w:val="24"/>
          <w:szCs w:val="28"/>
        </w:rPr>
        <w:t xml:space="preserve">II capitolo ottavo occupa 22 dei 325 numeri di </w:t>
      </w:r>
      <w:proofErr w:type="spellStart"/>
      <w:r w:rsidRPr="00DB7F84">
        <w:rPr>
          <w:rStyle w:val="Corpodeltesto7Corsivo"/>
          <w:rFonts w:ascii="Times New Roman" w:hAnsi="Times New Roman" w:cs="Times New Roman"/>
          <w:sz w:val="24"/>
          <w:szCs w:val="28"/>
        </w:rPr>
        <w:t>Amoris</w:t>
      </w:r>
      <w:proofErr w:type="spellEnd"/>
      <w:r w:rsidRPr="00DB7F84">
        <w:rPr>
          <w:rStyle w:val="Corpodeltesto7Corsivo"/>
          <w:rFonts w:ascii="Times New Roman" w:hAnsi="Times New Roman" w:cs="Times New Roman"/>
          <w:sz w:val="24"/>
          <w:szCs w:val="28"/>
        </w:rPr>
        <w:t xml:space="preserve"> Laetitia,</w:t>
      </w:r>
      <w:r w:rsidRPr="00DB7F84">
        <w:rPr>
          <w:rFonts w:ascii="Times New Roman" w:hAnsi="Times New Roman" w:cs="Times New Roman"/>
          <w:sz w:val="24"/>
          <w:szCs w:val="28"/>
        </w:rPr>
        <w:t xml:space="preserve"> che seppur integrati dai numeri che negli altri capitoli trattano del medesimo tema (al capitolo terzo i numeri 78-79 e al capitolo sesto i numeri 243.245-246), occupano solo poco più dell’8% dell’intero testo.</w:t>
      </w:r>
    </w:p>
    <w:p w:rsidR="00E24231" w:rsidRPr="00DB7F84" w:rsidRDefault="0029778E">
      <w:pPr>
        <w:pStyle w:val="Corpodeltesto70"/>
        <w:numPr>
          <w:ilvl w:val="0"/>
          <w:numId w:val="4"/>
        </w:numPr>
        <w:shd w:val="clear" w:color="auto" w:fill="auto"/>
        <w:tabs>
          <w:tab w:val="left" w:pos="873"/>
        </w:tabs>
        <w:spacing w:line="248" w:lineRule="exact"/>
        <w:ind w:left="700" w:right="40"/>
        <w:jc w:val="both"/>
        <w:rPr>
          <w:rFonts w:ascii="Times New Roman" w:hAnsi="Times New Roman" w:cs="Times New Roman"/>
          <w:sz w:val="24"/>
          <w:szCs w:val="28"/>
        </w:rPr>
      </w:pPr>
      <w:r w:rsidRPr="00DB7F84">
        <w:rPr>
          <w:rFonts w:ascii="Times New Roman" w:hAnsi="Times New Roman" w:cs="Times New Roman"/>
          <w:sz w:val="24"/>
          <w:szCs w:val="28"/>
        </w:rPr>
        <w:t>Al capitolo ottavo dedicano speciale attenzione i contributi di: B..</w:t>
      </w:r>
      <w:proofErr w:type="spellStart"/>
      <w:r w:rsidRPr="00DB7F84">
        <w:rPr>
          <w:rFonts w:ascii="Times New Roman" w:hAnsi="Times New Roman" w:cs="Times New Roman"/>
          <w:sz w:val="24"/>
          <w:szCs w:val="28"/>
        </w:rPr>
        <w:t>Petrà</w:t>
      </w:r>
      <w:proofErr w:type="spellEnd"/>
      <w:r w:rsidRPr="00DB7F84">
        <w:rPr>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Amoris</w:t>
      </w:r>
      <w:proofErr w:type="spellEnd"/>
      <w:r w:rsidRPr="00DB7F84">
        <w:rPr>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laetitia</w:t>
      </w:r>
      <w:proofErr w:type="spellEnd"/>
      <w:r w:rsidRPr="00DB7F84">
        <w:rPr>
          <w:rFonts w:ascii="Times New Roman" w:hAnsi="Times New Roman" w:cs="Times New Roman"/>
          <w:sz w:val="24"/>
          <w:szCs w:val="28"/>
        </w:rPr>
        <w:t xml:space="preserve">. </w:t>
      </w:r>
      <w:r w:rsidRPr="00DB7F84">
        <w:rPr>
          <w:rStyle w:val="Corpodeltesto7Corsivo"/>
          <w:rFonts w:ascii="Times New Roman" w:hAnsi="Times New Roman" w:cs="Times New Roman"/>
          <w:sz w:val="24"/>
          <w:szCs w:val="28"/>
        </w:rPr>
        <w:t>Un passo avanti nella Tradizione,«lì</w:t>
      </w:r>
      <w:r w:rsidRPr="00DB7F84">
        <w:rPr>
          <w:rFonts w:ascii="Times New Roman" w:hAnsi="Times New Roman" w:cs="Times New Roman"/>
          <w:sz w:val="24"/>
          <w:szCs w:val="28"/>
        </w:rPr>
        <w:t xml:space="preserve"> Regno — Attualità», 61 (2016), 8, pp. 243- 251; C. </w:t>
      </w:r>
      <w:proofErr w:type="spellStart"/>
      <w:r w:rsidRPr="00DB7F84">
        <w:rPr>
          <w:rFonts w:ascii="Times New Roman" w:hAnsi="Times New Roman" w:cs="Times New Roman"/>
          <w:sz w:val="24"/>
          <w:szCs w:val="28"/>
        </w:rPr>
        <w:t>Torcivia</w:t>
      </w:r>
      <w:proofErr w:type="spellEnd"/>
      <w:r w:rsidRPr="00DB7F84">
        <w:rPr>
          <w:rFonts w:ascii="Times New Roman" w:hAnsi="Times New Roman" w:cs="Times New Roman"/>
          <w:sz w:val="24"/>
          <w:szCs w:val="28"/>
        </w:rPr>
        <w:t xml:space="preserve">, </w:t>
      </w:r>
      <w:r w:rsidRPr="00DB7F84">
        <w:rPr>
          <w:rStyle w:val="Corpodeltesto7Corsivo"/>
          <w:rFonts w:ascii="Times New Roman" w:hAnsi="Times New Roman" w:cs="Times New Roman"/>
          <w:sz w:val="24"/>
          <w:szCs w:val="28"/>
        </w:rPr>
        <w:t>Criteri per una lettura pastorale del capitolo ottavo di</w:t>
      </w:r>
      <w:r w:rsidRPr="00DB7F84">
        <w:rPr>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Amoris</w:t>
      </w:r>
      <w:proofErr w:type="spellEnd"/>
      <w:r w:rsidRPr="00DB7F84">
        <w:rPr>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laetit</w:t>
      </w:r>
      <w:r w:rsidR="00DB7F84">
        <w:rPr>
          <w:rFonts w:ascii="Times New Roman" w:hAnsi="Times New Roman" w:cs="Times New Roman"/>
          <w:sz w:val="24"/>
          <w:szCs w:val="28"/>
        </w:rPr>
        <w:t>ia</w:t>
      </w:r>
      <w:proofErr w:type="spellEnd"/>
      <w:r w:rsidR="00DB7F84">
        <w:rPr>
          <w:rFonts w:ascii="Times New Roman" w:hAnsi="Times New Roman" w:cs="Times New Roman"/>
          <w:sz w:val="24"/>
          <w:szCs w:val="28"/>
        </w:rPr>
        <w:t xml:space="preserve">, </w:t>
      </w:r>
      <w:proofErr w:type="spellStart"/>
      <w:r w:rsidR="00DB7F84">
        <w:rPr>
          <w:rFonts w:ascii="Times New Roman" w:hAnsi="Times New Roman" w:cs="Times New Roman"/>
          <w:sz w:val="24"/>
          <w:szCs w:val="28"/>
        </w:rPr>
        <w:t>Elledici</w:t>
      </w:r>
      <w:proofErr w:type="spellEnd"/>
      <w:r w:rsidR="00DB7F84">
        <w:rPr>
          <w:rFonts w:ascii="Times New Roman" w:hAnsi="Times New Roman" w:cs="Times New Roman"/>
          <w:sz w:val="24"/>
          <w:szCs w:val="28"/>
        </w:rPr>
        <w:t xml:space="preserve">, </w:t>
      </w:r>
      <w:proofErr w:type="spellStart"/>
      <w:r w:rsidR="00DB7F84">
        <w:rPr>
          <w:rFonts w:ascii="Times New Roman" w:hAnsi="Times New Roman" w:cs="Times New Roman"/>
          <w:sz w:val="24"/>
          <w:szCs w:val="28"/>
        </w:rPr>
        <w:t>Leumann</w:t>
      </w:r>
      <w:proofErr w:type="spellEnd"/>
      <w:r w:rsidR="00DB7F84">
        <w:rPr>
          <w:rFonts w:ascii="Times New Roman" w:hAnsi="Times New Roman" w:cs="Times New Roman"/>
          <w:sz w:val="24"/>
          <w:szCs w:val="28"/>
        </w:rPr>
        <w:t xml:space="preserve"> (</w:t>
      </w:r>
      <w:proofErr w:type="spellStart"/>
      <w:r w:rsidR="00DB7F84">
        <w:rPr>
          <w:rFonts w:ascii="Times New Roman" w:hAnsi="Times New Roman" w:cs="Times New Roman"/>
          <w:sz w:val="24"/>
          <w:szCs w:val="28"/>
        </w:rPr>
        <w:t>To</w:t>
      </w:r>
      <w:proofErr w:type="spellEnd"/>
      <w:r w:rsidR="00DB7F84">
        <w:rPr>
          <w:rFonts w:ascii="Times New Roman" w:hAnsi="Times New Roman" w:cs="Times New Roman"/>
          <w:sz w:val="24"/>
          <w:szCs w:val="28"/>
        </w:rPr>
        <w:t>) 2016.</w:t>
      </w:r>
    </w:p>
    <w:p w:rsidR="00E24231" w:rsidRPr="00DB7F84" w:rsidRDefault="00DB7F84" w:rsidP="00DB7F84">
      <w:pPr>
        <w:pStyle w:val="Corpodeltesto70"/>
        <w:shd w:val="clear" w:color="auto" w:fill="auto"/>
        <w:spacing w:line="248" w:lineRule="exact"/>
        <w:ind w:left="709" w:right="40"/>
        <w:jc w:val="both"/>
        <w:rPr>
          <w:rFonts w:ascii="Times New Roman" w:hAnsi="Times New Roman" w:cs="Times New Roman"/>
          <w:sz w:val="24"/>
          <w:szCs w:val="28"/>
        </w:rPr>
      </w:pPr>
      <w:r>
        <w:rPr>
          <w:rStyle w:val="Corpodeltesto7Corsivo"/>
          <w:rFonts w:ascii="Times New Roman" w:hAnsi="Times New Roman" w:cs="Times New Roman"/>
          <w:sz w:val="24"/>
          <w:szCs w:val="28"/>
          <w:vertAlign w:val="superscript"/>
        </w:rPr>
        <w:t>5</w:t>
      </w:r>
      <w:r w:rsidR="0029778E" w:rsidRPr="00DB7F84">
        <w:rPr>
          <w:rFonts w:ascii="Times New Roman" w:hAnsi="Times New Roman" w:cs="Times New Roman"/>
          <w:sz w:val="24"/>
          <w:szCs w:val="28"/>
        </w:rPr>
        <w:t xml:space="preserve"> L’impiego frequente in </w:t>
      </w:r>
      <w:proofErr w:type="spellStart"/>
      <w:r w:rsidR="0029778E" w:rsidRPr="00DB7F84">
        <w:rPr>
          <w:rStyle w:val="Corpodeltesto7Corsivo"/>
          <w:rFonts w:ascii="Times New Roman" w:hAnsi="Times New Roman" w:cs="Times New Roman"/>
          <w:sz w:val="24"/>
          <w:szCs w:val="28"/>
        </w:rPr>
        <w:t>Amoris</w:t>
      </w:r>
      <w:proofErr w:type="spellEnd"/>
      <w:r w:rsidR="0029778E" w:rsidRPr="00DB7F84">
        <w:rPr>
          <w:rStyle w:val="Corpodeltesto7Corsivo"/>
          <w:rFonts w:ascii="Times New Roman" w:hAnsi="Times New Roman" w:cs="Times New Roman"/>
          <w:sz w:val="24"/>
          <w:szCs w:val="28"/>
        </w:rPr>
        <w:t xml:space="preserve"> Laetitia</w:t>
      </w:r>
      <w:r w:rsidR="0029778E" w:rsidRPr="00DB7F84">
        <w:rPr>
          <w:rFonts w:ascii="Times New Roman" w:hAnsi="Times New Roman" w:cs="Times New Roman"/>
          <w:sz w:val="24"/>
          <w:szCs w:val="28"/>
        </w:rPr>
        <w:t xml:space="preserve"> della categoria di «ideale» per indicare la (ST pienezza e la perfezione del matrimonio merita di essere precisata, a scanso di equivoci, p L’ideale pieno del matrimonio non è un’idea astratta sul matrimonio, tanto desiderabile </w:t>
      </w:r>
      <w:proofErr w:type="spellStart"/>
      <w:r w:rsidR="0029778E" w:rsidRPr="00DB7F84">
        <w:rPr>
          <w:rFonts w:ascii="Times New Roman" w:hAnsi="Times New Roman" w:cs="Times New Roman"/>
          <w:sz w:val="24"/>
          <w:szCs w:val="28"/>
        </w:rPr>
        <w:t>ri</w:t>
      </w:r>
      <w:proofErr w:type="spellEnd"/>
      <w:r w:rsidR="0029778E" w:rsidRPr="00DB7F84">
        <w:rPr>
          <w:rFonts w:ascii="Times New Roman" w:hAnsi="Times New Roman" w:cs="Times New Roman"/>
          <w:sz w:val="24"/>
          <w:szCs w:val="28"/>
        </w:rPr>
        <w:t xml:space="preserve"> quanto irrealistica, che può essere ammirata e anche perseguita, alla stregua però di V-. un’utopia, che non ha luogo di realizzazione. L’ideale del matrimonio è invece la realtà J) concreta del matrimonio vissuto nella carità coniugale, vale a dire con quel «vero amore» con cui Cristo ama la Chiesa e che viene reso disponibile agli sposi nel sacramento del matrimonio.</w:t>
      </w:r>
    </w:p>
    <w:p w:rsidR="00E24231" w:rsidRPr="00DB7F84" w:rsidRDefault="0029778E" w:rsidP="00DB7F84">
      <w:pPr>
        <w:pStyle w:val="Corpodeltesto70"/>
        <w:shd w:val="clear" w:color="auto" w:fill="auto"/>
        <w:tabs>
          <w:tab w:val="left" w:pos="709"/>
        </w:tabs>
        <w:spacing w:line="248" w:lineRule="exact"/>
        <w:ind w:left="709" w:right="40"/>
        <w:jc w:val="both"/>
        <w:rPr>
          <w:rFonts w:ascii="Times New Roman" w:hAnsi="Times New Roman" w:cs="Times New Roman"/>
          <w:sz w:val="24"/>
          <w:szCs w:val="28"/>
        </w:rPr>
      </w:pPr>
      <w:r w:rsidRPr="00DB7F84">
        <w:rPr>
          <w:rFonts w:ascii="Times New Roman" w:hAnsi="Times New Roman" w:cs="Times New Roman"/>
          <w:sz w:val="24"/>
          <w:szCs w:val="28"/>
        </w:rPr>
        <w:t xml:space="preserve"> </w:t>
      </w:r>
      <w:r w:rsidRPr="00DB7F84">
        <w:rPr>
          <w:rFonts w:ascii="Times New Roman" w:hAnsi="Times New Roman" w:cs="Times New Roman"/>
          <w:sz w:val="24"/>
          <w:szCs w:val="28"/>
          <w:vertAlign w:val="superscript"/>
        </w:rPr>
        <w:t>6</w:t>
      </w:r>
      <w:r w:rsidRPr="00DB7F84">
        <w:rPr>
          <w:rFonts w:ascii="Times New Roman" w:hAnsi="Times New Roman" w:cs="Times New Roman"/>
          <w:sz w:val="24"/>
          <w:szCs w:val="28"/>
        </w:rPr>
        <w:t xml:space="preserve"> «La mia grande gioia per questo documento sta nel fatto che esso </w:t>
      </w:r>
      <w:r w:rsidRPr="00DB7F84">
        <w:rPr>
          <w:rFonts w:ascii="Times New Roman" w:hAnsi="Times New Roman" w:cs="Times New Roman"/>
          <w:sz w:val="24"/>
          <w:szCs w:val="28"/>
        </w:rPr>
        <w:lastRenderedPageBreak/>
        <w:t xml:space="preserve">coerentemente superi Cl l’artificiosa, esteriore, netta divisione fra “regolare” e “irregolare” e ponga </w:t>
      </w:r>
      <w:r w:rsidRPr="00DB7F84">
        <w:rPr>
          <w:rStyle w:val="Corpodeltesto7Corsivo"/>
          <w:rFonts w:ascii="Times New Roman" w:hAnsi="Times New Roman" w:cs="Times New Roman"/>
          <w:sz w:val="24"/>
          <w:szCs w:val="28"/>
        </w:rPr>
        <w:t>tutti</w:t>
      </w:r>
      <w:r w:rsidRPr="00DB7F84">
        <w:rPr>
          <w:rFonts w:ascii="Times New Roman" w:hAnsi="Times New Roman" w:cs="Times New Roman"/>
          <w:sz w:val="24"/>
          <w:szCs w:val="28"/>
        </w:rPr>
        <w:t xml:space="preserve"> sotto</w:t>
      </w:r>
      <w:r w:rsidR="00DB7F84">
        <w:rPr>
          <w:rFonts w:ascii="Times New Roman" w:hAnsi="Times New Roman" w:cs="Times New Roman"/>
          <w:sz w:val="24"/>
          <w:szCs w:val="28"/>
        </w:rPr>
        <w:t xml:space="preserve"> </w:t>
      </w:r>
      <w:r w:rsidRPr="00DB7F84">
        <w:rPr>
          <w:rFonts w:ascii="Times New Roman" w:hAnsi="Times New Roman" w:cs="Times New Roman"/>
          <w:sz w:val="24"/>
          <w:szCs w:val="28"/>
        </w:rPr>
        <w:t xml:space="preserve">l’istanza comune del Vangelo, secondo le parole di San Paolo: “Dio infatti ha rinchiuso tutti nella disobbedienza, per usare a tutti </w:t>
      </w:r>
      <w:proofErr w:type="spellStart"/>
      <w:r w:rsidRPr="00DB7F84">
        <w:rPr>
          <w:rFonts w:ascii="Times New Roman" w:hAnsi="Times New Roman" w:cs="Times New Roman"/>
          <w:sz w:val="24"/>
          <w:szCs w:val="28"/>
        </w:rPr>
        <w:t>misericordia</w:t>
      </w:r>
      <w:r w:rsidRPr="00DB7F84">
        <w:rPr>
          <w:rStyle w:val="Corpodeltesto7CorsivoSpaziatura1pt"/>
          <w:rFonts w:ascii="Times New Roman" w:hAnsi="Times New Roman" w:cs="Times New Roman"/>
          <w:sz w:val="24"/>
          <w:szCs w:val="28"/>
        </w:rPr>
        <w:t>l</w:t>
      </w:r>
      <w:proofErr w:type="spellEnd"/>
      <w:r w:rsidRPr="00DB7F84">
        <w:rPr>
          <w:rStyle w:val="Corpodeltesto7CorsivoSpaziatura1pt"/>
          <w:rFonts w:ascii="Times New Roman" w:hAnsi="Times New Roman" w:cs="Times New Roman"/>
          <w:sz w:val="24"/>
          <w:szCs w:val="28"/>
        </w:rPr>
        <w:t>”(</w:t>
      </w:r>
      <w:proofErr w:type="spellStart"/>
      <w:r w:rsidRPr="00DB7F84">
        <w:rPr>
          <w:rStyle w:val="Corpodeltesto7CorsivoSpaziatura1pt"/>
          <w:rFonts w:ascii="Times New Roman" w:hAnsi="Times New Roman" w:cs="Times New Roman"/>
          <w:sz w:val="24"/>
          <w:szCs w:val="28"/>
        </w:rPr>
        <w:t>Rm</w:t>
      </w:r>
      <w:proofErr w:type="spellEnd"/>
      <w:r w:rsidRPr="00DB7F84">
        <w:rPr>
          <w:rFonts w:ascii="Times New Roman" w:hAnsi="Times New Roman" w:cs="Times New Roman"/>
          <w:sz w:val="24"/>
          <w:szCs w:val="28"/>
        </w:rPr>
        <w:t xml:space="preserve"> 11,32)»: C. </w:t>
      </w:r>
      <w:proofErr w:type="spellStart"/>
      <w:r w:rsidRPr="00DB7F84">
        <w:rPr>
          <w:rFonts w:ascii="Times New Roman" w:hAnsi="Times New Roman" w:cs="Times New Roman"/>
          <w:sz w:val="24"/>
          <w:szCs w:val="28"/>
        </w:rPr>
        <w:t>Schònborn</w:t>
      </w:r>
      <w:proofErr w:type="spellEnd"/>
      <w:r w:rsidRPr="00DB7F84">
        <w:rPr>
          <w:rFonts w:ascii="Times New Roman" w:hAnsi="Times New Roman" w:cs="Times New Roman"/>
          <w:sz w:val="24"/>
          <w:szCs w:val="28"/>
        </w:rPr>
        <w:t xml:space="preserve"> </w:t>
      </w:r>
      <w:r w:rsidRPr="00DB7F84">
        <w:rPr>
          <w:rStyle w:val="Corpodeltesto7Corsivo"/>
          <w:rFonts w:ascii="Times New Roman" w:hAnsi="Times New Roman" w:cs="Times New Roman"/>
          <w:sz w:val="24"/>
          <w:szCs w:val="28"/>
        </w:rPr>
        <w:t>Conferenza Stampa per la presentazione dell’Esortazione Apostolica post-sinodale del Santo Padre Francesco</w:t>
      </w:r>
      <w:r w:rsidRPr="00DB7F84">
        <w:rPr>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Amoris</w:t>
      </w:r>
      <w:proofErr w:type="spellEnd"/>
      <w:r w:rsidRPr="00DB7F84">
        <w:rPr>
          <w:rFonts w:ascii="Times New Roman" w:hAnsi="Times New Roman" w:cs="Times New Roman"/>
          <w:sz w:val="24"/>
          <w:szCs w:val="28"/>
        </w:rPr>
        <w:t xml:space="preserve"> </w:t>
      </w:r>
      <w:proofErr w:type="spellStart"/>
      <w:r w:rsidRPr="00DB7F84">
        <w:rPr>
          <w:rFonts w:ascii="Times New Roman" w:hAnsi="Times New Roman" w:cs="Times New Roman"/>
          <w:sz w:val="24"/>
          <w:szCs w:val="28"/>
        </w:rPr>
        <w:t>laetitia</w:t>
      </w:r>
      <w:proofErr w:type="spellEnd"/>
      <w:r w:rsidRPr="00DB7F84">
        <w:rPr>
          <w:rFonts w:ascii="Times New Roman" w:hAnsi="Times New Roman" w:cs="Times New Roman"/>
          <w:sz w:val="24"/>
          <w:szCs w:val="28"/>
        </w:rPr>
        <w:t xml:space="preserve">, </w:t>
      </w:r>
      <w:proofErr w:type="spellStart"/>
      <w:r w:rsidRPr="00DB7F84">
        <w:rPr>
          <w:rStyle w:val="Corpodeltesto7Corsivo"/>
          <w:rFonts w:ascii="Times New Roman" w:hAnsi="Times New Roman" w:cs="Times New Roman"/>
          <w:sz w:val="24"/>
          <w:szCs w:val="28"/>
        </w:rPr>
        <w:t>sull</w:t>
      </w:r>
      <w:proofErr w:type="spellEnd"/>
      <w:r w:rsidRPr="00DB7F84">
        <w:rPr>
          <w:rStyle w:val="Corpodeltesto7Corsivo"/>
          <w:rFonts w:ascii="Times New Roman" w:hAnsi="Times New Roman" w:cs="Times New Roman"/>
          <w:sz w:val="24"/>
          <w:szCs w:val="28"/>
        </w:rPr>
        <w:t xml:space="preserve"> amore nella famiglia,</w:t>
      </w:r>
      <w:r w:rsidRPr="00DB7F84">
        <w:rPr>
          <w:rFonts w:ascii="Times New Roman" w:hAnsi="Times New Roman" w:cs="Times New Roman"/>
          <w:sz w:val="24"/>
          <w:szCs w:val="28"/>
        </w:rPr>
        <w:t xml:space="preserve"> 8 aprile 2016 [https:// press. vatican.va/content/salastampa/it/bollettino/pubblico/2016/04/08/0241/00531. </w:t>
      </w:r>
      <w:proofErr w:type="spellStart"/>
      <w:r w:rsidRPr="00DB7F84">
        <w:rPr>
          <w:rFonts w:ascii="Times New Roman" w:hAnsi="Times New Roman" w:cs="Times New Roman"/>
          <w:sz w:val="24"/>
          <w:szCs w:val="28"/>
        </w:rPr>
        <w:t>html#sch</w:t>
      </w:r>
      <w:proofErr w:type="spellEnd"/>
      <w:r w:rsidRPr="00DB7F84">
        <w:rPr>
          <w:rFonts w:ascii="Times New Roman" w:hAnsi="Times New Roman" w:cs="Times New Roman"/>
          <w:sz w:val="24"/>
          <w:szCs w:val="28"/>
        </w:rPr>
        <w:t>].</w:t>
      </w:r>
    </w:p>
    <w:p w:rsidR="00E24231" w:rsidRPr="00DB7F84" w:rsidRDefault="0029778E" w:rsidP="00DB7F84">
      <w:pPr>
        <w:pStyle w:val="Corpodeltesto70"/>
        <w:shd w:val="clear" w:color="auto" w:fill="auto"/>
        <w:spacing w:line="248" w:lineRule="exact"/>
        <w:ind w:left="709" w:right="60"/>
        <w:jc w:val="both"/>
        <w:rPr>
          <w:rFonts w:ascii="Times New Roman" w:hAnsi="Times New Roman" w:cs="Times New Roman"/>
          <w:sz w:val="24"/>
          <w:szCs w:val="28"/>
        </w:rPr>
      </w:pPr>
      <w:r w:rsidRPr="00DB7F84">
        <w:rPr>
          <w:rFonts w:ascii="Times New Roman" w:hAnsi="Times New Roman" w:cs="Times New Roman"/>
          <w:sz w:val="24"/>
          <w:szCs w:val="28"/>
        </w:rPr>
        <w:t xml:space="preserve"> Ho approfondito questo punto e le sue implicazioni per l'eventuale accesso ai sacramenti dei fedeli divorziati risposati nello studio: </w:t>
      </w:r>
      <w:r w:rsidRPr="00DB7F84">
        <w:rPr>
          <w:rStyle w:val="Corpodeltesto7Corsivo"/>
          <w:rFonts w:ascii="Times New Roman" w:hAnsi="Times New Roman" w:cs="Times New Roman"/>
          <w:sz w:val="24"/>
          <w:szCs w:val="28"/>
        </w:rPr>
        <w:t>Divorziati risposati e sacramenti. Modificare la prassi</w:t>
      </w:r>
      <w:r w:rsidRPr="00DB7F84">
        <w:rPr>
          <w:rFonts w:ascii="Times New Roman" w:hAnsi="Times New Roman" w:cs="Times New Roman"/>
          <w:sz w:val="24"/>
          <w:szCs w:val="28"/>
        </w:rPr>
        <w:t>, «Il Regno ~ Attualità», 60 (2015), 6, pp. 420-427-</w:t>
      </w:r>
    </w:p>
    <w:p w:rsidR="00E24231" w:rsidRPr="00DB7F84" w:rsidRDefault="0029778E" w:rsidP="00DB7F84">
      <w:pPr>
        <w:pStyle w:val="Corpodeltesto70"/>
        <w:numPr>
          <w:ilvl w:val="0"/>
          <w:numId w:val="6"/>
        </w:numPr>
        <w:shd w:val="clear" w:color="auto" w:fill="auto"/>
        <w:spacing w:line="248" w:lineRule="exact"/>
        <w:ind w:left="709" w:right="60"/>
        <w:jc w:val="both"/>
        <w:rPr>
          <w:rFonts w:ascii="Times New Roman" w:hAnsi="Times New Roman" w:cs="Times New Roman"/>
          <w:sz w:val="24"/>
          <w:szCs w:val="28"/>
        </w:rPr>
      </w:pPr>
      <w:r w:rsidRPr="00DB7F84">
        <w:rPr>
          <w:rFonts w:ascii="Times New Roman" w:hAnsi="Times New Roman" w:cs="Times New Roman"/>
          <w:sz w:val="24"/>
          <w:szCs w:val="28"/>
        </w:rPr>
        <w:t xml:space="preserve">«Il matrimonio rato e consumato non può essere sciolto da nessuna potestà umana e per nessuna causa, eccetto la morte» (C/C, can. 1141). Cfr. Giovanni Paolo II, </w:t>
      </w:r>
      <w:r w:rsidRPr="00DB7F84">
        <w:rPr>
          <w:rStyle w:val="Corpodeltesto7Corsivo"/>
          <w:rFonts w:ascii="Times New Roman" w:hAnsi="Times New Roman" w:cs="Times New Roman"/>
          <w:sz w:val="24"/>
          <w:szCs w:val="28"/>
        </w:rPr>
        <w:t>Discorso agli officiali e avvocati del Tribunale della Rota romana, per l’inaugurazione dell’anno giudiziario,</w:t>
      </w:r>
      <w:r w:rsidRPr="00DB7F84">
        <w:rPr>
          <w:rFonts w:ascii="Times New Roman" w:hAnsi="Times New Roman" w:cs="Times New Roman"/>
          <w:sz w:val="24"/>
          <w:szCs w:val="28"/>
        </w:rPr>
        <w:t xml:space="preserve"> 21 gennaio 2000.</w:t>
      </w:r>
    </w:p>
    <w:p w:rsidR="00E24231" w:rsidRPr="00DB7F84" w:rsidRDefault="0029778E" w:rsidP="00DB7F84">
      <w:pPr>
        <w:pStyle w:val="Corpodeltesto100"/>
        <w:numPr>
          <w:ilvl w:val="0"/>
          <w:numId w:val="6"/>
        </w:numPr>
        <w:shd w:val="clear" w:color="auto" w:fill="auto"/>
        <w:tabs>
          <w:tab w:val="left" w:pos="204"/>
        </w:tabs>
        <w:ind w:left="709" w:right="60"/>
        <w:rPr>
          <w:rFonts w:ascii="Times New Roman" w:hAnsi="Times New Roman" w:cs="Times New Roman"/>
          <w:sz w:val="24"/>
          <w:szCs w:val="28"/>
        </w:rPr>
      </w:pPr>
      <w:r w:rsidRPr="00DB7F84">
        <w:rPr>
          <w:rStyle w:val="Corpodeltesto10Noncorsivo"/>
          <w:rFonts w:ascii="Times New Roman" w:hAnsi="Times New Roman" w:cs="Times New Roman"/>
          <w:sz w:val="24"/>
          <w:szCs w:val="28"/>
        </w:rPr>
        <w:t xml:space="preserve">Benedetto XVI, </w:t>
      </w:r>
      <w:r w:rsidRPr="00DB7F84">
        <w:rPr>
          <w:rFonts w:ascii="Times New Roman" w:hAnsi="Times New Roman" w:cs="Times New Roman"/>
          <w:sz w:val="24"/>
          <w:szCs w:val="28"/>
        </w:rPr>
        <w:t>Discorso al VII Incontro Mondiale delle Famiglie,- Milano (2 giugno 2012), risposta</w:t>
      </w:r>
      <w:r w:rsidRPr="00DB7F84">
        <w:rPr>
          <w:rStyle w:val="Corpodeltesto10Noncorsivo"/>
          <w:rFonts w:ascii="Times New Roman" w:hAnsi="Times New Roman" w:cs="Times New Roman"/>
          <w:sz w:val="24"/>
          <w:szCs w:val="28"/>
        </w:rPr>
        <w:t xml:space="preserve"> 5, in </w:t>
      </w:r>
      <w:r w:rsidRPr="00DB7F84">
        <w:rPr>
          <w:rFonts w:ascii="Times New Roman" w:hAnsi="Times New Roman" w:cs="Times New Roman"/>
          <w:sz w:val="24"/>
          <w:szCs w:val="28"/>
        </w:rPr>
        <w:t>Insegnamenti</w:t>
      </w:r>
      <w:r w:rsidRPr="00DB7F84">
        <w:rPr>
          <w:rStyle w:val="Corpodeltesto10Noncorsivo"/>
          <w:rFonts w:ascii="Times New Roman" w:hAnsi="Times New Roman" w:cs="Times New Roman"/>
          <w:sz w:val="24"/>
          <w:szCs w:val="28"/>
        </w:rPr>
        <w:t xml:space="preserve"> Vili, 1 (2012), p. 691.</w:t>
      </w:r>
    </w:p>
    <w:p w:rsidR="00E24231" w:rsidRPr="00DB7F84" w:rsidRDefault="0029778E" w:rsidP="00DB7F84">
      <w:pPr>
        <w:pStyle w:val="Corpodeltesto70"/>
        <w:numPr>
          <w:ilvl w:val="0"/>
          <w:numId w:val="6"/>
        </w:numPr>
        <w:shd w:val="clear" w:color="auto" w:fill="auto"/>
        <w:tabs>
          <w:tab w:val="left" w:pos="262"/>
        </w:tabs>
        <w:spacing w:line="248" w:lineRule="exact"/>
        <w:ind w:left="709" w:right="60"/>
        <w:jc w:val="both"/>
        <w:rPr>
          <w:rFonts w:ascii="Times New Roman" w:hAnsi="Times New Roman" w:cs="Times New Roman"/>
          <w:sz w:val="24"/>
          <w:szCs w:val="28"/>
        </w:rPr>
      </w:pPr>
      <w:r w:rsidRPr="00DB7F84">
        <w:rPr>
          <w:rFonts w:ascii="Times New Roman" w:hAnsi="Times New Roman" w:cs="Times New Roman"/>
          <w:sz w:val="24"/>
          <w:szCs w:val="28"/>
        </w:rPr>
        <w:t xml:space="preserve">«La Chiesa riconosce situazioni in cui “l’uomo e la donna, per seri motivi - quali, ad esempio, l’educazione dei figli - non possono soddisfare l’obbligo della separazione”. C’è anche il caso di quanti hanno fatto grandi sforzi per salvare il primo matrimonio e hanno subito un abbandono ingiusto, o quello di “coloro che hanno contratto una seconda unione in vista dell’educazione dei figli, e talvolta sono soggettivamente certi in coscienza che il precedente matrimonio, irreparabilmente distrutto, non era mai stato valido”» (298 che cita </w:t>
      </w:r>
      <w:proofErr w:type="spellStart"/>
      <w:r w:rsidRPr="00DB7F84">
        <w:rPr>
          <w:rStyle w:val="Corpodeltesto7Corsivo"/>
          <w:rFonts w:ascii="Times New Roman" w:hAnsi="Times New Roman" w:cs="Times New Roman"/>
          <w:sz w:val="24"/>
          <w:szCs w:val="28"/>
        </w:rPr>
        <w:t>Familiaris</w:t>
      </w:r>
      <w:proofErr w:type="spellEnd"/>
      <w:r w:rsidRPr="00DB7F84">
        <w:rPr>
          <w:rStyle w:val="Corpodeltesto7Corsivo"/>
          <w:rFonts w:ascii="Times New Roman" w:hAnsi="Times New Roman" w:cs="Times New Roman"/>
          <w:sz w:val="24"/>
          <w:szCs w:val="28"/>
        </w:rPr>
        <w:t xml:space="preserve"> </w:t>
      </w:r>
      <w:proofErr w:type="spellStart"/>
      <w:r w:rsidRPr="00DB7F84">
        <w:rPr>
          <w:rStyle w:val="Corpodeltesto7Corsivo"/>
          <w:rFonts w:ascii="Times New Roman" w:hAnsi="Times New Roman" w:cs="Times New Roman"/>
          <w:sz w:val="24"/>
          <w:szCs w:val="28"/>
        </w:rPr>
        <w:t>Consortio</w:t>
      </w:r>
      <w:proofErr w:type="spellEnd"/>
      <w:r w:rsidRPr="00DB7F84">
        <w:rPr>
          <w:rFonts w:ascii="Times New Roman" w:hAnsi="Times New Roman" w:cs="Times New Roman"/>
          <w:sz w:val="24"/>
          <w:szCs w:val="28"/>
        </w:rPr>
        <w:t xml:space="preserve"> 84).</w:t>
      </w:r>
    </w:p>
    <w:p w:rsidR="00E24231" w:rsidRPr="00DB7F84" w:rsidRDefault="0029778E" w:rsidP="00DB7F84">
      <w:pPr>
        <w:pStyle w:val="Corpodeltesto100"/>
        <w:numPr>
          <w:ilvl w:val="0"/>
          <w:numId w:val="6"/>
        </w:numPr>
        <w:shd w:val="clear" w:color="auto" w:fill="auto"/>
        <w:tabs>
          <w:tab w:val="left" w:pos="251"/>
        </w:tabs>
        <w:ind w:left="709" w:right="60"/>
        <w:rPr>
          <w:rFonts w:ascii="Times New Roman" w:hAnsi="Times New Roman" w:cs="Times New Roman"/>
          <w:sz w:val="24"/>
          <w:szCs w:val="28"/>
        </w:rPr>
      </w:pPr>
      <w:r w:rsidRPr="00DB7F84">
        <w:rPr>
          <w:rStyle w:val="Corpodeltesto10Noncorsivo"/>
          <w:rFonts w:ascii="Times New Roman" w:hAnsi="Times New Roman" w:cs="Times New Roman"/>
          <w:sz w:val="24"/>
          <w:szCs w:val="28"/>
        </w:rPr>
        <w:t xml:space="preserve">Sinodo dei Vescovi - XIV Assemblea Generale Ordinaria, </w:t>
      </w:r>
      <w:r w:rsidRPr="00DB7F84">
        <w:rPr>
          <w:rFonts w:ascii="Times New Roman" w:hAnsi="Times New Roman" w:cs="Times New Roman"/>
          <w:sz w:val="24"/>
          <w:szCs w:val="28"/>
        </w:rPr>
        <w:t>La vocazione e la missione della famiglia nella Chiesa e nel mondo contemporaneo, Relazione finale</w:t>
      </w:r>
      <w:r w:rsidRPr="00DB7F84">
        <w:rPr>
          <w:rStyle w:val="Corpodeltesto10Noncorsivo"/>
          <w:rFonts w:ascii="Times New Roman" w:hAnsi="Times New Roman" w:cs="Times New Roman"/>
          <w:sz w:val="24"/>
          <w:szCs w:val="28"/>
        </w:rPr>
        <w:t>, 84.</w:t>
      </w:r>
    </w:p>
    <w:p w:rsidR="00E24231" w:rsidRPr="00DB7F84" w:rsidRDefault="0029778E" w:rsidP="00DB7F84">
      <w:pPr>
        <w:pStyle w:val="Corpodeltesto70"/>
        <w:numPr>
          <w:ilvl w:val="0"/>
          <w:numId w:val="6"/>
        </w:numPr>
        <w:shd w:val="clear" w:color="auto" w:fill="auto"/>
        <w:tabs>
          <w:tab w:val="left" w:pos="272"/>
        </w:tabs>
        <w:spacing w:line="248" w:lineRule="exact"/>
        <w:ind w:left="709" w:right="60"/>
        <w:jc w:val="both"/>
        <w:rPr>
          <w:rFonts w:ascii="Times New Roman" w:hAnsi="Times New Roman" w:cs="Times New Roman"/>
          <w:sz w:val="24"/>
          <w:szCs w:val="28"/>
        </w:rPr>
      </w:pPr>
      <w:r w:rsidRPr="00DB7F84">
        <w:rPr>
          <w:rFonts w:ascii="Times New Roman" w:hAnsi="Times New Roman" w:cs="Times New Roman"/>
          <w:sz w:val="24"/>
          <w:szCs w:val="28"/>
        </w:rPr>
        <w:t xml:space="preserve">Francesco, </w:t>
      </w:r>
      <w:r w:rsidRPr="00DB7F84">
        <w:rPr>
          <w:rStyle w:val="Corpodeltesto7Corsivo"/>
          <w:rFonts w:ascii="Times New Roman" w:hAnsi="Times New Roman" w:cs="Times New Roman"/>
          <w:sz w:val="24"/>
          <w:szCs w:val="28"/>
        </w:rPr>
        <w:t>Conferenza stampa durante il volo di ritorno da Lesbo. (Grecia),</w:t>
      </w:r>
      <w:r w:rsidRPr="00DB7F84">
        <w:rPr>
          <w:rFonts w:ascii="Times New Roman" w:hAnsi="Times New Roman" w:cs="Times New Roman"/>
          <w:sz w:val="24"/>
          <w:szCs w:val="28"/>
        </w:rPr>
        <w:t xml:space="preserve"> 16 aprile 2016, [</w:t>
      </w:r>
      <w:hyperlink r:id="rId24" w:history="1">
        <w:r w:rsidRPr="00DB7F84">
          <w:rPr>
            <w:rStyle w:val="Collegamentoipertestuale"/>
            <w:rFonts w:ascii="Times New Roman" w:hAnsi="Times New Roman" w:cs="Times New Roman"/>
            <w:sz w:val="24"/>
            <w:szCs w:val="28"/>
          </w:rPr>
          <w:t>http://w2.vatican.va/content/francesco/it/speeches/2016/april/documents/</w:t>
        </w:r>
      </w:hyperlink>
      <w:r w:rsidRPr="00DB7F84">
        <w:rPr>
          <w:rFonts w:ascii="Times New Roman" w:hAnsi="Times New Roman" w:cs="Times New Roman"/>
          <w:sz w:val="24"/>
          <w:szCs w:val="28"/>
        </w:rPr>
        <w:t xml:space="preserve"> papa-francesco_20160416_lesvos-volo-ritorno,html, accesso 13 giugno 2016]. La presentazione di </w:t>
      </w:r>
      <w:proofErr w:type="spellStart"/>
      <w:r w:rsidRPr="00DB7F84">
        <w:rPr>
          <w:rStyle w:val="Corpodeltesto7Corsivo"/>
          <w:rFonts w:ascii="Times New Roman" w:hAnsi="Times New Roman" w:cs="Times New Roman"/>
          <w:sz w:val="24"/>
          <w:szCs w:val="28"/>
        </w:rPr>
        <w:t>Amoris</w:t>
      </w:r>
      <w:proofErr w:type="spellEnd"/>
      <w:r w:rsidRPr="00DB7F84">
        <w:rPr>
          <w:rStyle w:val="Corpodeltesto7Corsivo"/>
          <w:rFonts w:ascii="Times New Roman" w:hAnsi="Times New Roman" w:cs="Times New Roman"/>
          <w:sz w:val="24"/>
          <w:szCs w:val="28"/>
        </w:rPr>
        <w:t xml:space="preserve"> Laetitia</w:t>
      </w:r>
      <w:r w:rsidRPr="00DB7F84">
        <w:rPr>
          <w:rFonts w:ascii="Times New Roman" w:hAnsi="Times New Roman" w:cs="Times New Roman"/>
          <w:sz w:val="24"/>
          <w:szCs w:val="28"/>
        </w:rPr>
        <w:t xml:space="preserve"> da parte del cardinale </w:t>
      </w:r>
      <w:proofErr w:type="spellStart"/>
      <w:r w:rsidRPr="00DB7F84">
        <w:rPr>
          <w:rFonts w:ascii="Times New Roman" w:hAnsi="Times New Roman" w:cs="Times New Roman"/>
          <w:sz w:val="24"/>
          <w:szCs w:val="28"/>
        </w:rPr>
        <w:t>Schònborn</w:t>
      </w:r>
      <w:proofErr w:type="spellEnd"/>
      <w:r w:rsidRPr="00DB7F84">
        <w:rPr>
          <w:rFonts w:ascii="Times New Roman" w:hAnsi="Times New Roman" w:cs="Times New Roman"/>
          <w:sz w:val="24"/>
          <w:szCs w:val="28"/>
        </w:rPr>
        <w:t xml:space="preserve"> non sembra", per la verità, aggiungere elementi a quelli già fomiti nell’Esortazione.</w:t>
      </w:r>
    </w:p>
    <w:p w:rsidR="00E24231" w:rsidRPr="00DB7F84" w:rsidRDefault="0029778E" w:rsidP="00DB7F84">
      <w:pPr>
        <w:pStyle w:val="Corpodeltesto70"/>
        <w:numPr>
          <w:ilvl w:val="0"/>
          <w:numId w:val="6"/>
        </w:numPr>
        <w:shd w:val="clear" w:color="auto" w:fill="auto"/>
        <w:tabs>
          <w:tab w:val="left" w:pos="334"/>
        </w:tabs>
        <w:spacing w:line="248" w:lineRule="exact"/>
        <w:ind w:left="709" w:right="60"/>
        <w:jc w:val="both"/>
        <w:rPr>
          <w:rFonts w:ascii="Times New Roman" w:hAnsi="Times New Roman" w:cs="Times New Roman"/>
          <w:sz w:val="24"/>
          <w:szCs w:val="28"/>
        </w:rPr>
      </w:pPr>
      <w:r w:rsidRPr="00DB7F84">
        <w:rPr>
          <w:rFonts w:ascii="Times New Roman" w:hAnsi="Times New Roman" w:cs="Times New Roman"/>
          <w:sz w:val="24"/>
          <w:szCs w:val="28"/>
        </w:rPr>
        <w:t xml:space="preserve">Interrogato sulla ragione per cui abbia scritto «una cosa così importante in una piccola nota», se perché abbia «previsto delle opposizioni» o abbia «voluto dire che questo punto non è così importante», Francesco ha così risposto: «Uno degli ultimi Papi, parlando sul Concilio, ha detto che c’erano due Concili: quello Vaticano II, che si faceva nella Basilica San Pietro, e l’altro il ‘Concilio dei media’. Quando io convocai il primo Sinodo, la grande preoccupazione della maggioranza dei media era: Potranno fare la comunione i divorziati risposati? E siccome io non sono santo, questo mi ha dato un po’ di fastidio, e anche un po’ di tristezza. Perché io penso: Ma quel mezzo che dice questo, questo, questo, non si accorge che quello non è il problema importante? Non si accorge che la famiglia, in tutto il mondo, è in crisi? E la famiglia è la base della società! Non si accorge che i giovani non vogliono sposarsi? Non si accorge che il calo di natalità in Europa fa piangere? Non si accorge che la mancanza di lavoro e che le possibilità di lavoro fanno sì che il papà e la mamma prendano due lavori e i bambini crescano da soli e non imparino a crescere in dialogo con il papà e la mamma? Questi sono i grandi problemi! Io </w:t>
      </w:r>
      <w:r w:rsidRPr="00DB7F84">
        <w:rPr>
          <w:rFonts w:ascii="Times New Roman" w:hAnsi="Times New Roman" w:cs="Times New Roman"/>
          <w:sz w:val="24"/>
          <w:szCs w:val="28"/>
        </w:rPr>
        <w:lastRenderedPageBreak/>
        <w:t xml:space="preserve">non ricordo quella nota, ma sicuramente se una cosa del genere è in nota è perché è stata detta </w:t>
      </w:r>
      <w:proofErr w:type="spellStart"/>
      <w:r w:rsidRPr="00DB7F84">
        <w:rPr>
          <w:rFonts w:ascii="Times New Roman" w:hAnsi="Times New Roman" w:cs="Times New Roman"/>
          <w:sz w:val="24"/>
          <w:szCs w:val="28"/>
        </w:rPr>
        <w:t>nel</w:t>
      </w:r>
      <w:r w:rsidRPr="00DB7F84">
        <w:rPr>
          <w:rStyle w:val="Corpodeltesto7Corsivo"/>
          <w:rFonts w:ascii="Times New Roman" w:hAnsi="Times New Roman" w:cs="Times New Roman"/>
          <w:sz w:val="24"/>
          <w:szCs w:val="28"/>
        </w:rPr>
        <w:t>VEvangeliigaudium</w:t>
      </w:r>
      <w:proofErr w:type="spellEnd"/>
      <w:r w:rsidRPr="00DB7F84">
        <w:rPr>
          <w:rStyle w:val="Corpodeltesto7Corsivo"/>
          <w:rFonts w:ascii="Times New Roman" w:hAnsi="Times New Roman" w:cs="Times New Roman"/>
          <w:sz w:val="24"/>
          <w:szCs w:val="28"/>
        </w:rPr>
        <w:t>.</w:t>
      </w:r>
      <w:r w:rsidRPr="00DB7F84">
        <w:rPr>
          <w:rFonts w:ascii="Times New Roman" w:hAnsi="Times New Roman" w:cs="Times New Roman"/>
          <w:sz w:val="24"/>
          <w:szCs w:val="28"/>
        </w:rPr>
        <w:t xml:space="preserve"> Sicuro! </w:t>
      </w:r>
      <w:proofErr w:type="spellStart"/>
      <w:r w:rsidRPr="00DB7F84">
        <w:rPr>
          <w:rFonts w:ascii="Times New Roman" w:hAnsi="Times New Roman" w:cs="Times New Roman"/>
          <w:sz w:val="24"/>
          <w:szCs w:val="28"/>
        </w:rPr>
        <w:t>Dev</w:t>
      </w:r>
      <w:proofErr w:type="spellEnd"/>
      <w:r w:rsidRPr="00DB7F84">
        <w:rPr>
          <w:rFonts w:ascii="Times New Roman" w:hAnsi="Times New Roman" w:cs="Times New Roman"/>
          <w:sz w:val="24"/>
          <w:szCs w:val="28"/>
        </w:rPr>
        <w:t xml:space="preserve">’essere una citazione </w:t>
      </w:r>
      <w:proofErr w:type="spellStart"/>
      <w:r w:rsidRPr="00DB7F84">
        <w:rPr>
          <w:rStyle w:val="Corpodeltesto7Corsivo"/>
          <w:rFonts w:ascii="Times New Roman" w:hAnsi="Times New Roman" w:cs="Times New Roman"/>
          <w:sz w:val="24"/>
          <w:szCs w:val="28"/>
        </w:rPr>
        <w:t>deìYEvangelii</w:t>
      </w:r>
      <w:proofErr w:type="spellEnd"/>
      <w:r w:rsidRPr="00DB7F84">
        <w:rPr>
          <w:rStyle w:val="Corpodeltesto7Corsivo"/>
          <w:rFonts w:ascii="Times New Roman" w:hAnsi="Times New Roman" w:cs="Times New Roman"/>
          <w:sz w:val="24"/>
          <w:szCs w:val="28"/>
        </w:rPr>
        <w:t xml:space="preserve"> </w:t>
      </w:r>
      <w:proofErr w:type="spellStart"/>
      <w:r w:rsidRPr="00DB7F84">
        <w:rPr>
          <w:rStyle w:val="Corpodeltesto7Corsivo"/>
          <w:rFonts w:ascii="Times New Roman" w:hAnsi="Times New Roman" w:cs="Times New Roman"/>
          <w:sz w:val="24"/>
          <w:szCs w:val="28"/>
        </w:rPr>
        <w:t>gaudium</w:t>
      </w:r>
      <w:proofErr w:type="spellEnd"/>
      <w:r w:rsidRPr="00DB7F84">
        <w:rPr>
          <w:rFonts w:ascii="Times New Roman" w:hAnsi="Times New Roman" w:cs="Times New Roman"/>
          <w:sz w:val="24"/>
          <w:szCs w:val="28"/>
        </w:rPr>
        <w:t>. Non ricordo il numero, ma è sicuro» [</w:t>
      </w:r>
      <w:hyperlink r:id="rId25" w:history="1">
        <w:r w:rsidRPr="00DB7F84">
          <w:rPr>
            <w:rStyle w:val="Collegamentoipertestuale"/>
            <w:rFonts w:ascii="Times New Roman" w:hAnsi="Times New Roman" w:cs="Times New Roman"/>
            <w:sz w:val="24"/>
            <w:szCs w:val="28"/>
          </w:rPr>
          <w:t>http://w2.vatican.va/</w:t>
        </w:r>
      </w:hyperlink>
      <w:r w:rsidRPr="00DB7F84">
        <w:rPr>
          <w:rFonts w:ascii="Times New Roman" w:hAnsi="Times New Roman" w:cs="Times New Roman"/>
          <w:sz w:val="24"/>
          <w:szCs w:val="28"/>
        </w:rPr>
        <w:t xml:space="preserve"> content/francesco/it/speeches/2016/april/documents/papa-francesco__20l60416_ lesvos-volo-ritorno.html, accesso 13 giugno 2016).</w:t>
      </w:r>
    </w:p>
    <w:p w:rsidR="004C22DF" w:rsidRDefault="00DB7F84" w:rsidP="00DB7F84">
      <w:pPr>
        <w:pStyle w:val="Corpodeltesto70"/>
        <w:shd w:val="clear" w:color="auto" w:fill="auto"/>
        <w:tabs>
          <w:tab w:val="left" w:pos="249"/>
        </w:tabs>
        <w:spacing w:line="248" w:lineRule="exact"/>
        <w:ind w:left="709" w:right="20"/>
        <w:jc w:val="both"/>
        <w:rPr>
          <w:rFonts w:ascii="Times New Roman" w:hAnsi="Times New Roman" w:cs="Times New Roman"/>
          <w:sz w:val="24"/>
          <w:szCs w:val="28"/>
        </w:rPr>
      </w:pPr>
      <w:r>
        <w:rPr>
          <w:rFonts w:ascii="Times New Roman" w:hAnsi="Times New Roman" w:cs="Times New Roman"/>
          <w:sz w:val="24"/>
          <w:szCs w:val="28"/>
          <w:vertAlign w:val="superscript"/>
        </w:rPr>
        <w:t>14</w:t>
      </w:r>
      <w:r w:rsidR="0029778E" w:rsidRPr="00DB7F84">
        <w:rPr>
          <w:rFonts w:ascii="Times New Roman" w:hAnsi="Times New Roman" w:cs="Times New Roman"/>
          <w:sz w:val="24"/>
          <w:szCs w:val="28"/>
        </w:rPr>
        <w:t xml:space="preserve">A. Scola, «Prefazione. Il coraggio del cammino», in Papa Francesco, </w:t>
      </w:r>
      <w:proofErr w:type="spellStart"/>
      <w:r w:rsidR="0029778E" w:rsidRPr="00DB7F84">
        <w:rPr>
          <w:rStyle w:val="Corpodeltesto7Corsivo"/>
          <w:rFonts w:ascii="Times New Roman" w:hAnsi="Times New Roman" w:cs="Times New Roman"/>
          <w:sz w:val="24"/>
          <w:szCs w:val="28"/>
        </w:rPr>
        <w:t>Amoris</w:t>
      </w:r>
      <w:proofErr w:type="spellEnd"/>
      <w:r w:rsidR="0029778E" w:rsidRPr="00DB7F84">
        <w:rPr>
          <w:rStyle w:val="Corpodeltesto7Corsivo"/>
          <w:rFonts w:ascii="Times New Roman" w:hAnsi="Times New Roman" w:cs="Times New Roman"/>
          <w:sz w:val="24"/>
          <w:szCs w:val="28"/>
        </w:rPr>
        <w:t xml:space="preserve"> Laetitia. Esortazione apostolica </w:t>
      </w:r>
      <w:proofErr w:type="spellStart"/>
      <w:r w:rsidR="0029778E" w:rsidRPr="00DB7F84">
        <w:rPr>
          <w:rStyle w:val="Corpodeltesto7Corsivo"/>
          <w:rFonts w:ascii="Times New Roman" w:hAnsi="Times New Roman" w:cs="Times New Roman"/>
          <w:sz w:val="24"/>
          <w:szCs w:val="28"/>
        </w:rPr>
        <w:t>postsinodale</w:t>
      </w:r>
      <w:proofErr w:type="spellEnd"/>
      <w:r w:rsidR="0029778E" w:rsidRPr="00DB7F84">
        <w:rPr>
          <w:rStyle w:val="Corpodeltesto7Corsivo"/>
          <w:rFonts w:ascii="Times New Roman" w:hAnsi="Times New Roman" w:cs="Times New Roman"/>
          <w:sz w:val="24"/>
          <w:szCs w:val="28"/>
        </w:rPr>
        <w:t xml:space="preserve"> sull’amore nella famiglia</w:t>
      </w:r>
      <w:r w:rsidR="0029778E" w:rsidRPr="00DB7F84">
        <w:rPr>
          <w:rFonts w:ascii="Times New Roman" w:hAnsi="Times New Roman" w:cs="Times New Roman"/>
          <w:sz w:val="24"/>
          <w:szCs w:val="28"/>
        </w:rPr>
        <w:t xml:space="preserve"> Centro Ambrosiano, Milano 2016, pp. 5-21: 5.</w:t>
      </w:r>
      <w:r>
        <w:rPr>
          <w:rFonts w:ascii="Times New Roman" w:hAnsi="Times New Roman" w:cs="Times New Roman"/>
          <w:sz w:val="24"/>
          <w:szCs w:val="28"/>
        </w:rPr>
        <w:t xml:space="preserve"> </w:t>
      </w:r>
    </w:p>
    <w:p w:rsidR="00E24231" w:rsidRPr="00DB7F84" w:rsidRDefault="004C22DF" w:rsidP="00DB7F84">
      <w:pPr>
        <w:pStyle w:val="Corpodeltesto70"/>
        <w:shd w:val="clear" w:color="auto" w:fill="auto"/>
        <w:tabs>
          <w:tab w:val="left" w:pos="249"/>
        </w:tabs>
        <w:spacing w:line="248" w:lineRule="exact"/>
        <w:ind w:left="709" w:right="20"/>
        <w:jc w:val="both"/>
        <w:rPr>
          <w:rFonts w:ascii="Times New Roman" w:hAnsi="Times New Roman" w:cs="Times New Roman"/>
          <w:sz w:val="24"/>
          <w:szCs w:val="28"/>
        </w:rPr>
      </w:pPr>
      <w:r>
        <w:rPr>
          <w:rFonts w:ascii="Times New Roman" w:hAnsi="Times New Roman" w:cs="Times New Roman"/>
          <w:sz w:val="24"/>
          <w:szCs w:val="28"/>
          <w:vertAlign w:val="superscript"/>
        </w:rPr>
        <w:t>15</w:t>
      </w:r>
      <w:r w:rsidR="0029778E" w:rsidRPr="00DB7F84">
        <w:rPr>
          <w:rFonts w:ascii="Times New Roman" w:hAnsi="Times New Roman" w:cs="Times New Roman"/>
          <w:sz w:val="24"/>
          <w:szCs w:val="28"/>
        </w:rPr>
        <w:t>«Ai divorziati che vivono una nuova unione, è importante far sentire che sono parte della Chiesa, che “non sono scomunicati” e non sono trattati come tali, perché formano sempre la comunione ecclesiale» (243). «Essi non solo non devono sentirsi scomunicati, ma possono vivere e maturare come membra vive della Chiesa, sentendola come una madre che li accoglie sempre, si prende cura di loro con affetto e li incoraggia nel cammino della vita e del Vangelo» (299).</w:t>
      </w:r>
    </w:p>
    <w:p w:rsidR="00E24231" w:rsidRPr="00DB7F84" w:rsidRDefault="0029778E" w:rsidP="00DB7F84">
      <w:pPr>
        <w:pStyle w:val="Corpodeltesto70"/>
        <w:numPr>
          <w:ilvl w:val="0"/>
          <w:numId w:val="8"/>
        </w:numPr>
        <w:shd w:val="clear" w:color="auto" w:fill="auto"/>
        <w:tabs>
          <w:tab w:val="left" w:pos="227"/>
        </w:tabs>
        <w:spacing w:line="248" w:lineRule="exact"/>
        <w:ind w:left="709" w:right="20"/>
        <w:jc w:val="both"/>
        <w:rPr>
          <w:rFonts w:ascii="Times New Roman" w:hAnsi="Times New Roman" w:cs="Times New Roman"/>
          <w:sz w:val="24"/>
          <w:szCs w:val="28"/>
        </w:rPr>
      </w:pPr>
      <w:r w:rsidRPr="00DB7F84">
        <w:rPr>
          <w:rFonts w:ascii="Times New Roman" w:hAnsi="Times New Roman" w:cs="Times New Roman"/>
          <w:sz w:val="24"/>
          <w:szCs w:val="28"/>
        </w:rPr>
        <w:t>«Comprendere le situazioni eccezionali non implica mai nascondere la luce dell’ideale più pieno né proporre meno di quanto Gesù offre all’essere umano» (307). «I presbiteri hanno il compito di «accompagnare le persone interessate sulla via del discernimento secondo l’insegnamento della Chiesa e gli orientamenti del Vescovo» (300).</w:t>
      </w:r>
    </w:p>
    <w:p w:rsidR="00E24231" w:rsidRPr="00DB7F84" w:rsidRDefault="0029778E" w:rsidP="00DB7F84">
      <w:pPr>
        <w:pStyle w:val="Corpodeltesto70"/>
        <w:numPr>
          <w:ilvl w:val="0"/>
          <w:numId w:val="8"/>
        </w:numPr>
        <w:shd w:val="clear" w:color="auto" w:fill="auto"/>
        <w:tabs>
          <w:tab w:val="left" w:pos="263"/>
        </w:tabs>
        <w:spacing w:line="248" w:lineRule="exact"/>
        <w:ind w:left="709" w:right="20"/>
        <w:jc w:val="both"/>
        <w:rPr>
          <w:rFonts w:ascii="Times New Roman" w:hAnsi="Times New Roman" w:cs="Times New Roman"/>
          <w:sz w:val="24"/>
          <w:szCs w:val="28"/>
        </w:rPr>
      </w:pPr>
      <w:r w:rsidRPr="00DB7F84">
        <w:rPr>
          <w:rFonts w:ascii="Times New Roman" w:hAnsi="Times New Roman" w:cs="Times New Roman"/>
          <w:sz w:val="24"/>
          <w:szCs w:val="28"/>
        </w:rPr>
        <w:t>«Nessuna famiglia è una realtà perfetta e confezionata una volta per sempre, ma richiede un graduale sviluppo della propria capacità di amare» (325).</w:t>
      </w:r>
    </w:p>
    <w:p w:rsidR="00E24231" w:rsidRPr="00DB7F84" w:rsidRDefault="0029778E" w:rsidP="00DB7F84">
      <w:pPr>
        <w:pStyle w:val="Corpodeltesto70"/>
        <w:numPr>
          <w:ilvl w:val="0"/>
          <w:numId w:val="8"/>
        </w:numPr>
        <w:shd w:val="clear" w:color="auto" w:fill="auto"/>
        <w:tabs>
          <w:tab w:val="left" w:pos="234"/>
        </w:tabs>
        <w:spacing w:line="248" w:lineRule="exact"/>
        <w:ind w:left="709" w:right="20"/>
        <w:jc w:val="both"/>
        <w:rPr>
          <w:rFonts w:ascii="Times New Roman" w:hAnsi="Times New Roman" w:cs="Times New Roman"/>
          <w:sz w:val="24"/>
          <w:szCs w:val="28"/>
        </w:rPr>
      </w:pPr>
      <w:r w:rsidRPr="00DB7F84">
        <w:rPr>
          <w:rFonts w:ascii="Times New Roman" w:hAnsi="Times New Roman" w:cs="Times New Roman"/>
          <w:sz w:val="24"/>
          <w:szCs w:val="28"/>
        </w:rPr>
        <w:t>«“Un piccolo passo, in mezzo a grandi limiti umani, può essere più gradito a Dio della vita esteriormente corretta di chi trascorre i suoi giorni senza fronteggiare importanti difficoltà”. La pastorale concreta dei ministri e delle comunità non può mancare di fare propria questa realtà» (305).</w:t>
      </w:r>
    </w:p>
    <w:p w:rsidR="00E24231" w:rsidRPr="00DB7F84" w:rsidRDefault="0029778E" w:rsidP="00DB7F84">
      <w:pPr>
        <w:pStyle w:val="Corpodeltesto70"/>
        <w:numPr>
          <w:ilvl w:val="0"/>
          <w:numId w:val="8"/>
        </w:numPr>
        <w:shd w:val="clear" w:color="auto" w:fill="auto"/>
        <w:tabs>
          <w:tab w:val="left" w:pos="231"/>
        </w:tabs>
        <w:spacing w:line="248" w:lineRule="exact"/>
        <w:ind w:left="709" w:right="20"/>
        <w:jc w:val="both"/>
        <w:rPr>
          <w:rFonts w:ascii="Times New Roman" w:hAnsi="Times New Roman" w:cs="Times New Roman"/>
          <w:sz w:val="24"/>
          <w:szCs w:val="28"/>
        </w:rPr>
      </w:pPr>
      <w:r w:rsidRPr="00DB7F84">
        <w:rPr>
          <w:rFonts w:ascii="Times New Roman" w:hAnsi="Times New Roman" w:cs="Times New Roman"/>
          <w:sz w:val="24"/>
          <w:szCs w:val="28"/>
        </w:rPr>
        <w:t>«I divorziati risposati dovrebbero chiedersi come si sono comportati verso i loro figli quando l’unione coniugale è entrata in crisi; se ci sono stati tentativi di riconciliazione; come è la situazione del partner abbandonato» (300).</w:t>
      </w:r>
    </w:p>
    <w:p w:rsidR="00E24231" w:rsidRPr="00DB7F84" w:rsidRDefault="0029778E" w:rsidP="00DB7F84">
      <w:pPr>
        <w:pStyle w:val="Corpodeltesto70"/>
        <w:numPr>
          <w:ilvl w:val="0"/>
          <w:numId w:val="8"/>
        </w:numPr>
        <w:shd w:val="clear" w:color="auto" w:fill="auto"/>
        <w:tabs>
          <w:tab w:val="left" w:pos="306"/>
        </w:tabs>
        <w:spacing w:line="248" w:lineRule="exact"/>
        <w:ind w:left="709" w:right="20"/>
        <w:jc w:val="both"/>
        <w:rPr>
          <w:rFonts w:ascii="Times New Roman" w:hAnsi="Times New Roman" w:cs="Times New Roman"/>
          <w:sz w:val="24"/>
          <w:szCs w:val="28"/>
        </w:rPr>
      </w:pPr>
      <w:r w:rsidRPr="00DB7F84">
        <w:rPr>
          <w:rFonts w:ascii="Times New Roman" w:hAnsi="Times New Roman" w:cs="Times New Roman"/>
          <w:sz w:val="24"/>
          <w:szCs w:val="28"/>
        </w:rPr>
        <w:t>«Al di sopra di tutte le considerazioni che si vogliano fare, essi sono la prima preoccupazione, che non deve essere offuscata da nessun altro interesse o obiettivo. Ai genitori separati rivolgo questa preghiera: “Mai, mai, mai prendere il figlio come ostaggio ! Vi siete separati per tante difficoltà e motivi, la vita vi ha dato questa prova, ma i figli non siano quelli che portano il peso di questa separazione, non siano usati come ostaggi contro l’altro coniuge, crescano sentendo che la mamma parla bene del papà, benché non siano insieme, e che il papà parla bene della mamma”. È irresponsabile rovinare l’immagine del padre o della madre con l’obiettivo di accaparrarsi l’affetto del figlio, per vendicarsi o per difendersi, perché questo danneggerà la vita interiore di quel bambino e provocherà ferite difficili da guarire» (245).</w:t>
      </w:r>
    </w:p>
    <w:p w:rsidR="00E24231" w:rsidRPr="00DB7F84" w:rsidRDefault="0029778E" w:rsidP="00DB7F84">
      <w:pPr>
        <w:pStyle w:val="Corpodeltesto70"/>
        <w:numPr>
          <w:ilvl w:val="0"/>
          <w:numId w:val="8"/>
        </w:numPr>
        <w:shd w:val="clear" w:color="auto" w:fill="auto"/>
        <w:tabs>
          <w:tab w:val="left" w:pos="278"/>
        </w:tabs>
        <w:spacing w:line="248" w:lineRule="exact"/>
        <w:ind w:left="709" w:right="20"/>
        <w:jc w:val="both"/>
        <w:rPr>
          <w:rFonts w:ascii="Times New Roman" w:hAnsi="Times New Roman" w:cs="Times New Roman"/>
          <w:sz w:val="24"/>
          <w:szCs w:val="28"/>
        </w:rPr>
      </w:pPr>
      <w:r w:rsidRPr="00DB7F84">
        <w:rPr>
          <w:rFonts w:ascii="Times New Roman" w:hAnsi="Times New Roman" w:cs="Times New Roman"/>
          <w:sz w:val="24"/>
          <w:szCs w:val="28"/>
        </w:rPr>
        <w:t>«I divorziati risposati dovrebbero chiedersi [...] quali conseguenze ha la nuova relazione sul resto della famiglia e la comunità dei fedeli; quale esempio essa offre ai giovani che si devono preparare al matrimonio» (300).</w:t>
      </w:r>
    </w:p>
    <w:p w:rsidR="00E24231" w:rsidRPr="00DB7F84" w:rsidRDefault="0029778E" w:rsidP="00DB7F84">
      <w:pPr>
        <w:pStyle w:val="Corpodeltesto70"/>
        <w:numPr>
          <w:ilvl w:val="0"/>
          <w:numId w:val="8"/>
        </w:numPr>
        <w:shd w:val="clear" w:color="auto" w:fill="auto"/>
        <w:tabs>
          <w:tab w:val="left" w:pos="299"/>
        </w:tabs>
        <w:spacing w:line="248" w:lineRule="exact"/>
        <w:ind w:left="709" w:right="20"/>
        <w:jc w:val="both"/>
        <w:rPr>
          <w:rFonts w:ascii="Times New Roman" w:hAnsi="Times New Roman" w:cs="Times New Roman"/>
          <w:sz w:val="24"/>
          <w:szCs w:val="28"/>
        </w:rPr>
      </w:pPr>
      <w:r w:rsidRPr="00DB7F84">
        <w:rPr>
          <w:rFonts w:ascii="Times New Roman" w:hAnsi="Times New Roman" w:cs="Times New Roman"/>
          <w:sz w:val="24"/>
          <w:szCs w:val="28"/>
        </w:rPr>
        <w:t xml:space="preserve">«Un soggetto, pur conoscendo bene la norma, può avere grande difficoltà nel comprendere “valori </w:t>
      </w:r>
      <w:proofErr w:type="spellStart"/>
      <w:r w:rsidRPr="00DB7F84">
        <w:rPr>
          <w:rFonts w:ascii="Times New Roman" w:hAnsi="Times New Roman" w:cs="Times New Roman"/>
          <w:sz w:val="24"/>
          <w:szCs w:val="28"/>
        </w:rPr>
        <w:t>Ìnsiti</w:t>
      </w:r>
      <w:proofErr w:type="spellEnd"/>
      <w:r w:rsidRPr="00DB7F84">
        <w:rPr>
          <w:rFonts w:ascii="Times New Roman" w:hAnsi="Times New Roman" w:cs="Times New Roman"/>
          <w:sz w:val="24"/>
          <w:szCs w:val="28"/>
        </w:rPr>
        <w:t xml:space="preserve"> nella norma morale” o si può trovare in condizioni concrete che non gli permettano di agire diversamente e di prendere altre decisioni senza una nuova colpa» (301).</w:t>
      </w:r>
    </w:p>
    <w:p w:rsidR="00E24231" w:rsidRPr="004C22DF" w:rsidRDefault="0029778E" w:rsidP="00DB7F84">
      <w:pPr>
        <w:pStyle w:val="Corpodeltesto70"/>
        <w:numPr>
          <w:ilvl w:val="0"/>
          <w:numId w:val="8"/>
        </w:numPr>
        <w:shd w:val="clear" w:color="auto" w:fill="auto"/>
        <w:tabs>
          <w:tab w:val="left" w:pos="278"/>
        </w:tabs>
        <w:spacing w:line="248" w:lineRule="exact"/>
        <w:ind w:left="709" w:right="60"/>
        <w:jc w:val="both"/>
        <w:rPr>
          <w:rFonts w:ascii="Times New Roman" w:hAnsi="Times New Roman" w:cs="Times New Roman"/>
          <w:sz w:val="24"/>
          <w:szCs w:val="28"/>
        </w:rPr>
      </w:pPr>
      <w:r w:rsidRPr="004C22DF">
        <w:rPr>
          <w:rFonts w:ascii="Times New Roman" w:hAnsi="Times New Roman" w:cs="Times New Roman"/>
          <w:sz w:val="24"/>
          <w:szCs w:val="28"/>
        </w:rPr>
        <w:t>«A causa dei Condizionamenti o dei fattori attenuanti, è possibile che entro una situazione oggettiva di peccato - che non sia soggettivamente colpevole o che non lo sia in modo pieno - si possa vivere in grazia di Dio, si possa amare, e si possa anche crescere nella vita di grazia e di carità, ricevendo a tale scopo l’aiuto della Chiesa» (305).</w:t>
      </w:r>
    </w:p>
    <w:sectPr w:rsidR="00E24231" w:rsidRPr="004C22DF" w:rsidSect="00F96732">
      <w:headerReference w:type="even" r:id="rId26"/>
      <w:headerReference w:type="default" r:id="rId27"/>
      <w:footerReference w:type="even" r:id="rId28"/>
      <w:footerReference w:type="default" r:id="rId29"/>
      <w:headerReference w:type="first" r:id="rId30"/>
      <w:footerReference w:type="first" r:id="rId31"/>
      <w:type w:val="nextColumn"/>
      <w:pgSz w:w="11909" w:h="16838"/>
      <w:pgMar w:top="2268" w:right="1985" w:bottom="1588" w:left="1418"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410D" w:rsidRDefault="00DD410D" w:rsidP="00E24231">
      <w:r>
        <w:separator/>
      </w:r>
    </w:p>
  </w:endnote>
  <w:endnote w:type="continuationSeparator" w:id="0">
    <w:p w:rsidR="00DD410D" w:rsidRDefault="00DD410D" w:rsidP="00E24231">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43" type="#_x0000_t202" style="position:absolute;margin-left:293.2pt;margin-top:761.95pt;width:19.8pt;height:9.7pt;z-index:-188744049;mso-wrap-style:none;mso-wrap-distance-left:5pt;mso-wrap-distance-right:5pt;mso-position-horizontal-relative:page;mso-position-vertical-relative:page" wrapcoords="0 0" filled="f" stroked="f">
          <v:textbox style="mso-fit-shape-to-text:t" inset="0,0,0,0">
            <w:txbxContent>
              <w:p w:rsidR="00E24231" w:rsidRDefault="00BA45DE">
                <w:pPr>
                  <w:pStyle w:val="Intestazioneopidipagina0"/>
                  <w:shd w:val="clear" w:color="auto" w:fill="auto"/>
                  <w:spacing w:line="240" w:lineRule="auto"/>
                </w:pPr>
                <w:fldSimple w:instr=" PAGE \* MERGEFORMAT ">
                  <w:r w:rsidR="00544559" w:rsidRPr="00544559">
                    <w:rPr>
                      <w:rStyle w:val="IntestazioneopidipaginaSylfaen125ptGrassetto"/>
                      <w:noProof/>
                    </w:rPr>
                    <w:t>3</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75" type="#_x0000_t202" style="position:absolute;margin-left:301.45pt;margin-top:762.2pt;width:19.45pt;height:9.35pt;z-index:-188744023;mso-wrap-style:none;mso-wrap-distance-left:5pt;mso-wrap-distance-right:5pt;mso-position-horizontal-relative:page;mso-position-vertical-relative:page" wrapcoords="0 0" filled="f" stroked="f">
          <v:textbox style="mso-fit-shape-to-text:t" inset="0,0,0,0">
            <w:txbxContent>
              <w:p w:rsidR="00E24231" w:rsidRDefault="00BA45DE">
                <w:pPr>
                  <w:pStyle w:val="Intestazioneopidipagina0"/>
                  <w:shd w:val="clear" w:color="auto" w:fill="auto"/>
                  <w:spacing w:line="240" w:lineRule="auto"/>
                </w:pPr>
                <w:fldSimple w:instr=" PAGE \* MERGEFORMAT ">
                  <w:r w:rsidR="00DB7F84" w:rsidRPr="00DB7F84">
                    <w:rPr>
                      <w:rStyle w:val="IntestazioneopidipaginaSylfaen125ptGrassetto"/>
                      <w:noProof/>
                    </w:rPr>
                    <w:t>16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49" type="#_x0000_t202" style="position:absolute;margin-left:300.25pt;margin-top:761.85pt;width:19.1pt;height:9.35pt;z-index:-188744044;mso-wrap-style:none;mso-wrap-distance-left:5pt;mso-wrap-distance-right:5pt;mso-position-horizontal-relative:page;mso-position-vertical-relative:page" wrapcoords="0 0" filled="f" stroked="f">
          <v:textbox style="mso-fit-shape-to-text:t" inset="0,0,0,0">
            <w:txbxContent>
              <w:p w:rsidR="00E24231" w:rsidRDefault="00BA45DE">
                <w:pPr>
                  <w:pStyle w:val="Intestazioneopidipagina0"/>
                  <w:shd w:val="clear" w:color="auto" w:fill="auto"/>
                  <w:spacing w:line="240" w:lineRule="auto"/>
                </w:pPr>
                <w:fldSimple w:instr=" PAGE \* MERGEFORMAT ">
                  <w:r w:rsidR="00544559" w:rsidRPr="00544559">
                    <w:rPr>
                      <w:rStyle w:val="IntestazioneopidipaginaSylfaen125ptGrassetto"/>
                      <w:noProof/>
                    </w:rPr>
                    <w:t>10</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50" type="#_x0000_t202" style="position:absolute;margin-left:293.2pt;margin-top:761.95pt;width:19.8pt;height:9.7pt;z-index:-188744043;mso-wrap-style:none;mso-wrap-distance-left:5pt;mso-wrap-distance-right:5pt;mso-position-horizontal-relative:page;mso-position-vertical-relative:page" wrapcoords="0 0" filled="f" stroked="f">
          <v:textbox style="mso-fit-shape-to-text:t" inset="0,0,0,0">
            <w:txbxContent>
              <w:p w:rsidR="00E24231" w:rsidRDefault="00BA45DE">
                <w:pPr>
                  <w:pStyle w:val="Intestazioneopidipagina0"/>
                  <w:shd w:val="clear" w:color="auto" w:fill="auto"/>
                  <w:spacing w:line="240" w:lineRule="auto"/>
                </w:pPr>
                <w:fldSimple w:instr=" PAGE \* MERGEFORMAT ">
                  <w:r w:rsidR="00544559" w:rsidRPr="00544559">
                    <w:rPr>
                      <w:rStyle w:val="IntestazioneopidipaginaSylfaen125ptGrassetto"/>
                      <w:noProof/>
                    </w:rPr>
                    <w:t>9</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52" type="#_x0000_t202" style="position:absolute;margin-left:309.7pt;margin-top:766.55pt;width:19.45pt;height:9.7pt;z-index:-188744041;mso-wrap-style:none;mso-wrap-distance-left:5pt;mso-wrap-distance-right:5pt;mso-position-horizontal-relative:page;mso-position-vertical-relative:page" wrapcoords="0 0" filled="f" stroked="f">
          <v:textbox style="mso-fit-shape-to-text:t" inset="0,0,0,0">
            <w:txbxContent>
              <w:p w:rsidR="00E24231" w:rsidRDefault="00BA45DE">
                <w:pPr>
                  <w:pStyle w:val="Intestazioneopidipagina0"/>
                  <w:shd w:val="clear" w:color="auto" w:fill="auto"/>
                  <w:spacing w:line="240" w:lineRule="auto"/>
                </w:pPr>
                <w:fldSimple w:instr=" PAGE \* MERGEFORMAT ">
                  <w:r w:rsidR="00056EF0" w:rsidRPr="00056EF0">
                    <w:rPr>
                      <w:rStyle w:val="IntestazioneopidipaginaSylfaen125ptGrassetto"/>
                      <w:noProof/>
                    </w:rPr>
                    <w:t>9</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57" type="#_x0000_t202" style="position:absolute;margin-left:285.65pt;margin-top:762.2pt;width:19.1pt;height:9.35pt;z-index:-188744038;mso-wrap-style:none;mso-wrap-distance-left:5pt;mso-wrap-distance-right:5pt;mso-position-horizontal-relative:page;mso-position-vertical-relative:page" wrapcoords="0 0" filled="f" stroked="f">
          <v:textbox style="mso-next-textbox:#_x0000_s1057;mso-fit-shape-to-text:t" inset="0,0,0,0">
            <w:txbxContent>
              <w:p w:rsidR="00E24231" w:rsidRDefault="00BA45DE">
                <w:pPr>
                  <w:pStyle w:val="Intestazioneopidipagina0"/>
                  <w:shd w:val="clear" w:color="auto" w:fill="auto"/>
                  <w:spacing w:line="240" w:lineRule="auto"/>
                </w:pPr>
                <w:fldSimple w:instr=" PAGE \* MERGEFORMAT ">
                  <w:r w:rsidR="00544559" w:rsidRPr="00544559">
                    <w:rPr>
                      <w:rStyle w:val="IntestazioneopidipaginaSylfaen125ptGrassetto"/>
                      <w:noProof/>
                    </w:rPr>
                    <w:t>14</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58" type="#_x0000_t202" style="position:absolute;margin-left:293.2pt;margin-top:761.95pt;width:19.8pt;height:9.7pt;z-index:-188744037;mso-wrap-style:none;mso-wrap-distance-left:5pt;mso-wrap-distance-right:5pt;mso-position-horizontal-relative:page;mso-position-vertical-relative:page" wrapcoords="0 0" filled="f" stroked="f">
          <v:textbox style="mso-next-textbox:#_x0000_s1058;mso-fit-shape-to-text:t" inset="0,0,0,0">
            <w:txbxContent>
              <w:p w:rsidR="00E24231" w:rsidRDefault="00BA45DE">
                <w:pPr>
                  <w:pStyle w:val="Intestazioneopidipagina0"/>
                  <w:shd w:val="clear" w:color="auto" w:fill="auto"/>
                  <w:spacing w:line="240" w:lineRule="auto"/>
                </w:pPr>
                <w:fldSimple w:instr=" PAGE \* MERGEFORMAT ">
                  <w:r w:rsidR="00544559" w:rsidRPr="00544559">
                    <w:rPr>
                      <w:rStyle w:val="IntestazioneopidipaginaSylfaen125ptGrassetto"/>
                      <w:noProof/>
                    </w:rPr>
                    <w:t>15</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60" type="#_x0000_t202" style="position:absolute;margin-left:287.1pt;margin-top:761.85pt;width:19.1pt;height:9.35pt;z-index:-188744035;mso-wrap-style:none;mso-wrap-distance-left:5pt;mso-wrap-distance-right:5pt;mso-position-horizontal-relative:page;mso-position-vertical-relative:page" wrapcoords="0 0" filled="f" stroked="f">
          <v:textbox style="mso-next-textbox:#_x0000_s1060;mso-fit-shape-to-text:t" inset="0,0,0,0">
            <w:txbxContent>
              <w:p w:rsidR="00E24231" w:rsidRDefault="00BA45DE">
                <w:pPr>
                  <w:pStyle w:val="Intestazioneopidipagina0"/>
                  <w:shd w:val="clear" w:color="auto" w:fill="auto"/>
                  <w:spacing w:line="240" w:lineRule="auto"/>
                </w:pPr>
                <w:fldSimple w:instr=" PAGE \* MERGEFORMAT ">
                  <w:r w:rsidR="00626B84" w:rsidRPr="00626B84">
                    <w:rPr>
                      <w:rStyle w:val="IntestazioneopidipaginaSylfaen125ptGrassetto"/>
                      <w:noProof/>
                    </w:rPr>
                    <w:t>11</w:t>
                  </w:r>
                </w:fldSimple>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72" type="#_x0000_t202" style="position:absolute;margin-left:285.55pt;margin-top:761.95pt;width:19.1pt;height:9.7pt;z-index:-188744026;mso-wrap-style:none;mso-wrap-distance-left:5pt;mso-wrap-distance-right:5pt;mso-position-horizontal-relative:page;mso-position-vertical-relative:page" wrapcoords="0 0" filled="f" stroked="f">
          <v:textbox style="mso-fit-shape-to-text:t" inset="0,0,0,0">
            <w:txbxContent>
              <w:p w:rsidR="00E24231" w:rsidRDefault="00BA45DE">
                <w:pPr>
                  <w:pStyle w:val="Intestazioneopidipagina0"/>
                  <w:shd w:val="clear" w:color="auto" w:fill="auto"/>
                  <w:spacing w:line="240" w:lineRule="auto"/>
                </w:pPr>
                <w:fldSimple w:instr=" PAGE \* MERGEFORMAT ">
                  <w:r w:rsidR="00544559" w:rsidRPr="00544559">
                    <w:rPr>
                      <w:rStyle w:val="IntestazioneopidipaginaSylfaen125ptGrassetto"/>
                      <w:noProof/>
                    </w:rPr>
                    <w:t>20</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73" type="#_x0000_t202" style="position:absolute;margin-left:305pt;margin-top:766.9pt;width:19.45pt;height:9.35pt;z-index:-188744025;mso-wrap-style:none;mso-wrap-distance-left:5pt;mso-wrap-distance-right:5pt;mso-position-horizontal-relative:page;mso-position-vertical-relative:page" wrapcoords="0 0" filled="f" stroked="f">
          <v:textbox style="mso-fit-shape-to-text:t" inset="0,0,0,0">
            <w:txbxContent>
              <w:p w:rsidR="00E24231" w:rsidRDefault="00BA45DE">
                <w:pPr>
                  <w:pStyle w:val="Intestazioneopidipagina0"/>
                  <w:shd w:val="clear" w:color="auto" w:fill="auto"/>
                  <w:spacing w:line="240" w:lineRule="auto"/>
                </w:pPr>
                <w:fldSimple w:instr=" PAGE \* MERGEFORMAT ">
                  <w:r w:rsidR="00544559" w:rsidRPr="00544559">
                    <w:rPr>
                      <w:rStyle w:val="IntestazioneopidipaginaSylfaen125ptGrassetto"/>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410D" w:rsidRDefault="00DD410D">
      <w:r>
        <w:separator/>
      </w:r>
    </w:p>
  </w:footnote>
  <w:footnote w:type="continuationSeparator" w:id="0">
    <w:p w:rsidR="00DD410D" w:rsidRDefault="00DD410D">
      <w:r>
        <w:continuationSeparator/>
      </w:r>
    </w:p>
  </w:footnote>
  <w:footnote w:id="1">
    <w:p w:rsidR="00E24231" w:rsidRDefault="00E24231">
      <w:pPr>
        <w:pStyle w:val="Notaapidipagina0"/>
        <w:shd w:val="clear" w:color="auto" w:fill="auto"/>
        <w:spacing w:line="335" w:lineRule="exact"/>
        <w:ind w:left="20" w:right="100"/>
      </w:pPr>
    </w:p>
  </w:footnote>
  <w:footnote w:id="2">
    <w:p w:rsidR="00626B84" w:rsidRPr="00626B84" w:rsidRDefault="00626B84" w:rsidP="00626B84">
      <w:pPr>
        <w:pStyle w:val="Notaapidipagina0"/>
        <w:shd w:val="clear" w:color="auto" w:fill="auto"/>
        <w:spacing w:line="335" w:lineRule="exact"/>
        <w:jc w:val="left"/>
        <w:rPr>
          <w:sz w:val="32"/>
        </w:rPr>
      </w:pPr>
      <w:r w:rsidRPr="00626B84">
        <w:rPr>
          <w:rFonts w:ascii="Times New Roman" w:hAnsi="Times New Roman" w:cs="Times New Roman"/>
          <w:sz w:val="36"/>
          <w:szCs w:val="28"/>
        </w:rPr>
        <w:t>La logica del discernimento</w:t>
      </w:r>
    </w:p>
    <w:p w:rsidR="00626B84" w:rsidRDefault="00626B84" w:rsidP="00626B84">
      <w:pPr>
        <w:pStyle w:val="Notaapidipagina0"/>
        <w:shd w:val="clear" w:color="auto" w:fill="auto"/>
        <w:spacing w:line="335" w:lineRule="exact"/>
        <w:jc w:val="left"/>
      </w:pPr>
    </w:p>
    <w:p w:rsidR="00E24231" w:rsidRDefault="00626B84" w:rsidP="00626B84">
      <w:pPr>
        <w:pStyle w:val="Notaapidipagina0"/>
        <w:shd w:val="clear" w:color="auto" w:fill="auto"/>
        <w:spacing w:line="335" w:lineRule="exact"/>
      </w:pPr>
      <w:r>
        <w:t xml:space="preserve">Il criterio più adeguato per interpretare il discreto riferimento ai sacramenti a riguardo dei fedeli divorziati risposati sembra però essere </w:t>
      </w:r>
      <w:r w:rsidR="0029778E">
        <w:t>quello di collocarlo nella logica del discernimento, il quale non corri</w:t>
      </w:r>
      <w:r w:rsidR="0029778E">
        <w:softHyphen/>
      </w:r>
      <w:r>
        <w:t>sponde immediatamente alla generica domanda:</w:t>
      </w:r>
    </w:p>
  </w:footnote>
  <w:footnote w:id="3">
    <w:p w:rsidR="00E24231" w:rsidRDefault="0029778E" w:rsidP="00626B84">
      <w:pPr>
        <w:pStyle w:val="Notaapidipagina0"/>
        <w:shd w:val="clear" w:color="auto" w:fill="auto"/>
        <w:spacing w:line="335" w:lineRule="exact"/>
        <w:ind w:right="120"/>
      </w:pPr>
      <w:r>
        <w:t>«si può, non si può», ma commisura la disciplina pastorale al grado di maturazione della responsabilità personale. L’ammission</w:t>
      </w:r>
      <w:r w:rsidR="00626B84">
        <w:t>e dei fedeli divorziati risposa</w:t>
      </w:r>
      <w:r w:rsidR="00DB7F84">
        <w:t>ti</w:t>
      </w:r>
      <w:r w:rsidR="00DB7F84" w:rsidRPr="00DB7F84">
        <w:rPr>
          <w:rFonts w:ascii="Times New Roman" w:hAnsi="Times New Roman" w:cs="Times New Roman"/>
          <w:sz w:val="28"/>
          <w:szCs w:val="28"/>
        </w:rPr>
        <w:t xml:space="preserve"> </w:t>
      </w:r>
      <w:r w:rsidR="00DB7F84" w:rsidRPr="00F4162A">
        <w:rPr>
          <w:rFonts w:ascii="Times New Roman" w:hAnsi="Times New Roman" w:cs="Times New Roman"/>
          <w:sz w:val="28"/>
          <w:szCs w:val="28"/>
        </w:rPr>
        <w:t xml:space="preserve">ad ambiti della vita cristiana sinora esclusi, e </w:t>
      </w:r>
      <w:proofErr w:type="spellStart"/>
      <w:r w:rsidR="00DB7F84">
        <w:rPr>
          <w:rFonts w:ascii="Times New Roman" w:hAnsi="Times New Roman" w:cs="Times New Roman"/>
          <w:sz w:val="28"/>
          <w:szCs w:val="28"/>
        </w:rPr>
        <w:t>special-</w:t>
      </w:r>
      <w:proofErr w:type="spell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40" type="#_x0000_t202" style="position:absolute;margin-left:117.55pt;margin-top:70.6pt;width:99.35pt;height:6.85pt;z-index:-188744052;mso-wrap-style:none;mso-wrap-distance-left:5pt;mso-wrap-distance-right:5pt;mso-position-horizontal-relative:page;mso-position-vertical-relative:page" wrapcoords="0 0" filled="f" stroked="f">
          <v:textbox style="mso-fit-shape-to-text:t" inset="0,0,0,0">
            <w:txbxContent>
              <w:p w:rsidR="00E24231" w:rsidRDefault="0029778E">
                <w:pPr>
                  <w:pStyle w:val="Intestazioneopidipagina0"/>
                  <w:shd w:val="clear" w:color="auto" w:fill="auto"/>
                  <w:spacing w:line="240" w:lineRule="auto"/>
                </w:pPr>
                <w:proofErr w:type="spellStart"/>
                <w:r>
                  <w:rPr>
                    <w:rStyle w:val="Intestazioneopidipagina1"/>
                  </w:rPr>
                  <w:t>l.a</w:t>
                </w:r>
                <w:proofErr w:type="spellEnd"/>
                <w:r>
                  <w:rPr>
                    <w:rStyle w:val="Intestazioneopidipagina1"/>
                  </w:rPr>
                  <w:t xml:space="preserve"> Rivista del Clero Italiano</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70" type="#_x0000_t202" style="position:absolute;margin-left:102.15pt;margin-top:70.2pt;width:98.65pt;height:7pt;z-index:-188744028;mso-wrap-style:none;mso-wrap-distance-left:5pt;mso-wrap-distance-right:5pt;mso-position-horizontal-relative:page;mso-position-vertical-relative:page" wrapcoords="0 0" filled="f" stroked="f">
          <v:textbox style="mso-fit-shape-to-text:t" inset="0,0,0,0">
            <w:txbxContent>
              <w:p w:rsidR="00E24231" w:rsidRDefault="0029778E">
                <w:pPr>
                  <w:pStyle w:val="Intestazioneopidipagina0"/>
                  <w:shd w:val="clear" w:color="auto" w:fill="auto"/>
                  <w:spacing w:line="240" w:lineRule="auto"/>
                </w:pPr>
                <w:r>
                  <w:rPr>
                    <w:rStyle w:val="Intestazioneopidipagina1"/>
                  </w:rPr>
                  <w:t>La Rivista ilei Clero Italiano</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71" type="#_x0000_t202" style="position:absolute;margin-left:423.55pt;margin-top:81.1pt;width:59.4pt;height:7.9pt;z-index:-188744027;mso-wrap-distance-left:5pt;mso-wrap-distance-right:5pt;mso-position-horizontal-relative:page;mso-position-vertical-relative:page" wrapcoords="0 0" filled="f" stroked="f">
          <v:textbox style="mso-fit-shape-to-text:t" inset="0,0,0,0">
            <w:txbxContent>
              <w:p w:rsidR="00E24231" w:rsidRDefault="0029778E">
                <w:pPr>
                  <w:pStyle w:val="Intestazioneopidipagina0"/>
                  <w:shd w:val="clear" w:color="auto" w:fill="auto"/>
                  <w:spacing w:line="240" w:lineRule="auto"/>
                </w:pPr>
                <w:r>
                  <w:rPr>
                    <w:rStyle w:val="IntestazioneopidipaginaSylfaen6pt"/>
                  </w:rPr>
                  <w:t>Luglio/Agosto 2016</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74" type="#_x0000_t202" style="position:absolute;margin-left:117.85pt;margin-top:70.3pt;width:100.45pt;height:6.85pt;z-index:-188744024;mso-wrap-style:none;mso-wrap-distance-left:5pt;mso-wrap-distance-right:5pt;mso-position-horizontal-relative:page;mso-position-vertical-relative:page" wrapcoords="0 0" filled="f" stroked="f">
          <v:textbox style="mso-fit-shape-to-text:t" inset="0,0,0,0">
            <w:txbxContent>
              <w:p w:rsidR="00E24231" w:rsidRDefault="0029778E">
                <w:pPr>
                  <w:pStyle w:val="Intestazioneopidipagina0"/>
                  <w:shd w:val="clear" w:color="auto" w:fill="auto"/>
                  <w:spacing w:line="240" w:lineRule="auto"/>
                </w:pPr>
                <w:r>
                  <w:rPr>
                    <w:rStyle w:val="Intestazioneopidipagina1"/>
                  </w:rPr>
                  <w:t xml:space="preserve">La Rivista </w:t>
                </w:r>
                <w:proofErr w:type="spellStart"/>
                <w:r>
                  <w:rPr>
                    <w:rStyle w:val="Intestazioneopidipagina1"/>
                  </w:rPr>
                  <w:t>cfel</w:t>
                </w:r>
                <w:proofErr w:type="spellEnd"/>
                <w:r>
                  <w:rPr>
                    <w:rStyle w:val="Intestazioneopidipagina1"/>
                  </w:rPr>
                  <w:t xml:space="preserve"> Clero Italiano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41" type="#_x0000_t202" style="position:absolute;margin-left:427.15pt;margin-top:70.95pt;width:81.7pt;height:11.9pt;z-index:-188744051;mso-wrap-style:none;mso-wrap-distance-left:5pt;mso-wrap-distance-right:5pt;mso-position-horizontal-relative:page;mso-position-vertical-relative:page" wrapcoords="0 0" filled="f" stroked="f">
          <v:textbox style="mso-fit-shape-to-text:t" inset="0,0,0,0">
            <w:txbxContent>
              <w:p w:rsidR="00E24231" w:rsidRDefault="0029778E">
                <w:pPr>
                  <w:pStyle w:val="Intestazioneopidipagina0"/>
                  <w:shd w:val="clear" w:color="auto" w:fill="auto"/>
                  <w:spacing w:line="240" w:lineRule="auto"/>
                </w:pPr>
                <w:r>
                  <w:rPr>
                    <w:rStyle w:val="IntestazioneopidipaginaSylfaen6pt"/>
                  </w:rPr>
                  <w:t>7/8 Luglio/Agosto 2016</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44" type="#_x0000_t202" style="position:absolute;margin-left:116.3pt;margin-top:70.65pt;width:99pt;height:8.65pt;z-index:-188744048;mso-wrap-style:none;mso-wrap-distance-left:5pt;mso-wrap-distance-right:5pt;mso-position-horizontal-relative:page;mso-position-vertical-relative:page" wrapcoords="0 0" filled="f" stroked="f">
          <v:textbox style="mso-fit-shape-to-text:t" inset="0,0,0,0">
            <w:txbxContent>
              <w:p w:rsidR="00E24231" w:rsidRDefault="0029778E">
                <w:pPr>
                  <w:pStyle w:val="Intestazioneopidipagina0"/>
                  <w:shd w:val="clear" w:color="auto" w:fill="auto"/>
                  <w:spacing w:line="240" w:lineRule="auto"/>
                </w:pPr>
                <w:r>
                  <w:rPr>
                    <w:rStyle w:val="Intestazioneopidipagina1"/>
                  </w:rPr>
                  <w:t>La Rivista de! Clero Italiano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47" type="#_x0000_t202" style="position:absolute;margin-left:116.3pt;margin-top:70.65pt;width:99pt;height:8.65pt;z-index:-188744046;mso-wrap-style:none;mso-wrap-distance-left:5pt;mso-wrap-distance-right:5pt;mso-position-horizontal-relative:page;mso-position-vertical-relative:page" wrapcoords="0 0" filled="f" stroked="f">
          <v:textbox style="mso-fit-shape-to-text:t" inset="0,0,0,0">
            <w:txbxContent>
              <w:p w:rsidR="00E24231" w:rsidRDefault="0029778E">
                <w:pPr>
                  <w:pStyle w:val="Intestazioneopidipagina0"/>
                  <w:shd w:val="clear" w:color="auto" w:fill="auto"/>
                  <w:spacing w:line="240" w:lineRule="auto"/>
                </w:pPr>
                <w:r>
                  <w:rPr>
                    <w:rStyle w:val="Intestazioneopidipagina1"/>
                  </w:rPr>
                  <w:t>La Rivista de! Clero Italiano</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48" type="#_x0000_t202" style="position:absolute;margin-left:427.15pt;margin-top:70.95pt;width:81.7pt;height:11.9pt;z-index:-188744045;mso-wrap-style:none;mso-wrap-distance-left:5pt;mso-wrap-distance-right:5pt;mso-position-horizontal-relative:page;mso-position-vertical-relative:page" wrapcoords="0 0" filled="f" stroked="f">
          <v:textbox style="mso-fit-shape-to-text:t" inset="0,0,0,0">
            <w:txbxContent>
              <w:p w:rsidR="00E24231" w:rsidRDefault="0029778E">
                <w:pPr>
                  <w:pStyle w:val="Intestazioneopidipagina0"/>
                  <w:shd w:val="clear" w:color="auto" w:fill="auto"/>
                  <w:spacing w:line="240" w:lineRule="auto"/>
                </w:pPr>
                <w:r>
                  <w:rPr>
                    <w:rStyle w:val="IntestazioneopidipaginaSylfaen6pt"/>
                  </w:rPr>
                  <w:t>7/8 Luglio/Agosto 2016</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51" type="#_x0000_t202" style="position:absolute;margin-left:444.7pt;margin-top:80.95pt;width:79.2pt;height:9.2pt;z-index:-188744042;mso-wrap-style:none;mso-wrap-distance-left:5pt;mso-wrap-distance-right:5pt;mso-position-horizontal-relative:page;mso-position-vertical-relative:page" wrapcoords="0 0" filled="f" stroked="f">
          <v:textbox style="mso-fit-shape-to-text:t" inset="0,0,0,0">
            <w:txbxContent>
              <w:p w:rsidR="00E24231" w:rsidRDefault="0029778E">
                <w:pPr>
                  <w:pStyle w:val="Intestazioneopidipagina0"/>
                  <w:shd w:val="clear" w:color="auto" w:fill="auto"/>
                  <w:spacing w:line="240" w:lineRule="auto"/>
                </w:pPr>
                <w:r>
                  <w:rPr>
                    <w:rStyle w:val="IntestazioneopidipaginaSylfaen65pt"/>
                  </w:rPr>
                  <w:t>. / ó Luglio/Agosto 2016</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55" type="#_x0000_t202" style="position:absolute;margin-left:101.7pt;margin-top:70.65pt;width:98.65pt;height:6.65pt;z-index:-188744040;mso-wrap-style:none;mso-wrap-distance-left:5pt;mso-wrap-distance-right:5pt;mso-position-horizontal-relative:page;mso-position-vertical-relative:page" wrapcoords="0 0" filled="f" stroked="f">
          <v:textbox style="mso-next-textbox:#_x0000_s1055;mso-fit-shape-to-text:t" inset="0,0,0,0">
            <w:txbxContent>
              <w:p w:rsidR="00E24231" w:rsidRDefault="0029778E">
                <w:pPr>
                  <w:pStyle w:val="Intestazioneopidipagina0"/>
                  <w:shd w:val="clear" w:color="auto" w:fill="auto"/>
                  <w:spacing w:line="240" w:lineRule="auto"/>
                </w:pPr>
                <w:r>
                  <w:rPr>
                    <w:rStyle w:val="Intestazioneopidipagina1"/>
                  </w:rPr>
                  <w:t>La Riviera r]p] Clero Italiano</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56" type="#_x0000_t202" style="position:absolute;margin-left:427.15pt;margin-top:70.95pt;width:81.7pt;height:11.9pt;z-index:-188744039;mso-wrap-style:none;mso-wrap-distance-left:5pt;mso-wrap-distance-right:5pt;mso-position-horizontal-relative:page;mso-position-vertical-relative:page" wrapcoords="0 0" filled="f" stroked="f">
          <v:textbox style="mso-next-textbox:#_x0000_s1056;mso-fit-shape-to-text:t" inset="0,0,0,0">
            <w:txbxContent>
              <w:p w:rsidR="00E24231" w:rsidRDefault="0029778E">
                <w:pPr>
                  <w:pStyle w:val="Intestazioneopidipagina0"/>
                  <w:shd w:val="clear" w:color="auto" w:fill="auto"/>
                  <w:spacing w:line="240" w:lineRule="auto"/>
                </w:pPr>
                <w:r>
                  <w:rPr>
                    <w:rStyle w:val="IntestazioneopidipaginaSylfaen6pt"/>
                  </w:rPr>
                  <w:t>7/8 Luglio/Agosto 2016</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231" w:rsidRDefault="00BA45DE">
    <w:pPr>
      <w:rPr>
        <w:sz w:val="2"/>
        <w:szCs w:val="2"/>
      </w:rPr>
    </w:pPr>
    <w:r w:rsidRPr="00BA45DE">
      <w:pict>
        <v:shapetype id="_x0000_t202" coordsize="21600,21600" o:spt="202" path="m,l,21600r21600,l21600,xe">
          <v:stroke joinstyle="miter"/>
          <v:path gradientshapeok="t" o:connecttype="rect"/>
        </v:shapetype>
        <v:shape id="_x0000_s1059" type="#_x0000_t202" style="position:absolute;margin-left:101.35pt;margin-top:70.65pt;width:99.7pt;height:6.85pt;z-index:-188744036;mso-wrap-style:none;mso-wrap-distance-left:5pt;mso-wrap-distance-right:5pt;mso-position-horizontal-relative:page;mso-position-vertical-relative:page" wrapcoords="0 0" filled="f" stroked="f">
          <v:textbox style="mso-next-textbox:#_x0000_s1059;mso-fit-shape-to-text:t" inset="0,0,0,0">
            <w:txbxContent>
              <w:p w:rsidR="00E24231" w:rsidRDefault="0029778E">
                <w:pPr>
                  <w:pStyle w:val="Intestazioneopidipagina0"/>
                  <w:shd w:val="clear" w:color="auto" w:fill="auto"/>
                  <w:spacing w:line="240" w:lineRule="auto"/>
                </w:pPr>
                <w:r>
                  <w:rPr>
                    <w:rStyle w:val="Intestazioneopidipagina65pt"/>
                  </w:rPr>
                  <w:t>La Rivista del nero italiano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F6CEF"/>
    <w:multiLevelType w:val="multilevel"/>
    <w:tmpl w:val="917A775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7"/>
        <w:szCs w:val="2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6C0F53"/>
    <w:multiLevelType w:val="multilevel"/>
    <w:tmpl w:val="110C7402"/>
    <w:lvl w:ilvl="0">
      <w:start w:val="2"/>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E53548"/>
    <w:multiLevelType w:val="multilevel"/>
    <w:tmpl w:val="8DCC5A46"/>
    <w:lvl w:ilvl="0">
      <w:start w:val="16"/>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A353C5A"/>
    <w:multiLevelType w:val="multilevel"/>
    <w:tmpl w:val="FA1236D8"/>
    <w:lvl w:ilvl="0">
      <w:start w:val="13"/>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4805E9"/>
    <w:multiLevelType w:val="multilevel"/>
    <w:tmpl w:val="DA0827C0"/>
    <w:lvl w:ilvl="0">
      <w:start w:val="1"/>
      <w:numFmt w:val="upperRoman"/>
      <w:lvlText w:val="%1"/>
      <w:lvlJc w:val="left"/>
      <w:rPr>
        <w:rFonts w:ascii="Sylfaen" w:eastAsia="Sylfaen" w:hAnsi="Sylfaen" w:cs="Sylfaen"/>
        <w:b w:val="0"/>
        <w:bCs w:val="0"/>
        <w:i w:val="0"/>
        <w:iCs w:val="0"/>
        <w:smallCaps w:val="0"/>
        <w:strike w:val="0"/>
        <w:color w:val="000000"/>
        <w:spacing w:val="0"/>
        <w:w w:val="100"/>
        <w:position w:val="0"/>
        <w:sz w:val="27"/>
        <w:szCs w:val="2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24A1763"/>
    <w:multiLevelType w:val="multilevel"/>
    <w:tmpl w:val="A61C0C5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7"/>
        <w:szCs w:val="27"/>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854080"/>
    <w:multiLevelType w:val="multilevel"/>
    <w:tmpl w:val="61EE53BA"/>
    <w:lvl w:ilvl="0">
      <w:start w:val="8"/>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6410D4D"/>
    <w:multiLevelType w:val="multilevel"/>
    <w:tmpl w:val="EDD6D79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1"/>
        <w:szCs w:val="21"/>
        <w:u w:val="none"/>
        <w:vertAlign w:val="superscript"/>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4"/>
  </w:num>
  <w:num w:numId="4">
    <w:abstractNumId w:val="1"/>
  </w:num>
  <w:num w:numId="5">
    <w:abstractNumId w:val="7"/>
  </w:num>
  <w:num w:numId="6">
    <w:abstractNumId w:val="6"/>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evenAndOddHeaders/>
  <w:drawingGridHorizontalSpacing w:val="120"/>
  <w:drawingGridVerticalSpacing w:val="181"/>
  <w:displayHorizontalDrawingGridEvery w:val="2"/>
  <w:characterSpacingControl w:val="compressPunctuation"/>
  <w:hdrShapeDefaults>
    <o:shapedefaults v:ext="edit" spidmax="7170"/>
    <o:shapelayout v:ext="edit">
      <o:idmap v:ext="edit" data="1"/>
    </o:shapelayout>
  </w:hdrShapeDefaults>
  <w:footnotePr>
    <w:footnote w:id="-1"/>
    <w:footnote w:id="0"/>
  </w:footnotePr>
  <w:endnotePr>
    <w:endnote w:id="-1"/>
    <w:endnote w:id="0"/>
  </w:endnotePr>
  <w:compat>
    <w:doNotExpandShiftReturn/>
  </w:compat>
  <w:rsids>
    <w:rsidRoot w:val="00E24231"/>
    <w:rsid w:val="00056EF0"/>
    <w:rsid w:val="0010374A"/>
    <w:rsid w:val="0029778E"/>
    <w:rsid w:val="002B2E39"/>
    <w:rsid w:val="00467216"/>
    <w:rsid w:val="004C22DF"/>
    <w:rsid w:val="00544559"/>
    <w:rsid w:val="00591835"/>
    <w:rsid w:val="005B74E7"/>
    <w:rsid w:val="00626B84"/>
    <w:rsid w:val="00657AED"/>
    <w:rsid w:val="008D786E"/>
    <w:rsid w:val="0097196F"/>
    <w:rsid w:val="00B071EF"/>
    <w:rsid w:val="00BA45DE"/>
    <w:rsid w:val="00C474EA"/>
    <w:rsid w:val="00DB7F84"/>
    <w:rsid w:val="00DD410D"/>
    <w:rsid w:val="00E24231"/>
    <w:rsid w:val="00E6318A"/>
    <w:rsid w:val="00EE6DF1"/>
    <w:rsid w:val="00F4162A"/>
    <w:rsid w:val="00F96732"/>
    <w:rsid w:val="00FD49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E24231"/>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E24231"/>
    <w:rPr>
      <w:color w:val="0066CC"/>
      <w:u w:val="single"/>
    </w:rPr>
  </w:style>
  <w:style w:type="character" w:customStyle="1" w:styleId="Notaapidipagina">
    <w:name w:val="Nota a piè di pagina_"/>
    <w:basedOn w:val="Carpredefinitoparagrafo"/>
    <w:link w:val="Notaapidipagina0"/>
    <w:rsid w:val="00E24231"/>
    <w:rPr>
      <w:rFonts w:ascii="Sylfaen" w:eastAsia="Sylfaen" w:hAnsi="Sylfaen" w:cs="Sylfaen"/>
      <w:b w:val="0"/>
      <w:bCs w:val="0"/>
      <w:i w:val="0"/>
      <w:iCs w:val="0"/>
      <w:smallCaps w:val="0"/>
      <w:strike w:val="0"/>
      <w:sz w:val="27"/>
      <w:szCs w:val="27"/>
      <w:u w:val="none"/>
    </w:rPr>
  </w:style>
  <w:style w:type="character" w:customStyle="1" w:styleId="NotaapidipaginaCorsivo">
    <w:name w:val="Nota a piè di pagina + Corsivo"/>
    <w:basedOn w:val="Notaapidipagina"/>
    <w:rsid w:val="00E24231"/>
    <w:rPr>
      <w:i/>
      <w:iCs/>
      <w:color w:val="000000"/>
      <w:spacing w:val="0"/>
      <w:w w:val="100"/>
      <w:position w:val="0"/>
      <w:lang w:val="it-IT"/>
    </w:rPr>
  </w:style>
  <w:style w:type="character" w:customStyle="1" w:styleId="Corpodeltesto2">
    <w:name w:val="Corpo del testo (2)_"/>
    <w:basedOn w:val="Carpredefinitoparagrafo"/>
    <w:link w:val="Corpodeltesto20"/>
    <w:rsid w:val="00E24231"/>
    <w:rPr>
      <w:rFonts w:ascii="Trebuchet MS" w:eastAsia="Trebuchet MS" w:hAnsi="Trebuchet MS" w:cs="Trebuchet MS"/>
      <w:b/>
      <w:bCs/>
      <w:i w:val="0"/>
      <w:iCs w:val="0"/>
      <w:smallCaps w:val="0"/>
      <w:strike w:val="0"/>
      <w:sz w:val="21"/>
      <w:szCs w:val="21"/>
      <w:u w:val="none"/>
    </w:rPr>
  </w:style>
  <w:style w:type="character" w:customStyle="1" w:styleId="Corpodeltesto2Maiuscoletto">
    <w:name w:val="Corpo del testo (2) + Maiuscoletto"/>
    <w:basedOn w:val="Corpodeltesto2"/>
    <w:rsid w:val="00E24231"/>
    <w:rPr>
      <w:smallCaps/>
      <w:color w:val="000000"/>
      <w:spacing w:val="0"/>
      <w:w w:val="100"/>
      <w:position w:val="0"/>
    </w:rPr>
  </w:style>
  <w:style w:type="character" w:customStyle="1" w:styleId="Corpodeltesto2Maiuscoletto0">
    <w:name w:val="Corpo del testo (2) + Maiuscoletto"/>
    <w:basedOn w:val="Corpodeltesto2"/>
    <w:rsid w:val="00E24231"/>
    <w:rPr>
      <w:smallCaps/>
      <w:color w:val="000000"/>
      <w:spacing w:val="0"/>
      <w:w w:val="100"/>
      <w:position w:val="0"/>
      <w:u w:val="single"/>
      <w:lang w:val="it-IT"/>
    </w:rPr>
  </w:style>
  <w:style w:type="character" w:customStyle="1" w:styleId="Intestazioneopidipagina">
    <w:name w:val="Intestazione o piè di pagina_"/>
    <w:basedOn w:val="Carpredefinitoparagrafo"/>
    <w:link w:val="Intestazioneopidipagina0"/>
    <w:rsid w:val="00E24231"/>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IntestazioneopidipaginaSylfaen125ptGrassetto">
    <w:name w:val="Intestazione o piè di pagina + Sylfaen;12;5 pt;Grassetto"/>
    <w:basedOn w:val="Intestazioneopidipagina"/>
    <w:rsid w:val="00E24231"/>
    <w:rPr>
      <w:rFonts w:ascii="Sylfaen" w:eastAsia="Sylfaen" w:hAnsi="Sylfaen" w:cs="Sylfaen"/>
      <w:b/>
      <w:bCs/>
      <w:color w:val="000000"/>
      <w:spacing w:val="0"/>
      <w:w w:val="100"/>
      <w:position w:val="0"/>
      <w:sz w:val="25"/>
      <w:szCs w:val="25"/>
    </w:rPr>
  </w:style>
  <w:style w:type="character" w:customStyle="1" w:styleId="Intestazione1">
    <w:name w:val="Intestazione #1_"/>
    <w:basedOn w:val="Carpredefinitoparagrafo"/>
    <w:link w:val="Intestazione10"/>
    <w:rsid w:val="00E24231"/>
    <w:rPr>
      <w:rFonts w:ascii="Lucida Sans Unicode" w:eastAsia="Lucida Sans Unicode" w:hAnsi="Lucida Sans Unicode" w:cs="Lucida Sans Unicode"/>
      <w:b w:val="0"/>
      <w:bCs w:val="0"/>
      <w:i w:val="0"/>
      <w:iCs w:val="0"/>
      <w:smallCaps w:val="0"/>
      <w:strike w:val="0"/>
      <w:spacing w:val="-20"/>
      <w:sz w:val="54"/>
      <w:szCs w:val="54"/>
      <w:u w:val="none"/>
    </w:rPr>
  </w:style>
  <w:style w:type="character" w:customStyle="1" w:styleId="Intestazione2">
    <w:name w:val="Intestazione #2_"/>
    <w:basedOn w:val="Carpredefinitoparagrafo"/>
    <w:link w:val="Intestazione20"/>
    <w:rsid w:val="00E24231"/>
    <w:rPr>
      <w:rFonts w:ascii="Lucida Sans Unicode" w:eastAsia="Lucida Sans Unicode" w:hAnsi="Lucida Sans Unicode" w:cs="Lucida Sans Unicode"/>
      <w:b/>
      <w:bCs/>
      <w:i w:val="0"/>
      <w:iCs w:val="0"/>
      <w:smallCaps w:val="0"/>
      <w:strike w:val="0"/>
      <w:spacing w:val="-20"/>
      <w:sz w:val="39"/>
      <w:szCs w:val="39"/>
      <w:u w:val="none"/>
    </w:rPr>
  </w:style>
  <w:style w:type="character" w:customStyle="1" w:styleId="Corpodeltesto3">
    <w:name w:val="Corpo del testo (3)_"/>
    <w:basedOn w:val="Carpredefinitoparagrafo"/>
    <w:link w:val="Corpodeltesto30"/>
    <w:rsid w:val="00E24231"/>
    <w:rPr>
      <w:rFonts w:ascii="Lucida Sans Unicode" w:eastAsia="Lucida Sans Unicode" w:hAnsi="Lucida Sans Unicode" w:cs="Lucida Sans Unicode"/>
      <w:b/>
      <w:bCs/>
      <w:i w:val="0"/>
      <w:iCs w:val="0"/>
      <w:smallCaps w:val="0"/>
      <w:strike w:val="0"/>
      <w:spacing w:val="-10"/>
      <w:sz w:val="25"/>
      <w:szCs w:val="25"/>
      <w:u w:val="none"/>
    </w:rPr>
  </w:style>
  <w:style w:type="character" w:customStyle="1" w:styleId="Corpodeltesto3TrebuchetMS12ptNongrassettoCorsivoSpaziatura0pt">
    <w:name w:val="Corpo del testo (3) + Trebuchet MS;12 pt;Non grassetto;Corsivo;Spaziatura 0 pt"/>
    <w:basedOn w:val="Corpodeltesto3"/>
    <w:rsid w:val="00E24231"/>
    <w:rPr>
      <w:rFonts w:ascii="Trebuchet MS" w:eastAsia="Trebuchet MS" w:hAnsi="Trebuchet MS" w:cs="Trebuchet MS"/>
      <w:b/>
      <w:bCs/>
      <w:i/>
      <w:iCs/>
      <w:color w:val="000000"/>
      <w:spacing w:val="0"/>
      <w:w w:val="100"/>
      <w:position w:val="0"/>
      <w:sz w:val="24"/>
      <w:szCs w:val="24"/>
      <w:lang w:val="it-IT"/>
    </w:rPr>
  </w:style>
  <w:style w:type="character" w:customStyle="1" w:styleId="Intestazioneopidipagina1">
    <w:name w:val="Intestazione o piè di pagina"/>
    <w:basedOn w:val="Intestazioneopidipagina"/>
    <w:rsid w:val="00E24231"/>
    <w:rPr>
      <w:color w:val="000000"/>
      <w:spacing w:val="0"/>
      <w:w w:val="100"/>
      <w:position w:val="0"/>
      <w:lang w:val="it-IT"/>
    </w:rPr>
  </w:style>
  <w:style w:type="character" w:customStyle="1" w:styleId="Corpodeltesto4Exact">
    <w:name w:val="Corpo del testo (4) Exact"/>
    <w:basedOn w:val="Carpredefinitoparagrafo"/>
    <w:link w:val="Corpodeltesto4"/>
    <w:rsid w:val="00E24231"/>
    <w:rPr>
      <w:rFonts w:ascii="Trebuchet MS" w:eastAsia="Trebuchet MS" w:hAnsi="Trebuchet MS" w:cs="Trebuchet MS"/>
      <w:b w:val="0"/>
      <w:bCs w:val="0"/>
      <w:i w:val="0"/>
      <w:iCs w:val="0"/>
      <w:smallCaps w:val="0"/>
      <w:strike w:val="0"/>
      <w:spacing w:val="-5"/>
      <w:sz w:val="26"/>
      <w:szCs w:val="26"/>
      <w:u w:val="none"/>
    </w:rPr>
  </w:style>
  <w:style w:type="character" w:customStyle="1" w:styleId="Intestazione3">
    <w:name w:val="Intestazione #3_"/>
    <w:basedOn w:val="Carpredefinitoparagrafo"/>
    <w:link w:val="Intestazione30"/>
    <w:rsid w:val="00E24231"/>
    <w:rPr>
      <w:rFonts w:ascii="Sylfaen" w:eastAsia="Sylfaen" w:hAnsi="Sylfaen" w:cs="Sylfaen"/>
      <w:b w:val="0"/>
      <w:bCs w:val="0"/>
      <w:i w:val="0"/>
      <w:iCs w:val="0"/>
      <w:smallCaps w:val="0"/>
      <w:strike w:val="0"/>
      <w:sz w:val="33"/>
      <w:szCs w:val="33"/>
      <w:u w:val="none"/>
    </w:rPr>
  </w:style>
  <w:style w:type="character" w:customStyle="1" w:styleId="IntestazioneopidipaginaSylfaen135pt">
    <w:name w:val="Intestazione o piè di pagina + Sylfaen;13;5 pt"/>
    <w:basedOn w:val="Intestazioneopidipagina"/>
    <w:rsid w:val="00E24231"/>
    <w:rPr>
      <w:rFonts w:ascii="Sylfaen" w:eastAsia="Sylfaen" w:hAnsi="Sylfaen" w:cs="Sylfaen"/>
      <w:color w:val="000000"/>
      <w:spacing w:val="0"/>
      <w:w w:val="100"/>
      <w:position w:val="0"/>
      <w:sz w:val="27"/>
      <w:szCs w:val="27"/>
      <w:lang w:val="it-IT"/>
    </w:rPr>
  </w:style>
  <w:style w:type="character" w:customStyle="1" w:styleId="IntestazioneopidipaginaSylfaen135pt0">
    <w:name w:val="Intestazione o piè di pagina + Sylfaen;13;5 pt"/>
    <w:basedOn w:val="Intestazioneopidipagina"/>
    <w:rsid w:val="00E24231"/>
    <w:rPr>
      <w:rFonts w:ascii="Sylfaen" w:eastAsia="Sylfaen" w:hAnsi="Sylfaen" w:cs="Sylfaen"/>
      <w:color w:val="000000"/>
      <w:spacing w:val="0"/>
      <w:w w:val="100"/>
      <w:position w:val="0"/>
      <w:sz w:val="27"/>
      <w:szCs w:val="27"/>
    </w:rPr>
  </w:style>
  <w:style w:type="character" w:customStyle="1" w:styleId="IntestazioneopidipaginaSylfaen65pt">
    <w:name w:val="Intestazione o piè di pagina + Sylfaen;6;5 pt"/>
    <w:basedOn w:val="Intestazioneopidipagina"/>
    <w:rsid w:val="00E24231"/>
    <w:rPr>
      <w:rFonts w:ascii="Sylfaen" w:eastAsia="Sylfaen" w:hAnsi="Sylfaen" w:cs="Sylfaen"/>
      <w:color w:val="000000"/>
      <w:spacing w:val="0"/>
      <w:w w:val="100"/>
      <w:position w:val="0"/>
      <w:sz w:val="13"/>
      <w:szCs w:val="13"/>
      <w:lang w:val="it-IT"/>
    </w:rPr>
  </w:style>
  <w:style w:type="character" w:customStyle="1" w:styleId="Corpodeltesto">
    <w:name w:val="Corpo del testo_"/>
    <w:basedOn w:val="Carpredefinitoparagrafo"/>
    <w:link w:val="Corpodeltesto1"/>
    <w:rsid w:val="00E24231"/>
    <w:rPr>
      <w:rFonts w:ascii="Sylfaen" w:eastAsia="Sylfaen" w:hAnsi="Sylfaen" w:cs="Sylfaen"/>
      <w:b w:val="0"/>
      <w:bCs w:val="0"/>
      <w:i w:val="0"/>
      <w:iCs w:val="0"/>
      <w:smallCaps w:val="0"/>
      <w:strike w:val="0"/>
      <w:sz w:val="27"/>
      <w:szCs w:val="27"/>
      <w:u w:val="none"/>
    </w:rPr>
  </w:style>
  <w:style w:type="character" w:customStyle="1" w:styleId="CorpodeltestoCorsivo">
    <w:name w:val="Corpo del testo + Corsivo"/>
    <w:basedOn w:val="Corpodeltesto"/>
    <w:rsid w:val="00E24231"/>
    <w:rPr>
      <w:i/>
      <w:iCs/>
      <w:color w:val="000000"/>
      <w:spacing w:val="0"/>
      <w:w w:val="100"/>
      <w:position w:val="0"/>
      <w:lang w:val="it-IT"/>
    </w:rPr>
  </w:style>
  <w:style w:type="character" w:customStyle="1" w:styleId="Intestazione4">
    <w:name w:val="Intestazione #4_"/>
    <w:basedOn w:val="Carpredefinitoparagrafo"/>
    <w:link w:val="Intestazione40"/>
    <w:rsid w:val="00E24231"/>
    <w:rPr>
      <w:rFonts w:ascii="Sylfaen" w:eastAsia="Sylfaen" w:hAnsi="Sylfaen" w:cs="Sylfaen"/>
      <w:b w:val="0"/>
      <w:bCs w:val="0"/>
      <w:i w:val="0"/>
      <w:iCs w:val="0"/>
      <w:smallCaps w:val="0"/>
      <w:strike w:val="0"/>
      <w:sz w:val="33"/>
      <w:szCs w:val="33"/>
      <w:u w:val="none"/>
    </w:rPr>
  </w:style>
  <w:style w:type="character" w:customStyle="1" w:styleId="Corpodeltesto6Exact">
    <w:name w:val="Corpo del testo (6) Exact"/>
    <w:basedOn w:val="Carpredefinitoparagrafo"/>
    <w:link w:val="Corpodeltesto6"/>
    <w:rsid w:val="00E24231"/>
    <w:rPr>
      <w:rFonts w:ascii="Sylfaen" w:eastAsia="Sylfaen" w:hAnsi="Sylfaen" w:cs="Sylfaen"/>
      <w:b w:val="0"/>
      <w:bCs w:val="0"/>
      <w:i w:val="0"/>
      <w:iCs w:val="0"/>
      <w:smallCaps w:val="0"/>
      <w:strike w:val="0"/>
      <w:spacing w:val="11"/>
      <w:sz w:val="27"/>
      <w:szCs w:val="27"/>
      <w:u w:val="none"/>
    </w:rPr>
  </w:style>
  <w:style w:type="character" w:customStyle="1" w:styleId="IntestazioneopidipaginaCenturyGothic75ptCorsivo">
    <w:name w:val="Intestazione o piè di pagina + Century Gothic;7;5 pt;Corsivo"/>
    <w:basedOn w:val="Intestazioneopidipagina"/>
    <w:rsid w:val="00E24231"/>
    <w:rPr>
      <w:rFonts w:ascii="Century Gothic" w:eastAsia="Century Gothic" w:hAnsi="Century Gothic" w:cs="Century Gothic"/>
      <w:i/>
      <w:iCs/>
      <w:color w:val="000000"/>
      <w:spacing w:val="0"/>
      <w:w w:val="100"/>
      <w:position w:val="0"/>
      <w:sz w:val="15"/>
      <w:szCs w:val="15"/>
    </w:rPr>
  </w:style>
  <w:style w:type="character" w:customStyle="1" w:styleId="IntestazioneopidipaginaTrebuchetMS6pt">
    <w:name w:val="Intestazione o piè di pagina + Trebuchet MS;6 pt"/>
    <w:basedOn w:val="Intestazioneopidipagina"/>
    <w:rsid w:val="00E24231"/>
    <w:rPr>
      <w:rFonts w:ascii="Trebuchet MS" w:eastAsia="Trebuchet MS" w:hAnsi="Trebuchet MS" w:cs="Trebuchet MS"/>
      <w:color w:val="000000"/>
      <w:spacing w:val="0"/>
      <w:w w:val="100"/>
      <w:position w:val="0"/>
      <w:sz w:val="12"/>
      <w:szCs w:val="12"/>
      <w:lang w:val="it-IT"/>
    </w:rPr>
  </w:style>
  <w:style w:type="character" w:customStyle="1" w:styleId="Corpodeltesto5">
    <w:name w:val="Corpo del testo (5)_"/>
    <w:basedOn w:val="Carpredefinitoparagrafo"/>
    <w:link w:val="Corpodeltesto50"/>
    <w:rsid w:val="00E24231"/>
    <w:rPr>
      <w:rFonts w:ascii="Lucida Sans Unicode" w:eastAsia="Lucida Sans Unicode" w:hAnsi="Lucida Sans Unicode" w:cs="Lucida Sans Unicode"/>
      <w:b w:val="0"/>
      <w:bCs w:val="0"/>
      <w:i w:val="0"/>
      <w:iCs w:val="0"/>
      <w:smallCaps w:val="0"/>
      <w:strike w:val="0"/>
      <w:spacing w:val="-20"/>
      <w:sz w:val="25"/>
      <w:szCs w:val="25"/>
      <w:u w:val="none"/>
    </w:rPr>
  </w:style>
  <w:style w:type="character" w:customStyle="1" w:styleId="Corpodeltesto7">
    <w:name w:val="Corpo del testo (7)_"/>
    <w:basedOn w:val="Carpredefinitoparagrafo"/>
    <w:link w:val="Corpodeltesto70"/>
    <w:rsid w:val="00E24231"/>
    <w:rPr>
      <w:rFonts w:ascii="Sylfaen" w:eastAsia="Sylfaen" w:hAnsi="Sylfaen" w:cs="Sylfaen"/>
      <w:b w:val="0"/>
      <w:bCs w:val="0"/>
      <w:i w:val="0"/>
      <w:iCs w:val="0"/>
      <w:smallCaps w:val="0"/>
      <w:strike w:val="0"/>
      <w:sz w:val="21"/>
      <w:szCs w:val="21"/>
      <w:u w:val="none"/>
    </w:rPr>
  </w:style>
  <w:style w:type="character" w:customStyle="1" w:styleId="Corpodeltesto7Maiuscoletto">
    <w:name w:val="Corpo del testo (7) + Maiuscoletto"/>
    <w:basedOn w:val="Corpodeltesto7"/>
    <w:rsid w:val="00E24231"/>
    <w:rPr>
      <w:smallCaps/>
      <w:color w:val="000000"/>
      <w:spacing w:val="0"/>
      <w:w w:val="100"/>
      <w:position w:val="0"/>
      <w:lang w:val="it-IT"/>
    </w:rPr>
  </w:style>
  <w:style w:type="character" w:customStyle="1" w:styleId="Corpodeltesto7Exact">
    <w:name w:val="Corpo del testo (7) Exact"/>
    <w:basedOn w:val="Carpredefinitoparagrafo"/>
    <w:rsid w:val="00E24231"/>
    <w:rPr>
      <w:rFonts w:ascii="Sylfaen" w:eastAsia="Sylfaen" w:hAnsi="Sylfaen" w:cs="Sylfaen"/>
      <w:b w:val="0"/>
      <w:bCs w:val="0"/>
      <w:i w:val="0"/>
      <w:iCs w:val="0"/>
      <w:smallCaps w:val="0"/>
      <w:strike w:val="0"/>
      <w:spacing w:val="5"/>
      <w:sz w:val="19"/>
      <w:szCs w:val="19"/>
      <w:u w:val="none"/>
    </w:rPr>
  </w:style>
  <w:style w:type="character" w:customStyle="1" w:styleId="IntestazioneopidipaginaSylfaen6pt">
    <w:name w:val="Intestazione o piè di pagina + Sylfaen;6 pt"/>
    <w:basedOn w:val="Intestazioneopidipagina"/>
    <w:rsid w:val="00E24231"/>
    <w:rPr>
      <w:rFonts w:ascii="Sylfaen" w:eastAsia="Sylfaen" w:hAnsi="Sylfaen" w:cs="Sylfaen"/>
      <w:color w:val="000000"/>
      <w:spacing w:val="0"/>
      <w:w w:val="100"/>
      <w:position w:val="0"/>
      <w:sz w:val="12"/>
      <w:szCs w:val="12"/>
      <w:lang w:val="it-IT"/>
    </w:rPr>
  </w:style>
  <w:style w:type="character" w:customStyle="1" w:styleId="Corpodeltesto8">
    <w:name w:val="Corpo del testo (8)_"/>
    <w:basedOn w:val="Carpredefinitoparagrafo"/>
    <w:link w:val="Corpodeltesto80"/>
    <w:rsid w:val="00E24231"/>
    <w:rPr>
      <w:rFonts w:ascii="Sylfaen" w:eastAsia="Sylfaen" w:hAnsi="Sylfaen" w:cs="Sylfaen"/>
      <w:b w:val="0"/>
      <w:bCs w:val="0"/>
      <w:i/>
      <w:iCs/>
      <w:smallCaps w:val="0"/>
      <w:strike w:val="0"/>
      <w:spacing w:val="20"/>
      <w:sz w:val="8"/>
      <w:szCs w:val="8"/>
      <w:u w:val="none"/>
    </w:rPr>
  </w:style>
  <w:style w:type="character" w:customStyle="1" w:styleId="Corpodeltesto4CorsivoSpaziatura0ptExact">
    <w:name w:val="Corpo del testo (4) + Corsivo;Spaziatura 0 pt Exact"/>
    <w:basedOn w:val="Corpodeltesto4Exact"/>
    <w:rsid w:val="00E24231"/>
    <w:rPr>
      <w:i/>
      <w:iCs/>
      <w:color w:val="000000"/>
      <w:spacing w:val="0"/>
      <w:w w:val="100"/>
      <w:position w:val="0"/>
    </w:rPr>
  </w:style>
  <w:style w:type="character" w:customStyle="1" w:styleId="Corpodeltesto9">
    <w:name w:val="Corpo del testo (9)_"/>
    <w:basedOn w:val="Carpredefinitoparagrafo"/>
    <w:link w:val="Corpodeltesto90"/>
    <w:rsid w:val="00E24231"/>
    <w:rPr>
      <w:rFonts w:ascii="Sylfaen" w:eastAsia="Sylfaen" w:hAnsi="Sylfaen" w:cs="Sylfaen"/>
      <w:b w:val="0"/>
      <w:bCs w:val="0"/>
      <w:i/>
      <w:iCs/>
      <w:smallCaps w:val="0"/>
      <w:strike w:val="0"/>
      <w:sz w:val="27"/>
      <w:szCs w:val="27"/>
      <w:u w:val="none"/>
    </w:rPr>
  </w:style>
  <w:style w:type="character" w:customStyle="1" w:styleId="Intestazioneopidipagina65pt">
    <w:name w:val="Intestazione o piè di pagina + 6;5 pt"/>
    <w:basedOn w:val="Intestazioneopidipagina"/>
    <w:rsid w:val="00E24231"/>
    <w:rPr>
      <w:color w:val="000000"/>
      <w:spacing w:val="0"/>
      <w:w w:val="100"/>
      <w:position w:val="0"/>
      <w:sz w:val="13"/>
      <w:szCs w:val="13"/>
      <w:lang w:val="it-IT"/>
    </w:rPr>
  </w:style>
  <w:style w:type="character" w:customStyle="1" w:styleId="Corpodeltesto7Corsivo">
    <w:name w:val="Corpo del testo (7) + Corsivo"/>
    <w:basedOn w:val="Corpodeltesto7"/>
    <w:rsid w:val="00E24231"/>
    <w:rPr>
      <w:i/>
      <w:iCs/>
      <w:color w:val="000000"/>
      <w:spacing w:val="0"/>
      <w:w w:val="100"/>
      <w:position w:val="0"/>
      <w:lang w:val="it-IT"/>
    </w:rPr>
  </w:style>
  <w:style w:type="character" w:customStyle="1" w:styleId="Corpodeltesto10">
    <w:name w:val="Corpo del testo (10)_"/>
    <w:basedOn w:val="Carpredefinitoparagrafo"/>
    <w:link w:val="Corpodeltesto100"/>
    <w:rsid w:val="00E24231"/>
    <w:rPr>
      <w:rFonts w:ascii="Sylfaen" w:eastAsia="Sylfaen" w:hAnsi="Sylfaen" w:cs="Sylfaen"/>
      <w:b w:val="0"/>
      <w:bCs w:val="0"/>
      <w:i/>
      <w:iCs/>
      <w:smallCaps w:val="0"/>
      <w:strike w:val="0"/>
      <w:sz w:val="21"/>
      <w:szCs w:val="21"/>
      <w:u w:val="none"/>
    </w:rPr>
  </w:style>
  <w:style w:type="character" w:customStyle="1" w:styleId="Corpodeltesto10Noncorsivo">
    <w:name w:val="Corpo del testo (10) + Non corsivo"/>
    <w:basedOn w:val="Corpodeltesto10"/>
    <w:rsid w:val="00E24231"/>
    <w:rPr>
      <w:i/>
      <w:iCs/>
      <w:color w:val="000000"/>
      <w:spacing w:val="0"/>
      <w:w w:val="100"/>
      <w:position w:val="0"/>
      <w:lang w:val="it-IT"/>
    </w:rPr>
  </w:style>
  <w:style w:type="character" w:customStyle="1" w:styleId="Corpodeltesto7CorsivoSpaziatura1pt">
    <w:name w:val="Corpo del testo (7) + Corsivo;Spaziatura 1 pt"/>
    <w:basedOn w:val="Corpodeltesto7"/>
    <w:rsid w:val="00E24231"/>
    <w:rPr>
      <w:i/>
      <w:iCs/>
      <w:color w:val="000000"/>
      <w:spacing w:val="20"/>
      <w:w w:val="100"/>
      <w:position w:val="0"/>
      <w:lang w:val="it-IT"/>
    </w:rPr>
  </w:style>
  <w:style w:type="paragraph" w:customStyle="1" w:styleId="Notaapidipagina0">
    <w:name w:val="Nota a piè di pagina"/>
    <w:basedOn w:val="Normale"/>
    <w:link w:val="Notaapidipagina"/>
    <w:rsid w:val="00E24231"/>
    <w:pPr>
      <w:shd w:val="clear" w:color="auto" w:fill="FFFFFF"/>
      <w:spacing w:line="331" w:lineRule="exact"/>
      <w:jc w:val="both"/>
    </w:pPr>
    <w:rPr>
      <w:rFonts w:ascii="Sylfaen" w:eastAsia="Sylfaen" w:hAnsi="Sylfaen" w:cs="Sylfaen"/>
      <w:sz w:val="27"/>
      <w:szCs w:val="27"/>
    </w:rPr>
  </w:style>
  <w:style w:type="paragraph" w:customStyle="1" w:styleId="Corpodeltesto20">
    <w:name w:val="Corpo del testo (2)"/>
    <w:basedOn w:val="Normale"/>
    <w:link w:val="Corpodeltesto2"/>
    <w:rsid w:val="00E24231"/>
    <w:pPr>
      <w:shd w:val="clear" w:color="auto" w:fill="FFFFFF"/>
      <w:spacing w:after="540" w:line="0" w:lineRule="atLeast"/>
      <w:jc w:val="both"/>
    </w:pPr>
    <w:rPr>
      <w:rFonts w:ascii="Trebuchet MS" w:eastAsia="Trebuchet MS" w:hAnsi="Trebuchet MS" w:cs="Trebuchet MS"/>
      <w:b/>
      <w:bCs/>
      <w:sz w:val="21"/>
      <w:szCs w:val="21"/>
    </w:rPr>
  </w:style>
  <w:style w:type="paragraph" w:customStyle="1" w:styleId="Intestazioneopidipagina0">
    <w:name w:val="Intestazione o piè di pagina"/>
    <w:basedOn w:val="Normale"/>
    <w:link w:val="Intestazioneopidipagina"/>
    <w:rsid w:val="00E24231"/>
    <w:pPr>
      <w:shd w:val="clear" w:color="auto" w:fill="FFFFFF"/>
      <w:spacing w:line="0" w:lineRule="atLeast"/>
    </w:pPr>
    <w:rPr>
      <w:rFonts w:ascii="Lucida Sans Unicode" w:eastAsia="Lucida Sans Unicode" w:hAnsi="Lucida Sans Unicode" w:cs="Lucida Sans Unicode"/>
      <w:sz w:val="14"/>
      <w:szCs w:val="14"/>
    </w:rPr>
  </w:style>
  <w:style w:type="paragraph" w:customStyle="1" w:styleId="Intestazione10">
    <w:name w:val="Intestazione #1"/>
    <w:basedOn w:val="Normale"/>
    <w:link w:val="Intestazione1"/>
    <w:rsid w:val="00E24231"/>
    <w:pPr>
      <w:shd w:val="clear" w:color="auto" w:fill="FFFFFF"/>
      <w:spacing w:before="540" w:after="420" w:line="0" w:lineRule="atLeast"/>
      <w:outlineLvl w:val="0"/>
    </w:pPr>
    <w:rPr>
      <w:rFonts w:ascii="Lucida Sans Unicode" w:eastAsia="Lucida Sans Unicode" w:hAnsi="Lucida Sans Unicode" w:cs="Lucida Sans Unicode"/>
      <w:spacing w:val="-20"/>
      <w:sz w:val="54"/>
      <w:szCs w:val="54"/>
    </w:rPr>
  </w:style>
  <w:style w:type="paragraph" w:customStyle="1" w:styleId="Intestazione20">
    <w:name w:val="Intestazione #2"/>
    <w:basedOn w:val="Normale"/>
    <w:link w:val="Intestazione2"/>
    <w:rsid w:val="00E24231"/>
    <w:pPr>
      <w:shd w:val="clear" w:color="auto" w:fill="FFFFFF"/>
      <w:spacing w:before="420" w:after="1080" w:line="0" w:lineRule="atLeast"/>
      <w:outlineLvl w:val="1"/>
    </w:pPr>
    <w:rPr>
      <w:rFonts w:ascii="Lucida Sans Unicode" w:eastAsia="Lucida Sans Unicode" w:hAnsi="Lucida Sans Unicode" w:cs="Lucida Sans Unicode"/>
      <w:b/>
      <w:bCs/>
      <w:spacing w:val="-20"/>
      <w:sz w:val="39"/>
      <w:szCs w:val="39"/>
    </w:rPr>
  </w:style>
  <w:style w:type="paragraph" w:customStyle="1" w:styleId="Corpodeltesto30">
    <w:name w:val="Corpo del testo (3)"/>
    <w:basedOn w:val="Normale"/>
    <w:link w:val="Corpodeltesto3"/>
    <w:rsid w:val="00E24231"/>
    <w:pPr>
      <w:shd w:val="clear" w:color="auto" w:fill="FFFFFF"/>
      <w:spacing w:before="1080" w:line="364" w:lineRule="exact"/>
      <w:jc w:val="both"/>
    </w:pPr>
    <w:rPr>
      <w:rFonts w:ascii="Lucida Sans Unicode" w:eastAsia="Lucida Sans Unicode" w:hAnsi="Lucida Sans Unicode" w:cs="Lucida Sans Unicode"/>
      <w:b/>
      <w:bCs/>
      <w:spacing w:val="-10"/>
      <w:sz w:val="25"/>
      <w:szCs w:val="25"/>
    </w:rPr>
  </w:style>
  <w:style w:type="paragraph" w:customStyle="1" w:styleId="Corpodeltesto4">
    <w:name w:val="Corpo del testo (4)"/>
    <w:basedOn w:val="Normale"/>
    <w:link w:val="Corpodeltesto4Exact"/>
    <w:rsid w:val="00E24231"/>
    <w:pPr>
      <w:shd w:val="clear" w:color="auto" w:fill="FFFFFF"/>
      <w:spacing w:line="0" w:lineRule="atLeast"/>
    </w:pPr>
    <w:rPr>
      <w:rFonts w:ascii="Trebuchet MS" w:eastAsia="Trebuchet MS" w:hAnsi="Trebuchet MS" w:cs="Trebuchet MS"/>
      <w:spacing w:val="-5"/>
      <w:sz w:val="26"/>
      <w:szCs w:val="26"/>
    </w:rPr>
  </w:style>
  <w:style w:type="paragraph" w:customStyle="1" w:styleId="Intestazione30">
    <w:name w:val="Intestazione #3"/>
    <w:basedOn w:val="Normale"/>
    <w:link w:val="Intestazione3"/>
    <w:rsid w:val="00E24231"/>
    <w:pPr>
      <w:shd w:val="clear" w:color="auto" w:fill="FFFFFF"/>
      <w:spacing w:after="240" w:line="0" w:lineRule="atLeast"/>
      <w:jc w:val="both"/>
      <w:outlineLvl w:val="2"/>
    </w:pPr>
    <w:rPr>
      <w:rFonts w:ascii="Sylfaen" w:eastAsia="Sylfaen" w:hAnsi="Sylfaen" w:cs="Sylfaen"/>
      <w:sz w:val="33"/>
      <w:szCs w:val="33"/>
    </w:rPr>
  </w:style>
  <w:style w:type="paragraph" w:customStyle="1" w:styleId="Corpodeltesto1">
    <w:name w:val="Corpo del testo1"/>
    <w:basedOn w:val="Normale"/>
    <w:link w:val="Corpodeltesto"/>
    <w:rsid w:val="00E24231"/>
    <w:pPr>
      <w:shd w:val="clear" w:color="auto" w:fill="FFFFFF"/>
      <w:spacing w:before="240" w:line="335" w:lineRule="exact"/>
      <w:ind w:hanging="620"/>
      <w:jc w:val="both"/>
    </w:pPr>
    <w:rPr>
      <w:rFonts w:ascii="Sylfaen" w:eastAsia="Sylfaen" w:hAnsi="Sylfaen" w:cs="Sylfaen"/>
      <w:sz w:val="27"/>
      <w:szCs w:val="27"/>
    </w:rPr>
  </w:style>
  <w:style w:type="paragraph" w:customStyle="1" w:styleId="Intestazione40">
    <w:name w:val="Intestazione #4"/>
    <w:basedOn w:val="Normale"/>
    <w:link w:val="Intestazione4"/>
    <w:rsid w:val="00E24231"/>
    <w:pPr>
      <w:shd w:val="clear" w:color="auto" w:fill="FFFFFF"/>
      <w:spacing w:before="480" w:after="240" w:line="0" w:lineRule="atLeast"/>
      <w:jc w:val="both"/>
      <w:outlineLvl w:val="3"/>
    </w:pPr>
    <w:rPr>
      <w:rFonts w:ascii="Sylfaen" w:eastAsia="Sylfaen" w:hAnsi="Sylfaen" w:cs="Sylfaen"/>
      <w:sz w:val="33"/>
      <w:szCs w:val="33"/>
    </w:rPr>
  </w:style>
  <w:style w:type="paragraph" w:customStyle="1" w:styleId="Corpodeltesto6">
    <w:name w:val="Corpo del testo (6)"/>
    <w:basedOn w:val="Normale"/>
    <w:link w:val="Corpodeltesto6Exact"/>
    <w:rsid w:val="00E24231"/>
    <w:pPr>
      <w:shd w:val="clear" w:color="auto" w:fill="FFFFFF"/>
      <w:spacing w:line="0" w:lineRule="atLeast"/>
    </w:pPr>
    <w:rPr>
      <w:rFonts w:ascii="Sylfaen" w:eastAsia="Sylfaen" w:hAnsi="Sylfaen" w:cs="Sylfaen"/>
      <w:spacing w:val="11"/>
      <w:sz w:val="27"/>
      <w:szCs w:val="27"/>
    </w:rPr>
  </w:style>
  <w:style w:type="paragraph" w:customStyle="1" w:styleId="Corpodeltesto50">
    <w:name w:val="Corpo del testo (5)"/>
    <w:basedOn w:val="Normale"/>
    <w:link w:val="Corpodeltesto5"/>
    <w:rsid w:val="00E24231"/>
    <w:pPr>
      <w:shd w:val="clear" w:color="auto" w:fill="FFFFFF"/>
      <w:spacing w:before="240" w:line="0" w:lineRule="atLeast"/>
      <w:jc w:val="center"/>
    </w:pPr>
    <w:rPr>
      <w:rFonts w:ascii="Lucida Sans Unicode" w:eastAsia="Lucida Sans Unicode" w:hAnsi="Lucida Sans Unicode" w:cs="Lucida Sans Unicode"/>
      <w:spacing w:val="-20"/>
      <w:sz w:val="25"/>
      <w:szCs w:val="25"/>
    </w:rPr>
  </w:style>
  <w:style w:type="paragraph" w:customStyle="1" w:styleId="Corpodeltesto70">
    <w:name w:val="Corpo del testo (7)"/>
    <w:basedOn w:val="Normale"/>
    <w:link w:val="Corpodeltesto7"/>
    <w:rsid w:val="00E24231"/>
    <w:pPr>
      <w:shd w:val="clear" w:color="auto" w:fill="FFFFFF"/>
      <w:spacing w:line="0" w:lineRule="atLeast"/>
    </w:pPr>
    <w:rPr>
      <w:rFonts w:ascii="Sylfaen" w:eastAsia="Sylfaen" w:hAnsi="Sylfaen" w:cs="Sylfaen"/>
      <w:sz w:val="21"/>
      <w:szCs w:val="21"/>
    </w:rPr>
  </w:style>
  <w:style w:type="paragraph" w:customStyle="1" w:styleId="Corpodeltesto80">
    <w:name w:val="Corpo del testo (8)"/>
    <w:basedOn w:val="Normale"/>
    <w:link w:val="Corpodeltesto8"/>
    <w:rsid w:val="00E24231"/>
    <w:pPr>
      <w:shd w:val="clear" w:color="auto" w:fill="FFFFFF"/>
      <w:spacing w:before="180" w:line="0" w:lineRule="atLeast"/>
    </w:pPr>
    <w:rPr>
      <w:rFonts w:ascii="Sylfaen" w:eastAsia="Sylfaen" w:hAnsi="Sylfaen" w:cs="Sylfaen"/>
      <w:i/>
      <w:iCs/>
      <w:spacing w:val="20"/>
      <w:sz w:val="8"/>
      <w:szCs w:val="8"/>
    </w:rPr>
  </w:style>
  <w:style w:type="paragraph" w:customStyle="1" w:styleId="Corpodeltesto90">
    <w:name w:val="Corpo del testo (9)"/>
    <w:basedOn w:val="Normale"/>
    <w:link w:val="Corpodeltesto9"/>
    <w:rsid w:val="00E24231"/>
    <w:pPr>
      <w:shd w:val="clear" w:color="auto" w:fill="FFFFFF"/>
      <w:spacing w:before="480" w:after="480" w:line="0" w:lineRule="atLeast"/>
      <w:jc w:val="both"/>
    </w:pPr>
    <w:rPr>
      <w:rFonts w:ascii="Sylfaen" w:eastAsia="Sylfaen" w:hAnsi="Sylfaen" w:cs="Sylfaen"/>
      <w:i/>
      <w:iCs/>
      <w:sz w:val="27"/>
      <w:szCs w:val="27"/>
    </w:rPr>
  </w:style>
  <w:style w:type="paragraph" w:customStyle="1" w:styleId="Corpodeltesto100">
    <w:name w:val="Corpo del testo (10)"/>
    <w:basedOn w:val="Normale"/>
    <w:link w:val="Corpodeltesto10"/>
    <w:rsid w:val="00E24231"/>
    <w:pPr>
      <w:shd w:val="clear" w:color="auto" w:fill="FFFFFF"/>
      <w:spacing w:line="248" w:lineRule="exact"/>
      <w:jc w:val="both"/>
    </w:pPr>
    <w:rPr>
      <w:rFonts w:ascii="Sylfaen" w:eastAsia="Sylfaen" w:hAnsi="Sylfaen" w:cs="Sylfaen"/>
      <w:i/>
      <w:iCs/>
      <w:sz w:val="21"/>
      <w:szCs w:val="21"/>
    </w:rPr>
  </w:style>
  <w:style w:type="paragraph" w:styleId="Pidipagina">
    <w:name w:val="footer"/>
    <w:basedOn w:val="Normale"/>
    <w:link w:val="PidipaginaCarattere"/>
    <w:uiPriority w:val="99"/>
    <w:semiHidden/>
    <w:unhideWhenUsed/>
    <w:rsid w:val="00F4162A"/>
    <w:pPr>
      <w:tabs>
        <w:tab w:val="center" w:pos="4819"/>
        <w:tab w:val="right" w:pos="9638"/>
      </w:tabs>
    </w:pPr>
  </w:style>
  <w:style w:type="character" w:customStyle="1" w:styleId="PidipaginaCarattere">
    <w:name w:val="Piè di pagina Carattere"/>
    <w:basedOn w:val="Carpredefinitoparagrafo"/>
    <w:link w:val="Pidipagina"/>
    <w:uiPriority w:val="99"/>
    <w:semiHidden/>
    <w:rsid w:val="00F4162A"/>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hyperlink" Target="http://w2.vatican.v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2.vatican.va/content/francesco/it/speeches/2016/april/document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815FA-63F7-46D0-B2D9-213FE42E4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7249</Words>
  <Characters>41321</Characters>
  <Application>Microsoft Office Word</Application>
  <DocSecurity>0</DocSecurity>
  <Lines>344</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3</cp:revision>
  <dcterms:created xsi:type="dcterms:W3CDTF">2016-08-25T15:08:00Z</dcterms:created>
  <dcterms:modified xsi:type="dcterms:W3CDTF">2016-08-25T15:12:00Z</dcterms:modified>
</cp:coreProperties>
</file>